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1A11" w:rsidRPr="00CF6A55" w:rsidRDefault="00D3697E" w:rsidP="00476778">
      <w:r>
        <w:rPr>
          <w:noProof/>
          <w:lang w:eastAsia="pt-BR"/>
        </w:rPr>
        <w:drawing>
          <wp:anchor distT="0" distB="0" distL="114300" distR="114300" simplePos="0" relativeHeight="251662336" behindDoc="0" locked="0" layoutInCell="1" allowOverlap="1">
            <wp:simplePos x="0" y="0"/>
            <wp:positionH relativeFrom="column">
              <wp:posOffset>-1061085</wp:posOffset>
            </wp:positionH>
            <wp:positionV relativeFrom="paragraph">
              <wp:posOffset>-594995</wp:posOffset>
            </wp:positionV>
            <wp:extent cx="7565390" cy="10700385"/>
            <wp:effectExtent l="19050" t="0" r="0" b="0"/>
            <wp:wrapThrough wrapText="bothSides">
              <wp:wrapPolygon edited="0">
                <wp:start x="-54" y="0"/>
                <wp:lineTo x="-54" y="21573"/>
                <wp:lineTo x="21593" y="21573"/>
                <wp:lineTo x="21593" y="0"/>
                <wp:lineTo x="-54" y="0"/>
              </wp:wrapPolygon>
            </wp:wrapThrough>
            <wp:docPr id="2" name="Imagem 1" descr="20210211_091351_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211_091351_0000.png"/>
                    <pic:cNvPicPr/>
                  </pic:nvPicPr>
                  <pic:blipFill>
                    <a:blip r:embed="rId8" cstate="print"/>
                    <a:stretch>
                      <a:fillRect/>
                    </a:stretch>
                  </pic:blipFill>
                  <pic:spPr>
                    <a:xfrm>
                      <a:off x="0" y="0"/>
                      <a:ext cx="7565390" cy="10700385"/>
                    </a:xfrm>
                    <a:prstGeom prst="rect">
                      <a:avLst/>
                    </a:prstGeom>
                  </pic:spPr>
                </pic:pic>
              </a:graphicData>
            </a:graphic>
          </wp:anchor>
        </w:drawing>
      </w:r>
      <w:r w:rsidR="00165A4D">
        <w:t xml:space="preserve"> </w:t>
      </w:r>
    </w:p>
    <w:p w:rsidR="006D4363" w:rsidRDefault="006D4363">
      <w:pPr>
        <w:rPr>
          <w:rFonts w:ascii="Arial" w:eastAsia="Times New Roman" w:hAnsi="Arial" w:cs="Arial"/>
          <w:sz w:val="24"/>
          <w:szCs w:val="24"/>
          <w:lang w:eastAsia="pt-BR"/>
        </w:rPr>
      </w:pPr>
    </w:p>
    <w:p w:rsidR="000871D7" w:rsidRPr="001E01BB" w:rsidRDefault="000871D7" w:rsidP="000871D7">
      <w:pPr>
        <w:pStyle w:val="Corpodetexto"/>
        <w:jc w:val="right"/>
        <w:rPr>
          <w:rFonts w:ascii="Arial" w:hAnsi="Arial" w:cs="Arial"/>
          <w:sz w:val="24"/>
          <w:szCs w:val="24"/>
        </w:rPr>
      </w:pPr>
      <w:r w:rsidRPr="001E01BB">
        <w:rPr>
          <w:rFonts w:ascii="Arial" w:hAnsi="Arial" w:cs="Arial"/>
          <w:sz w:val="24"/>
          <w:szCs w:val="24"/>
        </w:rPr>
        <w:t xml:space="preserve">Presidente do Igeprev-TO </w:t>
      </w:r>
    </w:p>
    <w:p w:rsidR="000871D7" w:rsidRDefault="000871D7" w:rsidP="000871D7">
      <w:pPr>
        <w:pStyle w:val="Corpodetexto"/>
        <w:ind w:left="2268"/>
        <w:jc w:val="right"/>
        <w:rPr>
          <w:rFonts w:ascii="Arial" w:hAnsi="Arial" w:cs="Arial"/>
          <w:b/>
          <w:bCs/>
          <w:sz w:val="24"/>
          <w:szCs w:val="24"/>
        </w:rPr>
      </w:pPr>
      <w:r w:rsidRPr="001E01BB">
        <w:rPr>
          <w:rFonts w:ascii="Arial" w:hAnsi="Arial" w:cs="Arial"/>
          <w:b/>
          <w:bCs/>
          <w:sz w:val="24"/>
          <w:szCs w:val="24"/>
        </w:rPr>
        <w:t>Sharlles Fernando Bezerra Lima</w:t>
      </w:r>
    </w:p>
    <w:p w:rsidR="000871D7" w:rsidRPr="00DE4D63" w:rsidRDefault="000871D7" w:rsidP="000871D7">
      <w:pPr>
        <w:pStyle w:val="Corpodetexto"/>
        <w:ind w:left="2268"/>
        <w:jc w:val="right"/>
        <w:rPr>
          <w:rFonts w:ascii="Arial" w:hAnsi="Arial" w:cs="Arial"/>
          <w:b/>
          <w:bCs/>
          <w:sz w:val="16"/>
          <w:szCs w:val="16"/>
        </w:rPr>
      </w:pPr>
    </w:p>
    <w:p w:rsidR="000871D7" w:rsidRPr="001E01BB" w:rsidRDefault="000871D7" w:rsidP="000871D7">
      <w:pPr>
        <w:pStyle w:val="Corpodetexto"/>
        <w:ind w:left="2268"/>
        <w:jc w:val="right"/>
        <w:rPr>
          <w:rFonts w:ascii="Arial" w:hAnsi="Arial" w:cs="Arial"/>
          <w:sz w:val="24"/>
          <w:szCs w:val="24"/>
        </w:rPr>
      </w:pPr>
      <w:r w:rsidRPr="001E01BB">
        <w:rPr>
          <w:rFonts w:ascii="Arial" w:hAnsi="Arial" w:cs="Arial"/>
          <w:sz w:val="24"/>
          <w:szCs w:val="24"/>
        </w:rPr>
        <w:t xml:space="preserve">Vice-Presidente do Igeprev-TO </w:t>
      </w:r>
    </w:p>
    <w:p w:rsidR="000871D7" w:rsidRDefault="000871D7" w:rsidP="000871D7">
      <w:pPr>
        <w:pStyle w:val="Corpodetexto"/>
        <w:ind w:left="2268"/>
        <w:jc w:val="right"/>
        <w:rPr>
          <w:rFonts w:ascii="Arial" w:hAnsi="Arial" w:cs="Arial"/>
          <w:b/>
          <w:bCs/>
          <w:sz w:val="24"/>
          <w:szCs w:val="24"/>
        </w:rPr>
      </w:pPr>
      <w:r w:rsidRPr="001E01BB">
        <w:rPr>
          <w:rFonts w:ascii="Arial" w:hAnsi="Arial" w:cs="Arial"/>
          <w:b/>
          <w:bCs/>
          <w:sz w:val="24"/>
          <w:szCs w:val="24"/>
        </w:rPr>
        <w:t>Ana Claudia Pereira Cunha</w:t>
      </w:r>
    </w:p>
    <w:p w:rsidR="000871D7" w:rsidRPr="00DE4D63" w:rsidRDefault="000871D7" w:rsidP="000871D7">
      <w:pPr>
        <w:pStyle w:val="Corpodetexto"/>
        <w:ind w:left="2268"/>
        <w:jc w:val="right"/>
        <w:rPr>
          <w:rFonts w:ascii="Arial" w:hAnsi="Arial" w:cs="Arial"/>
          <w:b/>
          <w:bCs/>
          <w:sz w:val="16"/>
          <w:szCs w:val="16"/>
        </w:rPr>
      </w:pPr>
    </w:p>
    <w:p w:rsidR="000871D7" w:rsidRPr="001E01BB" w:rsidRDefault="000871D7" w:rsidP="000871D7">
      <w:pPr>
        <w:pStyle w:val="Corpodetexto"/>
        <w:ind w:left="2268"/>
        <w:jc w:val="right"/>
        <w:rPr>
          <w:rFonts w:ascii="Arial" w:hAnsi="Arial" w:cs="Arial"/>
          <w:bCs/>
          <w:sz w:val="24"/>
          <w:szCs w:val="24"/>
        </w:rPr>
      </w:pPr>
      <w:r w:rsidRPr="001E01BB">
        <w:rPr>
          <w:rFonts w:ascii="Arial" w:hAnsi="Arial" w:cs="Arial"/>
          <w:bCs/>
          <w:sz w:val="24"/>
          <w:szCs w:val="24"/>
        </w:rPr>
        <w:t>Diretor de Previdência</w:t>
      </w:r>
    </w:p>
    <w:p w:rsidR="000871D7" w:rsidRDefault="000871D7" w:rsidP="000871D7">
      <w:pPr>
        <w:pStyle w:val="Corpodetexto"/>
        <w:ind w:left="2268"/>
        <w:jc w:val="right"/>
        <w:rPr>
          <w:rFonts w:ascii="Arial" w:hAnsi="Arial" w:cs="Arial"/>
          <w:b/>
          <w:bCs/>
          <w:sz w:val="24"/>
          <w:szCs w:val="24"/>
        </w:rPr>
      </w:pPr>
      <w:r w:rsidRPr="001E01BB">
        <w:rPr>
          <w:rFonts w:ascii="Arial" w:hAnsi="Arial" w:cs="Arial"/>
          <w:b/>
          <w:bCs/>
          <w:sz w:val="24"/>
          <w:szCs w:val="24"/>
        </w:rPr>
        <w:t>Helio Andrade de Aguiar Sobrinho</w:t>
      </w:r>
    </w:p>
    <w:p w:rsidR="000871D7" w:rsidRPr="00DE4D63" w:rsidRDefault="000871D7" w:rsidP="000871D7">
      <w:pPr>
        <w:pStyle w:val="Corpodetexto"/>
        <w:ind w:left="2268"/>
        <w:jc w:val="right"/>
        <w:rPr>
          <w:rFonts w:ascii="Arial" w:hAnsi="Arial" w:cs="Arial"/>
          <w:b/>
          <w:bCs/>
          <w:sz w:val="16"/>
          <w:szCs w:val="16"/>
        </w:rPr>
      </w:pPr>
    </w:p>
    <w:p w:rsidR="000871D7" w:rsidRPr="001E01BB" w:rsidRDefault="000871D7" w:rsidP="000871D7">
      <w:pPr>
        <w:pStyle w:val="Corpodetexto"/>
        <w:ind w:left="2268"/>
        <w:jc w:val="right"/>
        <w:rPr>
          <w:rFonts w:ascii="Arial" w:hAnsi="Arial" w:cs="Arial"/>
          <w:bCs/>
          <w:sz w:val="24"/>
          <w:szCs w:val="24"/>
        </w:rPr>
      </w:pPr>
      <w:r w:rsidRPr="001E01BB">
        <w:rPr>
          <w:rFonts w:ascii="Arial" w:hAnsi="Arial" w:cs="Arial"/>
          <w:bCs/>
          <w:sz w:val="24"/>
          <w:szCs w:val="24"/>
        </w:rPr>
        <w:t>Diretor de Investimentos</w:t>
      </w:r>
    </w:p>
    <w:p w:rsidR="000871D7" w:rsidRDefault="000871D7" w:rsidP="000871D7">
      <w:pPr>
        <w:pStyle w:val="Corpodetexto"/>
        <w:ind w:left="2268"/>
        <w:jc w:val="right"/>
        <w:rPr>
          <w:rFonts w:ascii="Arial" w:hAnsi="Arial" w:cs="Arial"/>
          <w:b/>
          <w:bCs/>
          <w:sz w:val="24"/>
          <w:szCs w:val="24"/>
        </w:rPr>
      </w:pPr>
      <w:r w:rsidRPr="001E01BB">
        <w:rPr>
          <w:rFonts w:ascii="Arial" w:hAnsi="Arial" w:cs="Arial"/>
          <w:b/>
          <w:bCs/>
          <w:sz w:val="24"/>
          <w:szCs w:val="24"/>
        </w:rPr>
        <w:t>Reynaldo Ferreira de Melo</w:t>
      </w:r>
    </w:p>
    <w:p w:rsidR="000871D7" w:rsidRPr="00DE4D63" w:rsidRDefault="000871D7" w:rsidP="000871D7">
      <w:pPr>
        <w:pStyle w:val="Corpodetexto"/>
        <w:ind w:left="2268"/>
        <w:jc w:val="right"/>
        <w:rPr>
          <w:rFonts w:ascii="Arial" w:hAnsi="Arial" w:cs="Arial"/>
          <w:b/>
          <w:bCs/>
          <w:sz w:val="16"/>
          <w:szCs w:val="16"/>
        </w:rPr>
      </w:pPr>
    </w:p>
    <w:p w:rsidR="000871D7" w:rsidRPr="001E01BB" w:rsidRDefault="000871D7" w:rsidP="000871D7">
      <w:pPr>
        <w:pStyle w:val="Corpodetexto"/>
        <w:ind w:left="2268"/>
        <w:jc w:val="right"/>
        <w:rPr>
          <w:rFonts w:ascii="Arial" w:hAnsi="Arial" w:cs="Arial"/>
          <w:bCs/>
          <w:sz w:val="24"/>
          <w:szCs w:val="24"/>
        </w:rPr>
      </w:pPr>
      <w:r>
        <w:rPr>
          <w:rFonts w:ascii="Arial" w:hAnsi="Arial" w:cs="Arial"/>
          <w:bCs/>
          <w:sz w:val="24"/>
          <w:szCs w:val="24"/>
        </w:rPr>
        <w:t>Gerente</w:t>
      </w:r>
      <w:r w:rsidRPr="001E01BB">
        <w:rPr>
          <w:rFonts w:ascii="Arial" w:hAnsi="Arial" w:cs="Arial"/>
          <w:bCs/>
          <w:sz w:val="24"/>
          <w:szCs w:val="24"/>
        </w:rPr>
        <w:t xml:space="preserve"> de Planejamento e Convênios</w:t>
      </w:r>
    </w:p>
    <w:p w:rsidR="000871D7" w:rsidRDefault="000871D7" w:rsidP="000871D7">
      <w:pPr>
        <w:pStyle w:val="Corpodetexto"/>
        <w:ind w:left="2268"/>
        <w:jc w:val="right"/>
        <w:rPr>
          <w:rFonts w:ascii="Arial" w:hAnsi="Arial" w:cs="Arial"/>
          <w:b/>
          <w:bCs/>
          <w:sz w:val="24"/>
          <w:szCs w:val="24"/>
        </w:rPr>
      </w:pPr>
      <w:r w:rsidRPr="001E01BB">
        <w:rPr>
          <w:rFonts w:ascii="Arial" w:hAnsi="Arial" w:cs="Arial"/>
          <w:b/>
          <w:bCs/>
          <w:sz w:val="24"/>
          <w:szCs w:val="24"/>
        </w:rPr>
        <w:t xml:space="preserve">Bárbara </w:t>
      </w:r>
      <w:proofErr w:type="spellStart"/>
      <w:r w:rsidRPr="001E01BB">
        <w:rPr>
          <w:rFonts w:ascii="Arial" w:hAnsi="Arial" w:cs="Arial"/>
          <w:b/>
          <w:bCs/>
          <w:sz w:val="24"/>
          <w:szCs w:val="24"/>
        </w:rPr>
        <w:t>Jesuina</w:t>
      </w:r>
      <w:proofErr w:type="spellEnd"/>
      <w:r w:rsidRPr="001E01BB">
        <w:rPr>
          <w:rFonts w:ascii="Arial" w:hAnsi="Arial" w:cs="Arial"/>
          <w:b/>
          <w:bCs/>
          <w:sz w:val="24"/>
          <w:szCs w:val="24"/>
        </w:rPr>
        <w:t xml:space="preserve"> Mendes Gomes </w:t>
      </w:r>
    </w:p>
    <w:p w:rsidR="000871D7" w:rsidRPr="00DE4D63" w:rsidRDefault="000871D7" w:rsidP="000871D7">
      <w:pPr>
        <w:pStyle w:val="Corpodetexto"/>
        <w:ind w:left="2268"/>
        <w:jc w:val="right"/>
        <w:rPr>
          <w:rFonts w:ascii="Arial" w:hAnsi="Arial" w:cs="Arial"/>
          <w:b/>
          <w:bCs/>
          <w:sz w:val="16"/>
          <w:szCs w:val="16"/>
        </w:rPr>
      </w:pPr>
    </w:p>
    <w:p w:rsidR="000871D7" w:rsidRDefault="000871D7" w:rsidP="000871D7">
      <w:pPr>
        <w:pStyle w:val="Corpodetexto"/>
        <w:ind w:left="2268"/>
        <w:jc w:val="right"/>
        <w:rPr>
          <w:rFonts w:ascii="Arial" w:hAnsi="Arial" w:cs="Arial"/>
          <w:bCs/>
          <w:sz w:val="24"/>
          <w:szCs w:val="24"/>
        </w:rPr>
      </w:pPr>
      <w:r>
        <w:rPr>
          <w:rFonts w:ascii="Arial" w:hAnsi="Arial" w:cs="Arial"/>
          <w:bCs/>
          <w:sz w:val="24"/>
          <w:szCs w:val="24"/>
        </w:rPr>
        <w:t>Gerente</w:t>
      </w:r>
      <w:r w:rsidRPr="0091599F">
        <w:rPr>
          <w:rFonts w:ascii="Arial" w:hAnsi="Arial" w:cs="Arial"/>
          <w:bCs/>
          <w:sz w:val="24"/>
          <w:szCs w:val="24"/>
        </w:rPr>
        <w:t xml:space="preserve"> de Arrecadação e Compensação Previdenciária</w:t>
      </w:r>
    </w:p>
    <w:p w:rsidR="000871D7" w:rsidRDefault="000871D7" w:rsidP="000871D7">
      <w:pPr>
        <w:pStyle w:val="Corpodetexto"/>
        <w:ind w:left="2268"/>
        <w:jc w:val="right"/>
        <w:rPr>
          <w:rFonts w:ascii="Arial" w:hAnsi="Arial" w:cs="Arial"/>
          <w:b/>
          <w:bCs/>
          <w:sz w:val="24"/>
          <w:szCs w:val="24"/>
        </w:rPr>
      </w:pPr>
      <w:r w:rsidRPr="0091599F">
        <w:rPr>
          <w:rFonts w:ascii="Arial" w:hAnsi="Arial" w:cs="Arial"/>
          <w:b/>
          <w:bCs/>
          <w:sz w:val="24"/>
          <w:szCs w:val="24"/>
        </w:rPr>
        <w:t xml:space="preserve">André </w:t>
      </w:r>
      <w:proofErr w:type="spellStart"/>
      <w:r w:rsidRPr="0091599F">
        <w:rPr>
          <w:rFonts w:ascii="Arial" w:hAnsi="Arial" w:cs="Arial"/>
          <w:b/>
          <w:bCs/>
          <w:sz w:val="24"/>
          <w:szCs w:val="24"/>
        </w:rPr>
        <w:t>Donizeth</w:t>
      </w:r>
      <w:proofErr w:type="spellEnd"/>
      <w:r w:rsidRPr="0091599F">
        <w:rPr>
          <w:rFonts w:ascii="Arial" w:hAnsi="Arial" w:cs="Arial"/>
          <w:b/>
          <w:bCs/>
          <w:sz w:val="24"/>
          <w:szCs w:val="24"/>
        </w:rPr>
        <w:t xml:space="preserve"> da Silva</w:t>
      </w:r>
    </w:p>
    <w:p w:rsidR="000871D7" w:rsidRPr="00DE4D63" w:rsidRDefault="000871D7" w:rsidP="000871D7">
      <w:pPr>
        <w:pStyle w:val="Corpodetexto"/>
        <w:ind w:left="2268"/>
        <w:jc w:val="right"/>
        <w:rPr>
          <w:rFonts w:ascii="Arial" w:hAnsi="Arial" w:cs="Arial"/>
          <w:b/>
          <w:bCs/>
          <w:sz w:val="16"/>
          <w:szCs w:val="16"/>
        </w:rPr>
      </w:pPr>
    </w:p>
    <w:p w:rsidR="000871D7" w:rsidRDefault="000871D7" w:rsidP="000871D7">
      <w:pPr>
        <w:pStyle w:val="Corpodetexto"/>
        <w:ind w:left="2268"/>
        <w:jc w:val="right"/>
        <w:rPr>
          <w:rFonts w:ascii="Arial" w:hAnsi="Arial" w:cs="Arial"/>
          <w:bCs/>
          <w:sz w:val="24"/>
          <w:szCs w:val="24"/>
        </w:rPr>
      </w:pPr>
      <w:r>
        <w:rPr>
          <w:rFonts w:ascii="Arial" w:hAnsi="Arial" w:cs="Arial"/>
          <w:bCs/>
          <w:sz w:val="24"/>
          <w:szCs w:val="24"/>
        </w:rPr>
        <w:t>Gerente de Atendimento Previdenciário</w:t>
      </w:r>
    </w:p>
    <w:p w:rsidR="000871D7" w:rsidRDefault="000871D7" w:rsidP="000871D7">
      <w:pPr>
        <w:pStyle w:val="Corpodetexto"/>
        <w:ind w:left="2268"/>
        <w:jc w:val="right"/>
        <w:rPr>
          <w:rFonts w:ascii="Arial" w:hAnsi="Arial" w:cs="Arial"/>
          <w:b/>
          <w:bCs/>
          <w:sz w:val="24"/>
          <w:szCs w:val="24"/>
        </w:rPr>
      </w:pPr>
      <w:proofErr w:type="spellStart"/>
      <w:r w:rsidRPr="0091599F">
        <w:rPr>
          <w:rFonts w:ascii="Arial" w:hAnsi="Arial" w:cs="Arial"/>
          <w:b/>
          <w:bCs/>
          <w:sz w:val="24"/>
          <w:szCs w:val="24"/>
        </w:rPr>
        <w:t>Dineilton</w:t>
      </w:r>
      <w:proofErr w:type="spellEnd"/>
      <w:r w:rsidRPr="0091599F">
        <w:rPr>
          <w:rFonts w:ascii="Arial" w:hAnsi="Arial" w:cs="Arial"/>
          <w:b/>
          <w:bCs/>
          <w:sz w:val="24"/>
          <w:szCs w:val="24"/>
        </w:rPr>
        <w:t xml:space="preserve"> Rodrigues</w:t>
      </w:r>
    </w:p>
    <w:p w:rsidR="000871D7" w:rsidRDefault="000871D7" w:rsidP="000871D7">
      <w:pPr>
        <w:pStyle w:val="Corpodetexto"/>
        <w:ind w:left="2268"/>
        <w:jc w:val="right"/>
        <w:rPr>
          <w:rFonts w:ascii="Arial" w:hAnsi="Arial" w:cs="Arial"/>
          <w:b/>
          <w:bCs/>
          <w:sz w:val="24"/>
          <w:szCs w:val="24"/>
        </w:rPr>
      </w:pPr>
    </w:p>
    <w:p w:rsidR="000871D7" w:rsidRDefault="000871D7" w:rsidP="000871D7">
      <w:pPr>
        <w:pStyle w:val="Corpodetexto"/>
        <w:ind w:left="2268"/>
        <w:jc w:val="right"/>
        <w:rPr>
          <w:rFonts w:ascii="Arial" w:hAnsi="Arial" w:cs="Arial"/>
          <w:bCs/>
          <w:sz w:val="24"/>
          <w:szCs w:val="24"/>
        </w:rPr>
      </w:pPr>
      <w:r w:rsidRPr="0091599F">
        <w:rPr>
          <w:rFonts w:ascii="Arial" w:hAnsi="Arial" w:cs="Arial"/>
          <w:bCs/>
          <w:sz w:val="24"/>
          <w:szCs w:val="24"/>
        </w:rPr>
        <w:t>Gerente de Auditoria de Benefícios</w:t>
      </w:r>
    </w:p>
    <w:p w:rsidR="000871D7" w:rsidRDefault="000871D7" w:rsidP="000871D7">
      <w:pPr>
        <w:pStyle w:val="Corpodetexto"/>
        <w:ind w:left="2268"/>
        <w:jc w:val="right"/>
        <w:rPr>
          <w:rFonts w:ascii="Arial" w:hAnsi="Arial" w:cs="Arial"/>
          <w:b/>
          <w:bCs/>
          <w:sz w:val="24"/>
          <w:szCs w:val="24"/>
        </w:rPr>
      </w:pPr>
      <w:r>
        <w:rPr>
          <w:rFonts w:ascii="Arial" w:hAnsi="Arial" w:cs="Arial"/>
          <w:b/>
          <w:bCs/>
          <w:sz w:val="24"/>
          <w:szCs w:val="24"/>
        </w:rPr>
        <w:t>Gilson Evangelista Oliveira</w:t>
      </w:r>
    </w:p>
    <w:p w:rsidR="000871D7" w:rsidRDefault="000871D7" w:rsidP="000871D7">
      <w:pPr>
        <w:pStyle w:val="Corpodetexto"/>
        <w:ind w:left="2268"/>
        <w:jc w:val="right"/>
        <w:rPr>
          <w:rFonts w:ascii="Arial" w:hAnsi="Arial" w:cs="Arial"/>
          <w:b/>
          <w:bCs/>
          <w:sz w:val="24"/>
          <w:szCs w:val="24"/>
        </w:rPr>
      </w:pPr>
    </w:p>
    <w:p w:rsidR="000871D7" w:rsidRDefault="000871D7" w:rsidP="000871D7">
      <w:pPr>
        <w:pStyle w:val="Corpodetexto"/>
        <w:ind w:left="2268"/>
        <w:jc w:val="right"/>
        <w:rPr>
          <w:rFonts w:ascii="Arial" w:hAnsi="Arial" w:cs="Arial"/>
          <w:bCs/>
          <w:sz w:val="24"/>
          <w:szCs w:val="24"/>
        </w:rPr>
      </w:pPr>
      <w:r>
        <w:rPr>
          <w:rFonts w:ascii="Arial" w:hAnsi="Arial" w:cs="Arial"/>
          <w:bCs/>
          <w:sz w:val="24"/>
          <w:szCs w:val="24"/>
        </w:rPr>
        <w:t>Gerente de Concessão e Revisão de Benefícios</w:t>
      </w:r>
    </w:p>
    <w:p w:rsidR="000871D7" w:rsidRDefault="000871D7" w:rsidP="000871D7">
      <w:pPr>
        <w:pStyle w:val="Corpodetexto"/>
        <w:ind w:left="2268"/>
        <w:jc w:val="right"/>
        <w:rPr>
          <w:rFonts w:ascii="Arial" w:hAnsi="Arial" w:cs="Arial"/>
          <w:b/>
          <w:bCs/>
          <w:sz w:val="24"/>
          <w:szCs w:val="24"/>
        </w:rPr>
      </w:pPr>
      <w:r w:rsidRPr="0091599F">
        <w:rPr>
          <w:rFonts w:ascii="Arial" w:hAnsi="Arial" w:cs="Arial"/>
          <w:b/>
          <w:bCs/>
          <w:sz w:val="24"/>
          <w:szCs w:val="24"/>
        </w:rPr>
        <w:t>Ione Lira Sousa Cavalcante</w:t>
      </w:r>
    </w:p>
    <w:p w:rsidR="000871D7" w:rsidRDefault="000871D7" w:rsidP="000871D7">
      <w:pPr>
        <w:pStyle w:val="Corpodetexto"/>
        <w:ind w:left="2268"/>
        <w:jc w:val="right"/>
        <w:rPr>
          <w:rFonts w:ascii="Arial" w:hAnsi="Arial" w:cs="Arial"/>
          <w:b/>
          <w:bCs/>
          <w:sz w:val="24"/>
          <w:szCs w:val="24"/>
        </w:rPr>
      </w:pPr>
    </w:p>
    <w:p w:rsidR="000871D7" w:rsidRPr="0091599F" w:rsidRDefault="000871D7" w:rsidP="000871D7">
      <w:pPr>
        <w:pStyle w:val="Corpodetexto"/>
        <w:ind w:left="2268"/>
        <w:jc w:val="right"/>
        <w:rPr>
          <w:rFonts w:ascii="Arial" w:hAnsi="Arial" w:cs="Arial"/>
          <w:bCs/>
          <w:sz w:val="24"/>
          <w:szCs w:val="24"/>
        </w:rPr>
      </w:pPr>
      <w:r w:rsidRPr="0091599F">
        <w:rPr>
          <w:rFonts w:ascii="Arial" w:hAnsi="Arial" w:cs="Arial"/>
          <w:bCs/>
          <w:sz w:val="24"/>
          <w:szCs w:val="24"/>
        </w:rPr>
        <w:t>Gerente de Controle e Análise de Risco</w:t>
      </w:r>
    </w:p>
    <w:p w:rsidR="000871D7" w:rsidRDefault="000871D7" w:rsidP="000871D7">
      <w:pPr>
        <w:pStyle w:val="Corpodetexto"/>
        <w:ind w:left="2268"/>
        <w:jc w:val="right"/>
        <w:rPr>
          <w:rFonts w:ascii="Arial" w:hAnsi="Arial" w:cs="Arial"/>
          <w:b/>
          <w:bCs/>
          <w:sz w:val="24"/>
          <w:szCs w:val="24"/>
        </w:rPr>
      </w:pPr>
      <w:r>
        <w:rPr>
          <w:rFonts w:ascii="Arial" w:hAnsi="Arial" w:cs="Arial"/>
          <w:b/>
          <w:bCs/>
          <w:sz w:val="24"/>
          <w:szCs w:val="24"/>
        </w:rPr>
        <w:t>Júlio César Medeiros Lima</w:t>
      </w:r>
    </w:p>
    <w:p w:rsidR="000871D7" w:rsidRDefault="000871D7" w:rsidP="000871D7">
      <w:pPr>
        <w:pStyle w:val="Corpodetexto"/>
        <w:ind w:left="2268"/>
        <w:jc w:val="right"/>
        <w:rPr>
          <w:rFonts w:ascii="Arial" w:hAnsi="Arial" w:cs="Arial"/>
          <w:b/>
          <w:bCs/>
          <w:sz w:val="24"/>
          <w:szCs w:val="24"/>
        </w:rPr>
      </w:pPr>
    </w:p>
    <w:p w:rsidR="000871D7" w:rsidRPr="0091599F" w:rsidRDefault="000871D7" w:rsidP="000871D7">
      <w:pPr>
        <w:pStyle w:val="Corpodetexto"/>
        <w:ind w:left="2268"/>
        <w:jc w:val="right"/>
        <w:rPr>
          <w:rFonts w:ascii="Arial" w:hAnsi="Arial" w:cs="Arial"/>
          <w:bCs/>
          <w:sz w:val="24"/>
          <w:szCs w:val="24"/>
        </w:rPr>
      </w:pPr>
      <w:r w:rsidRPr="0091599F">
        <w:rPr>
          <w:rFonts w:ascii="Arial" w:hAnsi="Arial" w:cs="Arial"/>
          <w:bCs/>
          <w:sz w:val="24"/>
          <w:szCs w:val="24"/>
        </w:rPr>
        <w:t>Gerente de Cadastro e Tempo de Contribuição</w:t>
      </w:r>
    </w:p>
    <w:p w:rsidR="000871D7" w:rsidRDefault="000871D7" w:rsidP="000871D7">
      <w:pPr>
        <w:pStyle w:val="Corpodetexto"/>
        <w:ind w:left="2268"/>
        <w:jc w:val="right"/>
        <w:rPr>
          <w:rFonts w:ascii="Arial" w:hAnsi="Arial" w:cs="Arial"/>
          <w:b/>
          <w:bCs/>
          <w:sz w:val="24"/>
          <w:szCs w:val="24"/>
        </w:rPr>
      </w:pPr>
      <w:r>
        <w:rPr>
          <w:rFonts w:ascii="Arial" w:hAnsi="Arial" w:cs="Arial"/>
          <w:b/>
          <w:bCs/>
          <w:sz w:val="24"/>
          <w:szCs w:val="24"/>
        </w:rPr>
        <w:t>Luzia Lustosa de Sousa</w:t>
      </w:r>
    </w:p>
    <w:p w:rsidR="000871D7" w:rsidRDefault="000871D7" w:rsidP="000871D7">
      <w:pPr>
        <w:pStyle w:val="Corpodetexto"/>
        <w:ind w:left="2268"/>
        <w:jc w:val="right"/>
        <w:rPr>
          <w:rFonts w:ascii="Arial" w:hAnsi="Arial" w:cs="Arial"/>
          <w:b/>
          <w:bCs/>
          <w:sz w:val="24"/>
          <w:szCs w:val="24"/>
        </w:rPr>
      </w:pPr>
    </w:p>
    <w:p w:rsidR="000871D7" w:rsidRPr="0091599F" w:rsidRDefault="000871D7" w:rsidP="000871D7">
      <w:pPr>
        <w:pStyle w:val="Corpodetexto"/>
        <w:ind w:left="2268"/>
        <w:jc w:val="right"/>
        <w:rPr>
          <w:rFonts w:ascii="Arial" w:hAnsi="Arial" w:cs="Arial"/>
          <w:bCs/>
          <w:sz w:val="24"/>
          <w:szCs w:val="24"/>
        </w:rPr>
      </w:pPr>
      <w:r w:rsidRPr="0091599F">
        <w:rPr>
          <w:rFonts w:ascii="Arial" w:hAnsi="Arial" w:cs="Arial"/>
          <w:bCs/>
          <w:sz w:val="24"/>
          <w:szCs w:val="24"/>
        </w:rPr>
        <w:t>Gerente de Gestão de Pessoas</w:t>
      </w:r>
    </w:p>
    <w:p w:rsidR="000871D7" w:rsidRDefault="000871D7" w:rsidP="000871D7">
      <w:pPr>
        <w:pStyle w:val="Corpodetexto"/>
        <w:ind w:left="2268"/>
        <w:jc w:val="right"/>
        <w:rPr>
          <w:rFonts w:ascii="Arial" w:hAnsi="Arial" w:cs="Arial"/>
          <w:b/>
          <w:bCs/>
          <w:sz w:val="24"/>
          <w:szCs w:val="24"/>
        </w:rPr>
      </w:pPr>
      <w:r>
        <w:rPr>
          <w:rFonts w:ascii="Arial" w:hAnsi="Arial" w:cs="Arial"/>
          <w:b/>
          <w:bCs/>
          <w:sz w:val="24"/>
          <w:szCs w:val="24"/>
        </w:rPr>
        <w:t>Maria Conceição Pereira Martins</w:t>
      </w:r>
    </w:p>
    <w:p w:rsidR="000871D7" w:rsidRDefault="000871D7" w:rsidP="000871D7">
      <w:pPr>
        <w:pStyle w:val="Corpodetexto"/>
        <w:ind w:left="2268"/>
        <w:jc w:val="right"/>
        <w:rPr>
          <w:rFonts w:ascii="Arial" w:hAnsi="Arial" w:cs="Arial"/>
          <w:b/>
          <w:bCs/>
          <w:sz w:val="24"/>
          <w:szCs w:val="24"/>
        </w:rPr>
      </w:pPr>
    </w:p>
    <w:p w:rsidR="000871D7" w:rsidRPr="00DB1F0B" w:rsidRDefault="000871D7" w:rsidP="000871D7">
      <w:pPr>
        <w:pStyle w:val="Corpodetexto"/>
        <w:ind w:left="2268"/>
        <w:jc w:val="right"/>
        <w:rPr>
          <w:rFonts w:ascii="Arial" w:hAnsi="Arial" w:cs="Arial"/>
          <w:bCs/>
          <w:sz w:val="24"/>
          <w:szCs w:val="24"/>
        </w:rPr>
      </w:pPr>
      <w:r w:rsidRPr="00DB1F0B">
        <w:rPr>
          <w:rFonts w:ascii="Arial" w:hAnsi="Arial" w:cs="Arial"/>
          <w:bCs/>
          <w:sz w:val="24"/>
          <w:szCs w:val="24"/>
        </w:rPr>
        <w:t>Gerente de Folha de Pagamento</w:t>
      </w:r>
      <w:r>
        <w:rPr>
          <w:rFonts w:ascii="Arial" w:hAnsi="Arial" w:cs="Arial"/>
          <w:bCs/>
          <w:sz w:val="24"/>
          <w:szCs w:val="24"/>
        </w:rPr>
        <w:t xml:space="preserve"> de Benefícios</w:t>
      </w:r>
    </w:p>
    <w:p w:rsidR="000871D7" w:rsidRDefault="000871D7" w:rsidP="000871D7">
      <w:pPr>
        <w:pStyle w:val="Corpodetexto"/>
        <w:ind w:left="2268"/>
        <w:jc w:val="right"/>
        <w:rPr>
          <w:rFonts w:ascii="Arial" w:hAnsi="Arial" w:cs="Arial"/>
          <w:b/>
          <w:bCs/>
          <w:sz w:val="24"/>
          <w:szCs w:val="24"/>
        </w:rPr>
      </w:pPr>
      <w:proofErr w:type="spellStart"/>
      <w:r>
        <w:rPr>
          <w:rFonts w:ascii="Arial" w:hAnsi="Arial" w:cs="Arial"/>
          <w:b/>
          <w:bCs/>
          <w:sz w:val="24"/>
          <w:szCs w:val="24"/>
        </w:rPr>
        <w:t>Norbéquio</w:t>
      </w:r>
      <w:proofErr w:type="spellEnd"/>
      <w:r>
        <w:rPr>
          <w:rFonts w:ascii="Arial" w:hAnsi="Arial" w:cs="Arial"/>
          <w:b/>
          <w:bCs/>
          <w:sz w:val="24"/>
          <w:szCs w:val="24"/>
        </w:rPr>
        <w:t xml:space="preserve"> das Chagas Alves</w:t>
      </w:r>
    </w:p>
    <w:p w:rsidR="000871D7" w:rsidRDefault="000871D7" w:rsidP="000871D7">
      <w:pPr>
        <w:pStyle w:val="Corpodetexto"/>
        <w:ind w:left="2268"/>
        <w:jc w:val="right"/>
        <w:rPr>
          <w:rFonts w:ascii="Arial" w:hAnsi="Arial" w:cs="Arial"/>
          <w:b/>
          <w:bCs/>
          <w:sz w:val="24"/>
          <w:szCs w:val="24"/>
        </w:rPr>
      </w:pPr>
    </w:p>
    <w:p w:rsidR="000871D7" w:rsidRPr="00DB1F0B" w:rsidRDefault="000871D7" w:rsidP="000871D7">
      <w:pPr>
        <w:pStyle w:val="Corpodetexto"/>
        <w:ind w:left="2268"/>
        <w:jc w:val="right"/>
        <w:rPr>
          <w:rFonts w:ascii="Arial" w:hAnsi="Arial" w:cs="Arial"/>
          <w:bCs/>
          <w:sz w:val="24"/>
          <w:szCs w:val="24"/>
        </w:rPr>
      </w:pPr>
      <w:r w:rsidRPr="00DB1F0B">
        <w:rPr>
          <w:rFonts w:ascii="Arial" w:hAnsi="Arial" w:cs="Arial"/>
          <w:bCs/>
          <w:sz w:val="24"/>
          <w:szCs w:val="24"/>
        </w:rPr>
        <w:t>Gerente de Execução Orçamentária, Financeira e Contábil</w:t>
      </w:r>
    </w:p>
    <w:p w:rsidR="000871D7" w:rsidRDefault="000871D7" w:rsidP="000871D7">
      <w:pPr>
        <w:pStyle w:val="Corpodetexto"/>
        <w:ind w:left="2268"/>
        <w:jc w:val="right"/>
        <w:rPr>
          <w:rFonts w:ascii="Arial" w:hAnsi="Arial" w:cs="Arial"/>
          <w:b/>
          <w:bCs/>
          <w:sz w:val="24"/>
          <w:szCs w:val="24"/>
        </w:rPr>
      </w:pPr>
      <w:r>
        <w:rPr>
          <w:rFonts w:ascii="Arial" w:hAnsi="Arial" w:cs="Arial"/>
          <w:b/>
          <w:bCs/>
          <w:sz w:val="24"/>
          <w:szCs w:val="24"/>
        </w:rPr>
        <w:t>Pedro Pinto de Oliveira</w:t>
      </w:r>
    </w:p>
    <w:p w:rsidR="000871D7" w:rsidRDefault="000871D7" w:rsidP="000871D7">
      <w:pPr>
        <w:pStyle w:val="Corpodetexto"/>
        <w:ind w:left="2268"/>
        <w:jc w:val="right"/>
        <w:rPr>
          <w:rFonts w:ascii="Arial" w:hAnsi="Arial" w:cs="Arial"/>
          <w:b/>
          <w:bCs/>
          <w:sz w:val="24"/>
          <w:szCs w:val="24"/>
        </w:rPr>
      </w:pPr>
    </w:p>
    <w:p w:rsidR="000871D7" w:rsidRDefault="000871D7" w:rsidP="000871D7">
      <w:pPr>
        <w:pStyle w:val="Corpodetexto"/>
        <w:ind w:left="2268"/>
        <w:jc w:val="right"/>
        <w:rPr>
          <w:rFonts w:ascii="Arial" w:hAnsi="Arial" w:cs="Arial"/>
          <w:bCs/>
          <w:sz w:val="24"/>
          <w:szCs w:val="24"/>
        </w:rPr>
      </w:pPr>
      <w:r>
        <w:rPr>
          <w:rFonts w:ascii="Arial" w:hAnsi="Arial" w:cs="Arial"/>
          <w:bCs/>
          <w:sz w:val="24"/>
          <w:szCs w:val="24"/>
        </w:rPr>
        <w:t xml:space="preserve">Chefe da </w:t>
      </w:r>
      <w:r w:rsidRPr="00DB1F0B">
        <w:rPr>
          <w:rFonts w:ascii="Arial" w:hAnsi="Arial" w:cs="Arial"/>
          <w:bCs/>
          <w:sz w:val="24"/>
          <w:szCs w:val="24"/>
        </w:rPr>
        <w:t>Assessor</w:t>
      </w:r>
      <w:r>
        <w:rPr>
          <w:rFonts w:ascii="Arial" w:hAnsi="Arial" w:cs="Arial"/>
          <w:bCs/>
          <w:sz w:val="24"/>
          <w:szCs w:val="24"/>
        </w:rPr>
        <w:t>i</w:t>
      </w:r>
      <w:r w:rsidRPr="00DB1F0B">
        <w:rPr>
          <w:rFonts w:ascii="Arial" w:hAnsi="Arial" w:cs="Arial"/>
          <w:bCs/>
          <w:sz w:val="24"/>
          <w:szCs w:val="24"/>
        </w:rPr>
        <w:t>a Jurídica</w:t>
      </w:r>
    </w:p>
    <w:p w:rsidR="000871D7" w:rsidRPr="00FF7F2E" w:rsidRDefault="000871D7" w:rsidP="000871D7">
      <w:pPr>
        <w:pStyle w:val="Corpodetexto"/>
        <w:ind w:left="2268"/>
        <w:jc w:val="right"/>
        <w:rPr>
          <w:rFonts w:ascii="Arial" w:hAnsi="Arial" w:cs="Arial"/>
          <w:b/>
          <w:bCs/>
          <w:sz w:val="24"/>
          <w:szCs w:val="24"/>
        </w:rPr>
      </w:pPr>
      <w:r w:rsidRPr="00FF7F2E">
        <w:rPr>
          <w:rFonts w:ascii="Arial" w:hAnsi="Arial" w:cs="Arial"/>
          <w:b/>
          <w:bCs/>
          <w:sz w:val="24"/>
          <w:szCs w:val="24"/>
        </w:rPr>
        <w:t>Dilma Campos de Oliveira</w:t>
      </w:r>
    </w:p>
    <w:p w:rsidR="000871D7" w:rsidRDefault="000871D7" w:rsidP="000871D7">
      <w:pPr>
        <w:pStyle w:val="Corpodetexto"/>
        <w:ind w:left="2268"/>
        <w:jc w:val="right"/>
        <w:rPr>
          <w:rFonts w:ascii="Arial" w:hAnsi="Arial" w:cs="Arial"/>
          <w:bCs/>
          <w:sz w:val="24"/>
          <w:szCs w:val="24"/>
        </w:rPr>
      </w:pPr>
    </w:p>
    <w:p w:rsidR="000871D7" w:rsidRDefault="000871D7" w:rsidP="000871D7">
      <w:pPr>
        <w:pStyle w:val="Corpodetexto"/>
        <w:ind w:left="2268"/>
        <w:jc w:val="right"/>
        <w:rPr>
          <w:rFonts w:ascii="Arial" w:hAnsi="Arial" w:cs="Arial"/>
          <w:bCs/>
          <w:sz w:val="24"/>
          <w:szCs w:val="24"/>
        </w:rPr>
      </w:pPr>
      <w:r>
        <w:rPr>
          <w:rFonts w:ascii="Arial" w:hAnsi="Arial" w:cs="Arial"/>
          <w:bCs/>
          <w:sz w:val="24"/>
          <w:szCs w:val="24"/>
        </w:rPr>
        <w:t>Chefe da Assessoria de Comunicação</w:t>
      </w:r>
    </w:p>
    <w:p w:rsidR="000871D7" w:rsidRDefault="000871D7" w:rsidP="000871D7">
      <w:pPr>
        <w:pStyle w:val="Corpodetexto"/>
        <w:ind w:left="2268"/>
        <w:jc w:val="right"/>
        <w:rPr>
          <w:rFonts w:ascii="Arial" w:hAnsi="Arial" w:cs="Arial"/>
          <w:b/>
          <w:bCs/>
          <w:sz w:val="24"/>
          <w:szCs w:val="24"/>
        </w:rPr>
      </w:pPr>
      <w:r w:rsidRPr="00FF7F2E">
        <w:rPr>
          <w:rFonts w:ascii="Arial" w:hAnsi="Arial" w:cs="Arial"/>
          <w:b/>
          <w:bCs/>
          <w:sz w:val="24"/>
          <w:szCs w:val="24"/>
        </w:rPr>
        <w:t xml:space="preserve">Morgana </w:t>
      </w:r>
      <w:proofErr w:type="spellStart"/>
      <w:r w:rsidRPr="00FF7F2E">
        <w:rPr>
          <w:rFonts w:ascii="Arial" w:hAnsi="Arial" w:cs="Arial"/>
          <w:b/>
          <w:bCs/>
          <w:sz w:val="24"/>
          <w:szCs w:val="24"/>
        </w:rPr>
        <w:t>Taíse</w:t>
      </w:r>
      <w:proofErr w:type="spellEnd"/>
      <w:r w:rsidRPr="00FF7F2E">
        <w:rPr>
          <w:rFonts w:ascii="Arial" w:hAnsi="Arial" w:cs="Arial"/>
          <w:b/>
          <w:bCs/>
          <w:sz w:val="24"/>
          <w:szCs w:val="24"/>
        </w:rPr>
        <w:t xml:space="preserve"> Gomes Farias</w:t>
      </w:r>
    </w:p>
    <w:p w:rsidR="000871D7" w:rsidRDefault="000871D7" w:rsidP="000871D7">
      <w:pPr>
        <w:pStyle w:val="Corpodetexto"/>
        <w:ind w:left="2268"/>
        <w:jc w:val="right"/>
        <w:rPr>
          <w:rFonts w:ascii="Arial" w:hAnsi="Arial" w:cs="Arial"/>
          <w:b/>
          <w:bCs/>
          <w:sz w:val="24"/>
          <w:szCs w:val="24"/>
        </w:rPr>
      </w:pPr>
    </w:p>
    <w:p w:rsidR="000871D7" w:rsidRPr="00FF7F2E" w:rsidRDefault="000871D7" w:rsidP="000871D7">
      <w:pPr>
        <w:pStyle w:val="Corpodetexto"/>
        <w:ind w:left="2268"/>
        <w:jc w:val="right"/>
        <w:rPr>
          <w:rFonts w:ascii="Arial" w:hAnsi="Arial" w:cs="Arial"/>
          <w:bCs/>
          <w:sz w:val="24"/>
          <w:szCs w:val="24"/>
        </w:rPr>
      </w:pPr>
      <w:r w:rsidRPr="00FF7F2E">
        <w:rPr>
          <w:rFonts w:ascii="Arial" w:hAnsi="Arial" w:cs="Arial"/>
          <w:bCs/>
          <w:sz w:val="24"/>
          <w:szCs w:val="24"/>
        </w:rPr>
        <w:t>Secretária-Geral</w:t>
      </w:r>
    </w:p>
    <w:p w:rsidR="000871D7" w:rsidRDefault="000871D7" w:rsidP="000871D7">
      <w:pPr>
        <w:pStyle w:val="Corpodetexto"/>
        <w:ind w:left="2268"/>
        <w:jc w:val="right"/>
        <w:rPr>
          <w:rFonts w:ascii="Arial" w:hAnsi="Arial" w:cs="Arial"/>
          <w:b/>
          <w:bCs/>
          <w:sz w:val="24"/>
          <w:szCs w:val="24"/>
        </w:rPr>
      </w:pPr>
      <w:r>
        <w:rPr>
          <w:rFonts w:ascii="Arial" w:hAnsi="Arial" w:cs="Arial"/>
          <w:b/>
          <w:bCs/>
          <w:sz w:val="24"/>
          <w:szCs w:val="24"/>
        </w:rPr>
        <w:t>Rosiane Cecília de Araújo</w:t>
      </w:r>
    </w:p>
    <w:p w:rsidR="00FE1A11" w:rsidRDefault="00FE1A11" w:rsidP="000871D7">
      <w:pPr>
        <w:pStyle w:val="Corpodetexto"/>
        <w:ind w:left="2268"/>
        <w:jc w:val="right"/>
        <w:rPr>
          <w:rFonts w:ascii="Arial" w:hAnsi="Arial" w:cs="Arial"/>
          <w:b/>
          <w:bCs/>
          <w:sz w:val="24"/>
          <w:szCs w:val="24"/>
        </w:rPr>
      </w:pPr>
    </w:p>
    <w:p w:rsidR="00255537" w:rsidRPr="00CF6A55" w:rsidRDefault="00EA7D17" w:rsidP="00B36DD7">
      <w:pPr>
        <w:jc w:val="center"/>
      </w:pPr>
      <w:r>
        <w:rPr>
          <w:rFonts w:ascii="Arial" w:eastAsiaTheme="majorEastAsia" w:hAnsi="Arial" w:cs="Arial"/>
          <w:b/>
          <w:bCs/>
          <w:color w:val="365F91" w:themeColor="accent1" w:themeShade="BF"/>
          <w:sz w:val="28"/>
          <w:szCs w:val="28"/>
        </w:rPr>
        <w:lastRenderedPageBreak/>
        <w:t>SUMÁRIO</w:t>
      </w:r>
    </w:p>
    <w:p w:rsidR="00AB6BD6" w:rsidRDefault="005D7600">
      <w:pPr>
        <w:pStyle w:val="Sumrio1"/>
        <w:rPr>
          <w:rFonts w:eastAsiaTheme="minorEastAsia" w:cstheme="minorBidi"/>
          <w:b w:val="0"/>
          <w:bCs w:val="0"/>
          <w:caps w:val="0"/>
          <w:color w:val="auto"/>
          <w:sz w:val="22"/>
          <w:szCs w:val="22"/>
          <w:lang w:eastAsia="pt-BR"/>
        </w:rPr>
      </w:pPr>
      <w:r w:rsidRPr="005D7600">
        <w:rPr>
          <w:rFonts w:ascii="Arial" w:hAnsi="Arial" w:cs="Arial"/>
          <w:sz w:val="24"/>
          <w:szCs w:val="24"/>
        </w:rPr>
        <w:fldChar w:fldCharType="begin"/>
      </w:r>
      <w:r w:rsidR="00791447" w:rsidRPr="00CF6A55">
        <w:rPr>
          <w:rFonts w:ascii="Arial" w:hAnsi="Arial" w:cs="Arial"/>
          <w:sz w:val="24"/>
          <w:szCs w:val="24"/>
        </w:rPr>
        <w:instrText xml:space="preserve"> TOC \o "1-3" \h \z \u </w:instrText>
      </w:r>
      <w:r w:rsidRPr="005D7600">
        <w:rPr>
          <w:rFonts w:ascii="Arial" w:hAnsi="Arial" w:cs="Arial"/>
          <w:sz w:val="24"/>
          <w:szCs w:val="24"/>
        </w:rPr>
        <w:fldChar w:fldCharType="separate"/>
      </w:r>
      <w:hyperlink w:anchor="_Toc63840231" w:history="1">
        <w:r w:rsidR="00AB6BD6" w:rsidRPr="004F0376">
          <w:rPr>
            <w:rStyle w:val="Hyperlink"/>
          </w:rPr>
          <w:t>1.</w:t>
        </w:r>
        <w:r w:rsidR="00AB6BD6">
          <w:rPr>
            <w:rFonts w:eastAsiaTheme="minorEastAsia" w:cstheme="minorBidi"/>
            <w:b w:val="0"/>
            <w:bCs w:val="0"/>
            <w:caps w:val="0"/>
            <w:color w:val="auto"/>
            <w:sz w:val="22"/>
            <w:szCs w:val="22"/>
            <w:lang w:eastAsia="pt-BR"/>
          </w:rPr>
          <w:tab/>
        </w:r>
        <w:r w:rsidR="00AB6BD6" w:rsidRPr="004F0376">
          <w:rPr>
            <w:rStyle w:val="Hyperlink"/>
          </w:rPr>
          <w:t>APRESENTAÇÃO</w:t>
        </w:r>
        <w:r w:rsidR="00AB6BD6">
          <w:rPr>
            <w:webHidden/>
          </w:rPr>
          <w:tab/>
        </w:r>
        <w:r>
          <w:rPr>
            <w:webHidden/>
          </w:rPr>
          <w:fldChar w:fldCharType="begin"/>
        </w:r>
        <w:r w:rsidR="00AB6BD6">
          <w:rPr>
            <w:webHidden/>
          </w:rPr>
          <w:instrText xml:space="preserve"> PAGEREF _Toc63840231 \h </w:instrText>
        </w:r>
        <w:r>
          <w:rPr>
            <w:webHidden/>
          </w:rPr>
        </w:r>
        <w:r>
          <w:rPr>
            <w:webHidden/>
          </w:rPr>
          <w:fldChar w:fldCharType="separate"/>
        </w:r>
        <w:r w:rsidR="008D2B6E">
          <w:rPr>
            <w:webHidden/>
          </w:rPr>
          <w:t>5</w:t>
        </w:r>
        <w:r>
          <w:rPr>
            <w:webHidden/>
          </w:rPr>
          <w:fldChar w:fldCharType="end"/>
        </w:r>
      </w:hyperlink>
    </w:p>
    <w:p w:rsidR="00AB6BD6" w:rsidRDefault="005D7600">
      <w:pPr>
        <w:pStyle w:val="Sumrio1"/>
        <w:rPr>
          <w:rFonts w:eastAsiaTheme="minorEastAsia" w:cstheme="minorBidi"/>
          <w:b w:val="0"/>
          <w:bCs w:val="0"/>
          <w:caps w:val="0"/>
          <w:color w:val="auto"/>
          <w:sz w:val="22"/>
          <w:szCs w:val="22"/>
          <w:lang w:eastAsia="pt-BR"/>
        </w:rPr>
      </w:pPr>
      <w:hyperlink w:anchor="_Toc63840232" w:history="1">
        <w:r w:rsidR="00AB6BD6" w:rsidRPr="004F0376">
          <w:rPr>
            <w:rStyle w:val="Hyperlink"/>
          </w:rPr>
          <w:t>2.</w:t>
        </w:r>
        <w:r w:rsidR="00AB6BD6">
          <w:rPr>
            <w:rFonts w:eastAsiaTheme="minorEastAsia" w:cstheme="minorBidi"/>
            <w:b w:val="0"/>
            <w:bCs w:val="0"/>
            <w:caps w:val="0"/>
            <w:color w:val="auto"/>
            <w:sz w:val="22"/>
            <w:szCs w:val="22"/>
            <w:lang w:eastAsia="pt-BR"/>
          </w:rPr>
          <w:tab/>
        </w:r>
        <w:r w:rsidR="00AB6BD6" w:rsidRPr="004F0376">
          <w:rPr>
            <w:rStyle w:val="Hyperlink"/>
          </w:rPr>
          <w:t>SÍNTESE HISTÓRICA</w:t>
        </w:r>
        <w:r w:rsidR="00AB6BD6">
          <w:rPr>
            <w:webHidden/>
          </w:rPr>
          <w:tab/>
        </w:r>
        <w:r>
          <w:rPr>
            <w:webHidden/>
          </w:rPr>
          <w:fldChar w:fldCharType="begin"/>
        </w:r>
        <w:r w:rsidR="00AB6BD6">
          <w:rPr>
            <w:webHidden/>
          </w:rPr>
          <w:instrText xml:space="preserve"> PAGEREF _Toc63840232 \h </w:instrText>
        </w:r>
        <w:r>
          <w:rPr>
            <w:webHidden/>
          </w:rPr>
        </w:r>
        <w:r>
          <w:rPr>
            <w:webHidden/>
          </w:rPr>
          <w:fldChar w:fldCharType="separate"/>
        </w:r>
        <w:r w:rsidR="008D2B6E">
          <w:rPr>
            <w:webHidden/>
          </w:rPr>
          <w:t>7</w:t>
        </w:r>
        <w:r>
          <w:rPr>
            <w:webHidden/>
          </w:rPr>
          <w:fldChar w:fldCharType="end"/>
        </w:r>
      </w:hyperlink>
    </w:p>
    <w:p w:rsidR="00AB6BD6" w:rsidRDefault="005D7600">
      <w:pPr>
        <w:pStyle w:val="Sumrio1"/>
        <w:rPr>
          <w:rFonts w:eastAsiaTheme="minorEastAsia" w:cstheme="minorBidi"/>
          <w:b w:val="0"/>
          <w:bCs w:val="0"/>
          <w:caps w:val="0"/>
          <w:color w:val="auto"/>
          <w:sz w:val="22"/>
          <w:szCs w:val="22"/>
          <w:lang w:eastAsia="pt-BR"/>
        </w:rPr>
      </w:pPr>
      <w:hyperlink w:anchor="_Toc63840233" w:history="1">
        <w:r w:rsidR="00AB6BD6" w:rsidRPr="004F0376">
          <w:rPr>
            <w:rStyle w:val="Hyperlink"/>
          </w:rPr>
          <w:t>3.</w:t>
        </w:r>
        <w:r w:rsidR="00AB6BD6">
          <w:rPr>
            <w:rFonts w:eastAsiaTheme="minorEastAsia" w:cstheme="minorBidi"/>
            <w:b w:val="0"/>
            <w:bCs w:val="0"/>
            <w:caps w:val="0"/>
            <w:color w:val="auto"/>
            <w:sz w:val="22"/>
            <w:szCs w:val="22"/>
            <w:lang w:eastAsia="pt-BR"/>
          </w:rPr>
          <w:tab/>
        </w:r>
        <w:r w:rsidR="00AB6BD6" w:rsidRPr="004F0376">
          <w:rPr>
            <w:rStyle w:val="Hyperlink"/>
          </w:rPr>
          <w:t>MISSÃO</w:t>
        </w:r>
        <w:r w:rsidR="00AB6BD6">
          <w:rPr>
            <w:webHidden/>
          </w:rPr>
          <w:tab/>
        </w:r>
        <w:r>
          <w:rPr>
            <w:webHidden/>
          </w:rPr>
          <w:fldChar w:fldCharType="begin"/>
        </w:r>
        <w:r w:rsidR="00AB6BD6">
          <w:rPr>
            <w:webHidden/>
          </w:rPr>
          <w:instrText xml:space="preserve"> PAGEREF _Toc63840233 \h </w:instrText>
        </w:r>
        <w:r>
          <w:rPr>
            <w:webHidden/>
          </w:rPr>
        </w:r>
        <w:r>
          <w:rPr>
            <w:webHidden/>
          </w:rPr>
          <w:fldChar w:fldCharType="separate"/>
        </w:r>
        <w:r w:rsidR="008D2B6E">
          <w:rPr>
            <w:webHidden/>
          </w:rPr>
          <w:t>9</w:t>
        </w:r>
        <w:r>
          <w:rPr>
            <w:webHidden/>
          </w:rPr>
          <w:fldChar w:fldCharType="end"/>
        </w:r>
      </w:hyperlink>
    </w:p>
    <w:p w:rsidR="00AB6BD6" w:rsidRDefault="005D7600">
      <w:pPr>
        <w:pStyle w:val="Sumrio1"/>
        <w:rPr>
          <w:rFonts w:eastAsiaTheme="minorEastAsia" w:cstheme="minorBidi"/>
          <w:b w:val="0"/>
          <w:bCs w:val="0"/>
          <w:caps w:val="0"/>
          <w:color w:val="auto"/>
          <w:sz w:val="22"/>
          <w:szCs w:val="22"/>
          <w:lang w:eastAsia="pt-BR"/>
        </w:rPr>
      </w:pPr>
      <w:hyperlink w:anchor="_Toc63840234" w:history="1">
        <w:r w:rsidR="00AB6BD6" w:rsidRPr="004F0376">
          <w:rPr>
            <w:rStyle w:val="Hyperlink"/>
          </w:rPr>
          <w:t>4.</w:t>
        </w:r>
        <w:r w:rsidR="00AB6BD6">
          <w:rPr>
            <w:rFonts w:eastAsiaTheme="minorEastAsia" w:cstheme="minorBidi"/>
            <w:b w:val="0"/>
            <w:bCs w:val="0"/>
            <w:caps w:val="0"/>
            <w:color w:val="auto"/>
            <w:sz w:val="22"/>
            <w:szCs w:val="22"/>
            <w:lang w:eastAsia="pt-BR"/>
          </w:rPr>
          <w:tab/>
        </w:r>
        <w:r w:rsidR="00AB6BD6" w:rsidRPr="004F0376">
          <w:rPr>
            <w:rStyle w:val="Hyperlink"/>
          </w:rPr>
          <w:t>VISÃO</w:t>
        </w:r>
        <w:r w:rsidR="00AB6BD6">
          <w:rPr>
            <w:webHidden/>
          </w:rPr>
          <w:tab/>
        </w:r>
        <w:r>
          <w:rPr>
            <w:webHidden/>
          </w:rPr>
          <w:fldChar w:fldCharType="begin"/>
        </w:r>
        <w:r w:rsidR="00AB6BD6">
          <w:rPr>
            <w:webHidden/>
          </w:rPr>
          <w:instrText xml:space="preserve"> PAGEREF _Toc63840234 \h </w:instrText>
        </w:r>
        <w:r>
          <w:rPr>
            <w:webHidden/>
          </w:rPr>
        </w:r>
        <w:r>
          <w:rPr>
            <w:webHidden/>
          </w:rPr>
          <w:fldChar w:fldCharType="separate"/>
        </w:r>
        <w:r w:rsidR="008D2B6E">
          <w:rPr>
            <w:webHidden/>
          </w:rPr>
          <w:t>9</w:t>
        </w:r>
        <w:r>
          <w:rPr>
            <w:webHidden/>
          </w:rPr>
          <w:fldChar w:fldCharType="end"/>
        </w:r>
      </w:hyperlink>
    </w:p>
    <w:p w:rsidR="00AB6BD6" w:rsidRDefault="005D7600">
      <w:pPr>
        <w:pStyle w:val="Sumrio1"/>
        <w:rPr>
          <w:rFonts w:eastAsiaTheme="minorEastAsia" w:cstheme="minorBidi"/>
          <w:b w:val="0"/>
          <w:bCs w:val="0"/>
          <w:caps w:val="0"/>
          <w:color w:val="auto"/>
          <w:sz w:val="22"/>
          <w:szCs w:val="22"/>
          <w:lang w:eastAsia="pt-BR"/>
        </w:rPr>
      </w:pPr>
      <w:hyperlink w:anchor="_Toc63840235" w:history="1">
        <w:r w:rsidR="00AB6BD6" w:rsidRPr="004F0376">
          <w:rPr>
            <w:rStyle w:val="Hyperlink"/>
          </w:rPr>
          <w:t>5.</w:t>
        </w:r>
        <w:r w:rsidR="00AB6BD6">
          <w:rPr>
            <w:rFonts w:eastAsiaTheme="minorEastAsia" w:cstheme="minorBidi"/>
            <w:b w:val="0"/>
            <w:bCs w:val="0"/>
            <w:caps w:val="0"/>
            <w:color w:val="auto"/>
            <w:sz w:val="22"/>
            <w:szCs w:val="22"/>
            <w:lang w:eastAsia="pt-BR"/>
          </w:rPr>
          <w:tab/>
        </w:r>
        <w:r w:rsidR="00AB6BD6" w:rsidRPr="004F0376">
          <w:rPr>
            <w:rStyle w:val="Hyperlink"/>
          </w:rPr>
          <w:t>ESTRUTURA ORGANIZACIONAL</w:t>
        </w:r>
        <w:r w:rsidR="00AB6BD6">
          <w:rPr>
            <w:webHidden/>
          </w:rPr>
          <w:tab/>
        </w:r>
        <w:r>
          <w:rPr>
            <w:webHidden/>
          </w:rPr>
          <w:fldChar w:fldCharType="begin"/>
        </w:r>
        <w:r w:rsidR="00AB6BD6">
          <w:rPr>
            <w:webHidden/>
          </w:rPr>
          <w:instrText xml:space="preserve"> PAGEREF _Toc63840235 \h </w:instrText>
        </w:r>
        <w:r>
          <w:rPr>
            <w:webHidden/>
          </w:rPr>
        </w:r>
        <w:r>
          <w:rPr>
            <w:webHidden/>
          </w:rPr>
          <w:fldChar w:fldCharType="separate"/>
        </w:r>
        <w:r w:rsidR="008D2B6E">
          <w:rPr>
            <w:webHidden/>
          </w:rPr>
          <w:t>10</w:t>
        </w:r>
        <w:r>
          <w:rPr>
            <w:webHidden/>
          </w:rPr>
          <w:fldChar w:fldCharType="end"/>
        </w:r>
      </w:hyperlink>
    </w:p>
    <w:p w:rsidR="00AB6BD6" w:rsidRDefault="005D7600">
      <w:pPr>
        <w:pStyle w:val="Sumrio1"/>
        <w:rPr>
          <w:rFonts w:eastAsiaTheme="minorEastAsia" w:cstheme="minorBidi"/>
          <w:b w:val="0"/>
          <w:bCs w:val="0"/>
          <w:caps w:val="0"/>
          <w:color w:val="auto"/>
          <w:sz w:val="22"/>
          <w:szCs w:val="22"/>
          <w:lang w:eastAsia="pt-BR"/>
        </w:rPr>
      </w:pPr>
      <w:hyperlink w:anchor="_Toc63840236" w:history="1">
        <w:r w:rsidR="00AB6BD6" w:rsidRPr="004F0376">
          <w:rPr>
            <w:rStyle w:val="Hyperlink"/>
          </w:rPr>
          <w:t>6.</w:t>
        </w:r>
        <w:r w:rsidR="00AB6BD6">
          <w:rPr>
            <w:rFonts w:eastAsiaTheme="minorEastAsia" w:cstheme="minorBidi"/>
            <w:b w:val="0"/>
            <w:bCs w:val="0"/>
            <w:caps w:val="0"/>
            <w:color w:val="auto"/>
            <w:sz w:val="22"/>
            <w:szCs w:val="22"/>
            <w:lang w:eastAsia="pt-BR"/>
          </w:rPr>
          <w:tab/>
        </w:r>
        <w:r w:rsidR="00AB6BD6" w:rsidRPr="004F0376">
          <w:rPr>
            <w:rStyle w:val="Hyperlink"/>
          </w:rPr>
          <w:t>BASE LEGAL DO INSTITUTO</w:t>
        </w:r>
        <w:r w:rsidR="00AB6BD6">
          <w:rPr>
            <w:webHidden/>
          </w:rPr>
          <w:tab/>
        </w:r>
        <w:r>
          <w:rPr>
            <w:webHidden/>
          </w:rPr>
          <w:fldChar w:fldCharType="begin"/>
        </w:r>
        <w:r w:rsidR="00AB6BD6">
          <w:rPr>
            <w:webHidden/>
          </w:rPr>
          <w:instrText xml:space="preserve"> PAGEREF _Toc63840236 \h </w:instrText>
        </w:r>
        <w:r>
          <w:rPr>
            <w:webHidden/>
          </w:rPr>
        </w:r>
        <w:r>
          <w:rPr>
            <w:webHidden/>
          </w:rPr>
          <w:fldChar w:fldCharType="separate"/>
        </w:r>
        <w:r w:rsidR="008D2B6E">
          <w:rPr>
            <w:webHidden/>
          </w:rPr>
          <w:t>10</w:t>
        </w:r>
        <w:r>
          <w:rPr>
            <w:webHidden/>
          </w:rPr>
          <w:fldChar w:fldCharType="end"/>
        </w:r>
      </w:hyperlink>
    </w:p>
    <w:p w:rsidR="00AB6BD6" w:rsidRDefault="005D7600">
      <w:pPr>
        <w:pStyle w:val="Sumrio2"/>
        <w:tabs>
          <w:tab w:val="left" w:pos="660"/>
        </w:tabs>
        <w:rPr>
          <w:rFonts w:eastAsiaTheme="minorEastAsia" w:cstheme="minorBidi"/>
          <w:smallCaps w:val="0"/>
          <w:noProof/>
          <w:sz w:val="22"/>
          <w:szCs w:val="22"/>
          <w:lang w:eastAsia="pt-BR"/>
        </w:rPr>
      </w:pPr>
      <w:hyperlink w:anchor="_Toc63840237" w:history="1">
        <w:r w:rsidR="00AB6BD6" w:rsidRPr="004F0376">
          <w:rPr>
            <w:rStyle w:val="Hyperlink"/>
            <w:rFonts w:ascii="Wingdings" w:hAnsi="Wingdings"/>
            <w:noProof/>
          </w:rPr>
          <w:t></w:t>
        </w:r>
        <w:r w:rsidR="00AB6BD6">
          <w:rPr>
            <w:rFonts w:eastAsiaTheme="minorEastAsia" w:cstheme="minorBidi"/>
            <w:smallCaps w:val="0"/>
            <w:noProof/>
            <w:sz w:val="22"/>
            <w:szCs w:val="22"/>
            <w:lang w:eastAsia="pt-BR"/>
          </w:rPr>
          <w:tab/>
        </w:r>
        <w:r w:rsidR="00AB6BD6" w:rsidRPr="004F0376">
          <w:rPr>
            <w:rStyle w:val="Hyperlink"/>
            <w:noProof/>
          </w:rPr>
          <w:t>Observâncias à Legislação Pertinente</w:t>
        </w:r>
        <w:r w:rsidR="00AB6BD6">
          <w:rPr>
            <w:noProof/>
            <w:webHidden/>
          </w:rPr>
          <w:tab/>
        </w:r>
        <w:r>
          <w:rPr>
            <w:noProof/>
            <w:webHidden/>
          </w:rPr>
          <w:fldChar w:fldCharType="begin"/>
        </w:r>
        <w:r w:rsidR="00AB6BD6">
          <w:rPr>
            <w:noProof/>
            <w:webHidden/>
          </w:rPr>
          <w:instrText xml:space="preserve"> PAGEREF _Toc63840237 \h </w:instrText>
        </w:r>
        <w:r>
          <w:rPr>
            <w:noProof/>
            <w:webHidden/>
          </w:rPr>
        </w:r>
        <w:r>
          <w:rPr>
            <w:noProof/>
            <w:webHidden/>
          </w:rPr>
          <w:fldChar w:fldCharType="separate"/>
        </w:r>
        <w:r w:rsidR="008D2B6E">
          <w:rPr>
            <w:noProof/>
            <w:webHidden/>
          </w:rPr>
          <w:t>12</w:t>
        </w:r>
        <w:r>
          <w:rPr>
            <w:noProof/>
            <w:webHidden/>
          </w:rPr>
          <w:fldChar w:fldCharType="end"/>
        </w:r>
      </w:hyperlink>
    </w:p>
    <w:p w:rsidR="00AB6BD6" w:rsidRDefault="005D7600">
      <w:pPr>
        <w:pStyle w:val="Sumrio1"/>
        <w:rPr>
          <w:rFonts w:eastAsiaTheme="minorEastAsia" w:cstheme="minorBidi"/>
          <w:b w:val="0"/>
          <w:bCs w:val="0"/>
          <w:caps w:val="0"/>
          <w:color w:val="auto"/>
          <w:sz w:val="22"/>
          <w:szCs w:val="22"/>
          <w:lang w:eastAsia="pt-BR"/>
        </w:rPr>
      </w:pPr>
      <w:hyperlink w:anchor="_Toc63840238" w:history="1">
        <w:r w:rsidR="00AB6BD6" w:rsidRPr="004F0376">
          <w:rPr>
            <w:rStyle w:val="Hyperlink"/>
          </w:rPr>
          <w:t>7.</w:t>
        </w:r>
        <w:r w:rsidR="00AB6BD6">
          <w:rPr>
            <w:rFonts w:eastAsiaTheme="minorEastAsia" w:cstheme="minorBidi"/>
            <w:b w:val="0"/>
            <w:bCs w:val="0"/>
            <w:caps w:val="0"/>
            <w:color w:val="auto"/>
            <w:sz w:val="22"/>
            <w:szCs w:val="22"/>
            <w:lang w:eastAsia="pt-BR"/>
          </w:rPr>
          <w:tab/>
        </w:r>
        <w:r w:rsidR="00AB6BD6" w:rsidRPr="004F0376">
          <w:rPr>
            <w:rStyle w:val="Hyperlink"/>
          </w:rPr>
          <w:t>DADOS DOS SEGURADOS</w:t>
        </w:r>
        <w:r w:rsidR="00AB6BD6">
          <w:rPr>
            <w:webHidden/>
          </w:rPr>
          <w:tab/>
        </w:r>
        <w:r>
          <w:rPr>
            <w:webHidden/>
          </w:rPr>
          <w:fldChar w:fldCharType="begin"/>
        </w:r>
        <w:r w:rsidR="00AB6BD6">
          <w:rPr>
            <w:webHidden/>
          </w:rPr>
          <w:instrText xml:space="preserve"> PAGEREF _Toc63840238 \h </w:instrText>
        </w:r>
        <w:r>
          <w:rPr>
            <w:webHidden/>
          </w:rPr>
        </w:r>
        <w:r>
          <w:rPr>
            <w:webHidden/>
          </w:rPr>
          <w:fldChar w:fldCharType="separate"/>
        </w:r>
        <w:r w:rsidR="008D2B6E">
          <w:rPr>
            <w:webHidden/>
          </w:rPr>
          <w:t>12</w:t>
        </w:r>
        <w:r>
          <w:rPr>
            <w:webHidden/>
          </w:rPr>
          <w:fldChar w:fldCharType="end"/>
        </w:r>
      </w:hyperlink>
    </w:p>
    <w:p w:rsidR="00AB6BD6" w:rsidRDefault="005D7600">
      <w:pPr>
        <w:pStyle w:val="Sumrio2"/>
        <w:tabs>
          <w:tab w:val="left" w:pos="660"/>
        </w:tabs>
        <w:rPr>
          <w:rFonts w:eastAsiaTheme="minorEastAsia" w:cstheme="minorBidi"/>
          <w:smallCaps w:val="0"/>
          <w:noProof/>
          <w:sz w:val="22"/>
          <w:szCs w:val="22"/>
          <w:lang w:eastAsia="pt-BR"/>
        </w:rPr>
      </w:pPr>
      <w:hyperlink w:anchor="_Toc63840239" w:history="1">
        <w:r w:rsidR="00AB6BD6" w:rsidRPr="004F0376">
          <w:rPr>
            <w:rStyle w:val="Hyperlink"/>
            <w:rFonts w:ascii="Wingdings" w:hAnsi="Wingdings"/>
            <w:noProof/>
          </w:rPr>
          <w:t></w:t>
        </w:r>
        <w:r w:rsidR="00AB6BD6">
          <w:rPr>
            <w:rFonts w:eastAsiaTheme="minorEastAsia" w:cstheme="minorBidi"/>
            <w:smallCaps w:val="0"/>
            <w:noProof/>
            <w:sz w:val="22"/>
            <w:szCs w:val="22"/>
            <w:lang w:eastAsia="pt-BR"/>
          </w:rPr>
          <w:tab/>
        </w:r>
        <w:r w:rsidR="00AB6BD6" w:rsidRPr="004F0376">
          <w:rPr>
            <w:rStyle w:val="Hyperlink"/>
            <w:noProof/>
          </w:rPr>
          <w:t>Quantitativo dos Servidores Ativos, Aposentados e Pensionistas</w:t>
        </w:r>
        <w:r w:rsidR="00AB6BD6">
          <w:rPr>
            <w:noProof/>
            <w:webHidden/>
          </w:rPr>
          <w:tab/>
        </w:r>
        <w:r>
          <w:rPr>
            <w:noProof/>
            <w:webHidden/>
          </w:rPr>
          <w:fldChar w:fldCharType="begin"/>
        </w:r>
        <w:r w:rsidR="00AB6BD6">
          <w:rPr>
            <w:noProof/>
            <w:webHidden/>
          </w:rPr>
          <w:instrText xml:space="preserve"> PAGEREF _Toc63840239 \h </w:instrText>
        </w:r>
        <w:r>
          <w:rPr>
            <w:noProof/>
            <w:webHidden/>
          </w:rPr>
        </w:r>
        <w:r>
          <w:rPr>
            <w:noProof/>
            <w:webHidden/>
          </w:rPr>
          <w:fldChar w:fldCharType="separate"/>
        </w:r>
        <w:r w:rsidR="008D2B6E">
          <w:rPr>
            <w:noProof/>
            <w:webHidden/>
          </w:rPr>
          <w:t>12</w:t>
        </w:r>
        <w:r>
          <w:rPr>
            <w:noProof/>
            <w:webHidden/>
          </w:rPr>
          <w:fldChar w:fldCharType="end"/>
        </w:r>
      </w:hyperlink>
    </w:p>
    <w:p w:rsidR="00AB6BD6" w:rsidRDefault="005D7600">
      <w:pPr>
        <w:pStyle w:val="Sumrio1"/>
        <w:rPr>
          <w:rFonts w:eastAsiaTheme="minorEastAsia" w:cstheme="minorBidi"/>
          <w:b w:val="0"/>
          <w:bCs w:val="0"/>
          <w:caps w:val="0"/>
          <w:color w:val="auto"/>
          <w:sz w:val="22"/>
          <w:szCs w:val="22"/>
          <w:lang w:eastAsia="pt-BR"/>
        </w:rPr>
      </w:pPr>
      <w:hyperlink w:anchor="_Toc63840240" w:history="1">
        <w:r w:rsidR="00AB6BD6" w:rsidRPr="004F0376">
          <w:rPr>
            <w:rStyle w:val="Hyperlink"/>
          </w:rPr>
          <w:t>8.</w:t>
        </w:r>
        <w:r w:rsidR="00AB6BD6">
          <w:rPr>
            <w:rFonts w:eastAsiaTheme="minorEastAsia" w:cstheme="minorBidi"/>
            <w:b w:val="0"/>
            <w:bCs w:val="0"/>
            <w:caps w:val="0"/>
            <w:color w:val="auto"/>
            <w:sz w:val="22"/>
            <w:szCs w:val="22"/>
            <w:lang w:eastAsia="pt-BR"/>
          </w:rPr>
          <w:tab/>
        </w:r>
        <w:r w:rsidR="00AB6BD6" w:rsidRPr="004F0376">
          <w:rPr>
            <w:rStyle w:val="Hyperlink"/>
          </w:rPr>
          <w:t>RECEITAS</w:t>
        </w:r>
        <w:r w:rsidR="00AB6BD6">
          <w:rPr>
            <w:webHidden/>
          </w:rPr>
          <w:tab/>
        </w:r>
        <w:r>
          <w:rPr>
            <w:webHidden/>
          </w:rPr>
          <w:fldChar w:fldCharType="begin"/>
        </w:r>
        <w:r w:rsidR="00AB6BD6">
          <w:rPr>
            <w:webHidden/>
          </w:rPr>
          <w:instrText xml:space="preserve"> PAGEREF _Toc63840240 \h </w:instrText>
        </w:r>
        <w:r>
          <w:rPr>
            <w:webHidden/>
          </w:rPr>
        </w:r>
        <w:r>
          <w:rPr>
            <w:webHidden/>
          </w:rPr>
          <w:fldChar w:fldCharType="separate"/>
        </w:r>
        <w:r w:rsidR="008D2B6E">
          <w:rPr>
            <w:webHidden/>
          </w:rPr>
          <w:t>13</w:t>
        </w:r>
        <w:r>
          <w:rPr>
            <w:webHidden/>
          </w:rPr>
          <w:fldChar w:fldCharType="end"/>
        </w:r>
      </w:hyperlink>
    </w:p>
    <w:p w:rsidR="00AB6BD6" w:rsidRDefault="005D7600">
      <w:pPr>
        <w:pStyle w:val="Sumrio2"/>
        <w:tabs>
          <w:tab w:val="left" w:pos="660"/>
        </w:tabs>
        <w:rPr>
          <w:rFonts w:eastAsiaTheme="minorEastAsia" w:cstheme="minorBidi"/>
          <w:smallCaps w:val="0"/>
          <w:noProof/>
          <w:sz w:val="22"/>
          <w:szCs w:val="22"/>
          <w:lang w:eastAsia="pt-BR"/>
        </w:rPr>
      </w:pPr>
      <w:hyperlink w:anchor="_Toc63840241" w:history="1">
        <w:r w:rsidR="00AB6BD6" w:rsidRPr="004F0376">
          <w:rPr>
            <w:rStyle w:val="Hyperlink"/>
            <w:rFonts w:ascii="Wingdings" w:hAnsi="Wingdings"/>
            <w:noProof/>
          </w:rPr>
          <w:t></w:t>
        </w:r>
        <w:r w:rsidR="00AB6BD6">
          <w:rPr>
            <w:rFonts w:eastAsiaTheme="minorEastAsia" w:cstheme="minorBidi"/>
            <w:smallCaps w:val="0"/>
            <w:noProof/>
            <w:sz w:val="22"/>
            <w:szCs w:val="22"/>
            <w:lang w:eastAsia="pt-BR"/>
          </w:rPr>
          <w:tab/>
        </w:r>
        <w:r w:rsidR="00AB6BD6" w:rsidRPr="004F0376">
          <w:rPr>
            <w:rStyle w:val="Hyperlink"/>
            <w:noProof/>
          </w:rPr>
          <w:t>Receita De Contribuição Previdenciária</w:t>
        </w:r>
        <w:r w:rsidR="00AB6BD6">
          <w:rPr>
            <w:noProof/>
            <w:webHidden/>
          </w:rPr>
          <w:tab/>
        </w:r>
        <w:r>
          <w:rPr>
            <w:noProof/>
            <w:webHidden/>
          </w:rPr>
          <w:fldChar w:fldCharType="begin"/>
        </w:r>
        <w:r w:rsidR="00AB6BD6">
          <w:rPr>
            <w:noProof/>
            <w:webHidden/>
          </w:rPr>
          <w:instrText xml:space="preserve"> PAGEREF _Toc63840241 \h </w:instrText>
        </w:r>
        <w:r>
          <w:rPr>
            <w:noProof/>
            <w:webHidden/>
          </w:rPr>
        </w:r>
        <w:r>
          <w:rPr>
            <w:noProof/>
            <w:webHidden/>
          </w:rPr>
          <w:fldChar w:fldCharType="separate"/>
        </w:r>
        <w:r w:rsidR="008D2B6E">
          <w:rPr>
            <w:noProof/>
            <w:webHidden/>
          </w:rPr>
          <w:t>13</w:t>
        </w:r>
        <w:r>
          <w:rPr>
            <w:noProof/>
            <w:webHidden/>
          </w:rPr>
          <w:fldChar w:fldCharType="end"/>
        </w:r>
      </w:hyperlink>
    </w:p>
    <w:p w:rsidR="00AB6BD6" w:rsidRDefault="005D7600">
      <w:pPr>
        <w:pStyle w:val="Sumrio2"/>
        <w:tabs>
          <w:tab w:val="left" w:pos="660"/>
        </w:tabs>
        <w:rPr>
          <w:rFonts w:eastAsiaTheme="minorEastAsia" w:cstheme="minorBidi"/>
          <w:smallCaps w:val="0"/>
          <w:noProof/>
          <w:sz w:val="22"/>
          <w:szCs w:val="22"/>
          <w:lang w:eastAsia="pt-BR"/>
        </w:rPr>
      </w:pPr>
      <w:hyperlink w:anchor="_Toc63840242" w:history="1">
        <w:r w:rsidR="00AB6BD6" w:rsidRPr="004F0376">
          <w:rPr>
            <w:rStyle w:val="Hyperlink"/>
            <w:rFonts w:ascii="Wingdings" w:hAnsi="Wingdings"/>
            <w:noProof/>
          </w:rPr>
          <w:t></w:t>
        </w:r>
        <w:r w:rsidR="00AB6BD6">
          <w:rPr>
            <w:rFonts w:eastAsiaTheme="minorEastAsia" w:cstheme="minorBidi"/>
            <w:smallCaps w:val="0"/>
            <w:noProof/>
            <w:sz w:val="22"/>
            <w:szCs w:val="22"/>
            <w:lang w:eastAsia="pt-BR"/>
          </w:rPr>
          <w:tab/>
        </w:r>
        <w:r w:rsidR="00AB6BD6" w:rsidRPr="004F0376">
          <w:rPr>
            <w:rStyle w:val="Hyperlink"/>
            <w:noProof/>
          </w:rPr>
          <w:t>Outras Receitas</w:t>
        </w:r>
        <w:r w:rsidR="00AB6BD6">
          <w:rPr>
            <w:noProof/>
            <w:webHidden/>
          </w:rPr>
          <w:tab/>
        </w:r>
        <w:r>
          <w:rPr>
            <w:noProof/>
            <w:webHidden/>
          </w:rPr>
          <w:fldChar w:fldCharType="begin"/>
        </w:r>
        <w:r w:rsidR="00AB6BD6">
          <w:rPr>
            <w:noProof/>
            <w:webHidden/>
          </w:rPr>
          <w:instrText xml:space="preserve"> PAGEREF _Toc63840242 \h </w:instrText>
        </w:r>
        <w:r>
          <w:rPr>
            <w:noProof/>
            <w:webHidden/>
          </w:rPr>
        </w:r>
        <w:r>
          <w:rPr>
            <w:noProof/>
            <w:webHidden/>
          </w:rPr>
          <w:fldChar w:fldCharType="separate"/>
        </w:r>
        <w:r w:rsidR="008D2B6E">
          <w:rPr>
            <w:noProof/>
            <w:webHidden/>
          </w:rPr>
          <w:t>16</w:t>
        </w:r>
        <w:r>
          <w:rPr>
            <w:noProof/>
            <w:webHidden/>
          </w:rPr>
          <w:fldChar w:fldCharType="end"/>
        </w:r>
      </w:hyperlink>
    </w:p>
    <w:p w:rsidR="00AB6BD6" w:rsidRDefault="005D7600">
      <w:pPr>
        <w:pStyle w:val="Sumrio2"/>
        <w:tabs>
          <w:tab w:val="left" w:pos="660"/>
        </w:tabs>
        <w:rPr>
          <w:rFonts w:eastAsiaTheme="minorEastAsia" w:cstheme="minorBidi"/>
          <w:smallCaps w:val="0"/>
          <w:noProof/>
          <w:sz w:val="22"/>
          <w:szCs w:val="22"/>
          <w:lang w:eastAsia="pt-BR"/>
        </w:rPr>
      </w:pPr>
      <w:hyperlink w:anchor="_Toc63840243" w:history="1">
        <w:r w:rsidR="00AB6BD6" w:rsidRPr="004F0376">
          <w:rPr>
            <w:rStyle w:val="Hyperlink"/>
            <w:rFonts w:ascii="Wingdings" w:hAnsi="Wingdings"/>
            <w:noProof/>
          </w:rPr>
          <w:t></w:t>
        </w:r>
        <w:r w:rsidR="00AB6BD6">
          <w:rPr>
            <w:rFonts w:eastAsiaTheme="minorEastAsia" w:cstheme="minorBidi"/>
            <w:smallCaps w:val="0"/>
            <w:noProof/>
            <w:sz w:val="22"/>
            <w:szCs w:val="22"/>
            <w:lang w:eastAsia="pt-BR"/>
          </w:rPr>
          <w:tab/>
        </w:r>
        <w:r w:rsidR="00AB6BD6" w:rsidRPr="004F0376">
          <w:rPr>
            <w:rStyle w:val="Hyperlink"/>
            <w:noProof/>
          </w:rPr>
          <w:t>Compensação Previdenciária com o Regime Geral de Previdência Social/ INSS</w:t>
        </w:r>
        <w:r w:rsidR="00AB6BD6">
          <w:rPr>
            <w:noProof/>
            <w:webHidden/>
          </w:rPr>
          <w:tab/>
        </w:r>
        <w:r>
          <w:rPr>
            <w:noProof/>
            <w:webHidden/>
          </w:rPr>
          <w:fldChar w:fldCharType="begin"/>
        </w:r>
        <w:r w:rsidR="00AB6BD6">
          <w:rPr>
            <w:noProof/>
            <w:webHidden/>
          </w:rPr>
          <w:instrText xml:space="preserve"> PAGEREF _Toc63840243 \h </w:instrText>
        </w:r>
        <w:r>
          <w:rPr>
            <w:noProof/>
            <w:webHidden/>
          </w:rPr>
        </w:r>
        <w:r>
          <w:rPr>
            <w:noProof/>
            <w:webHidden/>
          </w:rPr>
          <w:fldChar w:fldCharType="separate"/>
        </w:r>
        <w:r w:rsidR="008D2B6E">
          <w:rPr>
            <w:noProof/>
            <w:webHidden/>
          </w:rPr>
          <w:t>16</w:t>
        </w:r>
        <w:r>
          <w:rPr>
            <w:noProof/>
            <w:webHidden/>
          </w:rPr>
          <w:fldChar w:fldCharType="end"/>
        </w:r>
      </w:hyperlink>
    </w:p>
    <w:p w:rsidR="00AB6BD6" w:rsidRDefault="005D7600">
      <w:pPr>
        <w:pStyle w:val="Sumrio3"/>
        <w:rPr>
          <w:rFonts w:asciiTheme="minorHAnsi" w:eastAsiaTheme="minorEastAsia" w:hAnsiTheme="minorHAnsi" w:cstheme="minorBidi"/>
          <w:b w:val="0"/>
          <w:iCs w:val="0"/>
          <w:noProof/>
          <w:sz w:val="22"/>
          <w:szCs w:val="22"/>
        </w:rPr>
      </w:pPr>
      <w:hyperlink w:anchor="_Toc63840244" w:history="1">
        <w:r w:rsidR="00AB6BD6" w:rsidRPr="004F0376">
          <w:rPr>
            <w:rStyle w:val="Hyperlink"/>
            <w:noProof/>
          </w:rPr>
          <w:t>11.105</w:t>
        </w:r>
        <w:r w:rsidR="00AB6BD6">
          <w:rPr>
            <w:noProof/>
            <w:webHidden/>
          </w:rPr>
          <w:tab/>
        </w:r>
        <w:r>
          <w:rPr>
            <w:noProof/>
            <w:webHidden/>
          </w:rPr>
          <w:fldChar w:fldCharType="begin"/>
        </w:r>
        <w:r w:rsidR="00AB6BD6">
          <w:rPr>
            <w:noProof/>
            <w:webHidden/>
          </w:rPr>
          <w:instrText xml:space="preserve"> PAGEREF _Toc63840244 \h </w:instrText>
        </w:r>
        <w:r>
          <w:rPr>
            <w:noProof/>
            <w:webHidden/>
          </w:rPr>
        </w:r>
        <w:r>
          <w:rPr>
            <w:noProof/>
            <w:webHidden/>
          </w:rPr>
          <w:fldChar w:fldCharType="separate"/>
        </w:r>
        <w:r w:rsidR="008D2B6E">
          <w:rPr>
            <w:noProof/>
            <w:webHidden/>
          </w:rPr>
          <w:t>17</w:t>
        </w:r>
        <w:r>
          <w:rPr>
            <w:noProof/>
            <w:webHidden/>
          </w:rPr>
          <w:fldChar w:fldCharType="end"/>
        </w:r>
      </w:hyperlink>
    </w:p>
    <w:p w:rsidR="00AB6BD6" w:rsidRDefault="005D7600">
      <w:pPr>
        <w:pStyle w:val="Sumrio1"/>
        <w:rPr>
          <w:rFonts w:eastAsiaTheme="minorEastAsia" w:cstheme="minorBidi"/>
          <w:b w:val="0"/>
          <w:bCs w:val="0"/>
          <w:caps w:val="0"/>
          <w:color w:val="auto"/>
          <w:sz w:val="22"/>
          <w:szCs w:val="22"/>
          <w:lang w:eastAsia="pt-BR"/>
        </w:rPr>
      </w:pPr>
      <w:hyperlink w:anchor="_Toc63840245" w:history="1">
        <w:r w:rsidR="00AB6BD6" w:rsidRPr="004F0376">
          <w:rPr>
            <w:rStyle w:val="Hyperlink"/>
          </w:rPr>
          <w:t>9.</w:t>
        </w:r>
        <w:r w:rsidR="00AB6BD6">
          <w:rPr>
            <w:rFonts w:eastAsiaTheme="minorEastAsia" w:cstheme="minorBidi"/>
            <w:b w:val="0"/>
            <w:bCs w:val="0"/>
            <w:caps w:val="0"/>
            <w:color w:val="auto"/>
            <w:sz w:val="22"/>
            <w:szCs w:val="22"/>
            <w:lang w:eastAsia="pt-BR"/>
          </w:rPr>
          <w:tab/>
        </w:r>
        <w:r w:rsidR="00AB6BD6" w:rsidRPr="004F0376">
          <w:rPr>
            <w:rStyle w:val="Hyperlink"/>
          </w:rPr>
          <w:t>DESPESAS</w:t>
        </w:r>
        <w:r w:rsidR="00AB6BD6">
          <w:rPr>
            <w:webHidden/>
          </w:rPr>
          <w:tab/>
        </w:r>
        <w:r>
          <w:rPr>
            <w:webHidden/>
          </w:rPr>
          <w:fldChar w:fldCharType="begin"/>
        </w:r>
        <w:r w:rsidR="00AB6BD6">
          <w:rPr>
            <w:webHidden/>
          </w:rPr>
          <w:instrText xml:space="preserve"> PAGEREF _Toc63840245 \h </w:instrText>
        </w:r>
        <w:r>
          <w:rPr>
            <w:webHidden/>
          </w:rPr>
        </w:r>
        <w:r>
          <w:rPr>
            <w:webHidden/>
          </w:rPr>
          <w:fldChar w:fldCharType="separate"/>
        </w:r>
        <w:r w:rsidR="008D2B6E">
          <w:rPr>
            <w:webHidden/>
          </w:rPr>
          <w:t>19</w:t>
        </w:r>
        <w:r>
          <w:rPr>
            <w:webHidden/>
          </w:rPr>
          <w:fldChar w:fldCharType="end"/>
        </w:r>
      </w:hyperlink>
    </w:p>
    <w:p w:rsidR="00AB6BD6" w:rsidRDefault="005D7600">
      <w:pPr>
        <w:pStyle w:val="Sumrio2"/>
        <w:tabs>
          <w:tab w:val="left" w:pos="660"/>
        </w:tabs>
        <w:rPr>
          <w:rFonts w:eastAsiaTheme="minorEastAsia" w:cstheme="minorBidi"/>
          <w:smallCaps w:val="0"/>
          <w:noProof/>
          <w:sz w:val="22"/>
          <w:szCs w:val="22"/>
          <w:lang w:eastAsia="pt-BR"/>
        </w:rPr>
      </w:pPr>
      <w:hyperlink w:anchor="_Toc63840246" w:history="1">
        <w:r w:rsidR="00AB6BD6" w:rsidRPr="004F0376">
          <w:rPr>
            <w:rStyle w:val="Hyperlink"/>
            <w:rFonts w:ascii="Wingdings" w:hAnsi="Wingdings"/>
            <w:noProof/>
          </w:rPr>
          <w:t></w:t>
        </w:r>
        <w:r w:rsidR="00AB6BD6">
          <w:rPr>
            <w:rFonts w:eastAsiaTheme="minorEastAsia" w:cstheme="minorBidi"/>
            <w:smallCaps w:val="0"/>
            <w:noProof/>
            <w:sz w:val="22"/>
            <w:szCs w:val="22"/>
            <w:lang w:eastAsia="pt-BR"/>
          </w:rPr>
          <w:tab/>
        </w:r>
        <w:r w:rsidR="00AB6BD6" w:rsidRPr="004F0376">
          <w:rPr>
            <w:rStyle w:val="Hyperlink"/>
            <w:noProof/>
          </w:rPr>
          <w:t>Resumo Geral dos Beneficiários e Despesas com Folha de Pagamento</w:t>
        </w:r>
        <w:r w:rsidR="00AB6BD6">
          <w:rPr>
            <w:noProof/>
            <w:webHidden/>
          </w:rPr>
          <w:tab/>
        </w:r>
        <w:r>
          <w:rPr>
            <w:noProof/>
            <w:webHidden/>
          </w:rPr>
          <w:fldChar w:fldCharType="begin"/>
        </w:r>
        <w:r w:rsidR="00AB6BD6">
          <w:rPr>
            <w:noProof/>
            <w:webHidden/>
          </w:rPr>
          <w:instrText xml:space="preserve"> PAGEREF _Toc63840246 \h </w:instrText>
        </w:r>
        <w:r>
          <w:rPr>
            <w:noProof/>
            <w:webHidden/>
          </w:rPr>
        </w:r>
        <w:r>
          <w:rPr>
            <w:noProof/>
            <w:webHidden/>
          </w:rPr>
          <w:fldChar w:fldCharType="separate"/>
        </w:r>
        <w:r w:rsidR="008D2B6E">
          <w:rPr>
            <w:noProof/>
            <w:webHidden/>
          </w:rPr>
          <w:t>19</w:t>
        </w:r>
        <w:r>
          <w:rPr>
            <w:noProof/>
            <w:webHidden/>
          </w:rPr>
          <w:fldChar w:fldCharType="end"/>
        </w:r>
      </w:hyperlink>
    </w:p>
    <w:p w:rsidR="00AB6BD6" w:rsidRDefault="005D7600">
      <w:pPr>
        <w:pStyle w:val="Sumrio1"/>
        <w:rPr>
          <w:rFonts w:eastAsiaTheme="minorEastAsia" w:cstheme="minorBidi"/>
          <w:b w:val="0"/>
          <w:bCs w:val="0"/>
          <w:caps w:val="0"/>
          <w:color w:val="auto"/>
          <w:sz w:val="22"/>
          <w:szCs w:val="22"/>
          <w:lang w:eastAsia="pt-BR"/>
        </w:rPr>
      </w:pPr>
      <w:hyperlink w:anchor="_Toc63840247" w:history="1">
        <w:r w:rsidR="00AB6BD6" w:rsidRPr="004F0376">
          <w:rPr>
            <w:rStyle w:val="Hyperlink"/>
          </w:rPr>
          <w:t>10.</w:t>
        </w:r>
        <w:r w:rsidR="00AB6BD6">
          <w:rPr>
            <w:rFonts w:eastAsiaTheme="minorEastAsia" w:cstheme="minorBidi"/>
            <w:b w:val="0"/>
            <w:bCs w:val="0"/>
            <w:caps w:val="0"/>
            <w:color w:val="auto"/>
            <w:sz w:val="22"/>
            <w:szCs w:val="22"/>
            <w:lang w:eastAsia="pt-BR"/>
          </w:rPr>
          <w:tab/>
        </w:r>
        <w:r w:rsidR="00AB6BD6" w:rsidRPr="004F0376">
          <w:rPr>
            <w:rStyle w:val="Hyperlink"/>
          </w:rPr>
          <w:t>EVOLUÇÃO DA SITUAÇÃO ATUARIAL</w:t>
        </w:r>
        <w:r w:rsidR="00AB6BD6">
          <w:rPr>
            <w:webHidden/>
          </w:rPr>
          <w:tab/>
        </w:r>
        <w:r>
          <w:rPr>
            <w:webHidden/>
          </w:rPr>
          <w:fldChar w:fldCharType="begin"/>
        </w:r>
        <w:r w:rsidR="00AB6BD6">
          <w:rPr>
            <w:webHidden/>
          </w:rPr>
          <w:instrText xml:space="preserve"> PAGEREF _Toc63840247 \h </w:instrText>
        </w:r>
        <w:r>
          <w:rPr>
            <w:webHidden/>
          </w:rPr>
        </w:r>
        <w:r>
          <w:rPr>
            <w:webHidden/>
          </w:rPr>
          <w:fldChar w:fldCharType="separate"/>
        </w:r>
        <w:r w:rsidR="008D2B6E">
          <w:rPr>
            <w:webHidden/>
          </w:rPr>
          <w:t>20</w:t>
        </w:r>
        <w:r>
          <w:rPr>
            <w:webHidden/>
          </w:rPr>
          <w:fldChar w:fldCharType="end"/>
        </w:r>
      </w:hyperlink>
    </w:p>
    <w:p w:rsidR="00AB6BD6" w:rsidRDefault="005D7600">
      <w:pPr>
        <w:pStyle w:val="Sumrio2"/>
        <w:tabs>
          <w:tab w:val="left" w:pos="660"/>
        </w:tabs>
        <w:rPr>
          <w:rFonts w:eastAsiaTheme="minorEastAsia" w:cstheme="minorBidi"/>
          <w:smallCaps w:val="0"/>
          <w:noProof/>
          <w:sz w:val="22"/>
          <w:szCs w:val="22"/>
          <w:lang w:eastAsia="pt-BR"/>
        </w:rPr>
      </w:pPr>
      <w:hyperlink w:anchor="_Toc63840248" w:history="1">
        <w:r w:rsidR="00AB6BD6" w:rsidRPr="004F0376">
          <w:rPr>
            <w:rStyle w:val="Hyperlink"/>
            <w:rFonts w:ascii="Wingdings" w:hAnsi="Wingdings"/>
            <w:noProof/>
          </w:rPr>
          <w:t></w:t>
        </w:r>
        <w:r w:rsidR="00AB6BD6">
          <w:rPr>
            <w:rFonts w:eastAsiaTheme="minorEastAsia" w:cstheme="minorBidi"/>
            <w:smallCaps w:val="0"/>
            <w:noProof/>
            <w:sz w:val="22"/>
            <w:szCs w:val="22"/>
            <w:lang w:eastAsia="pt-BR"/>
          </w:rPr>
          <w:tab/>
        </w:r>
        <w:r w:rsidR="00AB6BD6" w:rsidRPr="004F0376">
          <w:rPr>
            <w:rStyle w:val="Hyperlink"/>
            <w:noProof/>
          </w:rPr>
          <w:t>Custo Previdenciário Total</w:t>
        </w:r>
        <w:r w:rsidR="00AB6BD6">
          <w:rPr>
            <w:noProof/>
            <w:webHidden/>
          </w:rPr>
          <w:tab/>
        </w:r>
        <w:r>
          <w:rPr>
            <w:noProof/>
            <w:webHidden/>
          </w:rPr>
          <w:fldChar w:fldCharType="begin"/>
        </w:r>
        <w:r w:rsidR="00AB6BD6">
          <w:rPr>
            <w:noProof/>
            <w:webHidden/>
          </w:rPr>
          <w:instrText xml:space="preserve"> PAGEREF _Toc63840248 \h </w:instrText>
        </w:r>
        <w:r>
          <w:rPr>
            <w:noProof/>
            <w:webHidden/>
          </w:rPr>
        </w:r>
        <w:r>
          <w:rPr>
            <w:noProof/>
            <w:webHidden/>
          </w:rPr>
          <w:fldChar w:fldCharType="separate"/>
        </w:r>
        <w:r w:rsidR="008D2B6E">
          <w:rPr>
            <w:noProof/>
            <w:webHidden/>
          </w:rPr>
          <w:t>20</w:t>
        </w:r>
        <w:r>
          <w:rPr>
            <w:noProof/>
            <w:webHidden/>
          </w:rPr>
          <w:fldChar w:fldCharType="end"/>
        </w:r>
      </w:hyperlink>
    </w:p>
    <w:p w:rsidR="00AB6BD6" w:rsidRDefault="005D7600">
      <w:pPr>
        <w:pStyle w:val="Sumrio3"/>
        <w:rPr>
          <w:rFonts w:asciiTheme="minorHAnsi" w:eastAsiaTheme="minorEastAsia" w:hAnsiTheme="minorHAnsi" w:cstheme="minorBidi"/>
          <w:b w:val="0"/>
          <w:iCs w:val="0"/>
          <w:noProof/>
          <w:sz w:val="22"/>
          <w:szCs w:val="22"/>
        </w:rPr>
      </w:pPr>
      <w:hyperlink w:anchor="_Toc63840249" w:history="1">
        <w:r w:rsidR="00AB6BD6" w:rsidRPr="004F0376">
          <w:rPr>
            <w:rStyle w:val="Hyperlink"/>
            <w:noProof/>
          </w:rPr>
          <w:t>PLANO PREVIDENCIÁRIO</w:t>
        </w:r>
        <w:r w:rsidR="00AB6BD6">
          <w:rPr>
            <w:noProof/>
            <w:webHidden/>
          </w:rPr>
          <w:tab/>
        </w:r>
        <w:r>
          <w:rPr>
            <w:noProof/>
            <w:webHidden/>
          </w:rPr>
          <w:fldChar w:fldCharType="begin"/>
        </w:r>
        <w:r w:rsidR="00AB6BD6">
          <w:rPr>
            <w:noProof/>
            <w:webHidden/>
          </w:rPr>
          <w:instrText xml:space="preserve"> PAGEREF _Toc63840249 \h </w:instrText>
        </w:r>
        <w:r>
          <w:rPr>
            <w:noProof/>
            <w:webHidden/>
          </w:rPr>
        </w:r>
        <w:r>
          <w:rPr>
            <w:noProof/>
            <w:webHidden/>
          </w:rPr>
          <w:fldChar w:fldCharType="separate"/>
        </w:r>
        <w:r w:rsidR="008D2B6E">
          <w:rPr>
            <w:noProof/>
            <w:webHidden/>
          </w:rPr>
          <w:t>20</w:t>
        </w:r>
        <w:r>
          <w:rPr>
            <w:noProof/>
            <w:webHidden/>
          </w:rPr>
          <w:fldChar w:fldCharType="end"/>
        </w:r>
      </w:hyperlink>
    </w:p>
    <w:p w:rsidR="00AB6BD6" w:rsidRDefault="005D7600">
      <w:pPr>
        <w:pStyle w:val="Sumrio3"/>
        <w:rPr>
          <w:rFonts w:asciiTheme="minorHAnsi" w:eastAsiaTheme="minorEastAsia" w:hAnsiTheme="minorHAnsi" w:cstheme="minorBidi"/>
          <w:b w:val="0"/>
          <w:iCs w:val="0"/>
          <w:noProof/>
          <w:sz w:val="22"/>
          <w:szCs w:val="22"/>
        </w:rPr>
      </w:pPr>
      <w:hyperlink w:anchor="_Toc63840250" w:history="1">
        <w:r w:rsidR="00AB6BD6" w:rsidRPr="004F0376">
          <w:rPr>
            <w:rStyle w:val="Hyperlink"/>
            <w:noProof/>
          </w:rPr>
          <w:t>PLANO FINANCEIRO</w:t>
        </w:r>
        <w:r w:rsidR="00AB6BD6">
          <w:rPr>
            <w:noProof/>
            <w:webHidden/>
          </w:rPr>
          <w:tab/>
        </w:r>
        <w:r>
          <w:rPr>
            <w:noProof/>
            <w:webHidden/>
          </w:rPr>
          <w:fldChar w:fldCharType="begin"/>
        </w:r>
        <w:r w:rsidR="00AB6BD6">
          <w:rPr>
            <w:noProof/>
            <w:webHidden/>
          </w:rPr>
          <w:instrText xml:space="preserve"> PAGEREF _Toc63840250 \h </w:instrText>
        </w:r>
        <w:r>
          <w:rPr>
            <w:noProof/>
            <w:webHidden/>
          </w:rPr>
        </w:r>
        <w:r>
          <w:rPr>
            <w:noProof/>
            <w:webHidden/>
          </w:rPr>
          <w:fldChar w:fldCharType="separate"/>
        </w:r>
        <w:r w:rsidR="008D2B6E">
          <w:rPr>
            <w:noProof/>
            <w:webHidden/>
          </w:rPr>
          <w:t>21</w:t>
        </w:r>
        <w:r>
          <w:rPr>
            <w:noProof/>
            <w:webHidden/>
          </w:rPr>
          <w:fldChar w:fldCharType="end"/>
        </w:r>
      </w:hyperlink>
    </w:p>
    <w:p w:rsidR="00AB6BD6" w:rsidRDefault="005D7600">
      <w:pPr>
        <w:pStyle w:val="Sumrio2"/>
        <w:tabs>
          <w:tab w:val="left" w:pos="660"/>
        </w:tabs>
        <w:rPr>
          <w:rFonts w:eastAsiaTheme="minorEastAsia" w:cstheme="minorBidi"/>
          <w:smallCaps w:val="0"/>
          <w:noProof/>
          <w:sz w:val="22"/>
          <w:szCs w:val="22"/>
          <w:lang w:eastAsia="pt-BR"/>
        </w:rPr>
      </w:pPr>
      <w:hyperlink w:anchor="_Toc63840251" w:history="1">
        <w:r w:rsidR="00AB6BD6" w:rsidRPr="004F0376">
          <w:rPr>
            <w:rStyle w:val="Hyperlink"/>
            <w:rFonts w:ascii="Wingdings" w:hAnsi="Wingdings"/>
            <w:noProof/>
          </w:rPr>
          <w:t></w:t>
        </w:r>
        <w:r w:rsidR="00AB6BD6">
          <w:rPr>
            <w:rFonts w:eastAsiaTheme="minorEastAsia" w:cstheme="minorBidi"/>
            <w:smallCaps w:val="0"/>
            <w:noProof/>
            <w:sz w:val="22"/>
            <w:szCs w:val="22"/>
            <w:lang w:eastAsia="pt-BR"/>
          </w:rPr>
          <w:tab/>
        </w:r>
        <w:r w:rsidR="00AB6BD6" w:rsidRPr="004F0376">
          <w:rPr>
            <w:rStyle w:val="Hyperlink"/>
            <w:noProof/>
          </w:rPr>
          <w:t>Evolução Quantitativa e Qualitativa dos Custos por Tipo de Benefício</w:t>
        </w:r>
        <w:r w:rsidR="00AB6BD6">
          <w:rPr>
            <w:noProof/>
            <w:webHidden/>
          </w:rPr>
          <w:tab/>
        </w:r>
        <w:r>
          <w:rPr>
            <w:noProof/>
            <w:webHidden/>
          </w:rPr>
          <w:fldChar w:fldCharType="begin"/>
        </w:r>
        <w:r w:rsidR="00AB6BD6">
          <w:rPr>
            <w:noProof/>
            <w:webHidden/>
          </w:rPr>
          <w:instrText xml:space="preserve"> PAGEREF _Toc63840251 \h </w:instrText>
        </w:r>
        <w:r>
          <w:rPr>
            <w:noProof/>
            <w:webHidden/>
          </w:rPr>
        </w:r>
        <w:r>
          <w:rPr>
            <w:noProof/>
            <w:webHidden/>
          </w:rPr>
          <w:fldChar w:fldCharType="separate"/>
        </w:r>
        <w:r w:rsidR="008D2B6E">
          <w:rPr>
            <w:noProof/>
            <w:webHidden/>
          </w:rPr>
          <w:t>21</w:t>
        </w:r>
        <w:r>
          <w:rPr>
            <w:noProof/>
            <w:webHidden/>
          </w:rPr>
          <w:fldChar w:fldCharType="end"/>
        </w:r>
      </w:hyperlink>
    </w:p>
    <w:p w:rsidR="00AB6BD6" w:rsidRDefault="005D7600">
      <w:pPr>
        <w:pStyle w:val="Sumrio3"/>
        <w:rPr>
          <w:rFonts w:asciiTheme="minorHAnsi" w:eastAsiaTheme="minorEastAsia" w:hAnsiTheme="minorHAnsi" w:cstheme="minorBidi"/>
          <w:b w:val="0"/>
          <w:iCs w:val="0"/>
          <w:noProof/>
          <w:sz w:val="22"/>
          <w:szCs w:val="22"/>
        </w:rPr>
      </w:pPr>
      <w:hyperlink w:anchor="_Toc63840252" w:history="1">
        <w:r w:rsidR="00AB6BD6" w:rsidRPr="004F0376">
          <w:rPr>
            <w:rStyle w:val="Hyperlink"/>
            <w:noProof/>
          </w:rPr>
          <w:t>PLANO</w:t>
        </w:r>
        <w:r w:rsidR="00AB6BD6" w:rsidRPr="004F0376">
          <w:rPr>
            <w:rStyle w:val="Hyperlink"/>
            <w:noProof/>
            <w:spacing w:val="-5"/>
          </w:rPr>
          <w:t xml:space="preserve"> </w:t>
        </w:r>
        <w:r w:rsidR="00AB6BD6" w:rsidRPr="004F0376">
          <w:rPr>
            <w:rStyle w:val="Hyperlink"/>
            <w:noProof/>
          </w:rPr>
          <w:t>FINANCEIRO</w:t>
        </w:r>
        <w:r w:rsidR="00AB6BD6">
          <w:rPr>
            <w:noProof/>
            <w:webHidden/>
          </w:rPr>
          <w:tab/>
        </w:r>
        <w:r>
          <w:rPr>
            <w:noProof/>
            <w:webHidden/>
          </w:rPr>
          <w:fldChar w:fldCharType="begin"/>
        </w:r>
        <w:r w:rsidR="00AB6BD6">
          <w:rPr>
            <w:noProof/>
            <w:webHidden/>
          </w:rPr>
          <w:instrText xml:space="preserve"> PAGEREF _Toc63840252 \h </w:instrText>
        </w:r>
        <w:r>
          <w:rPr>
            <w:noProof/>
            <w:webHidden/>
          </w:rPr>
        </w:r>
        <w:r>
          <w:rPr>
            <w:noProof/>
            <w:webHidden/>
          </w:rPr>
          <w:fldChar w:fldCharType="separate"/>
        </w:r>
        <w:r w:rsidR="008D2B6E">
          <w:rPr>
            <w:noProof/>
            <w:webHidden/>
          </w:rPr>
          <w:t>22</w:t>
        </w:r>
        <w:r>
          <w:rPr>
            <w:noProof/>
            <w:webHidden/>
          </w:rPr>
          <w:fldChar w:fldCharType="end"/>
        </w:r>
      </w:hyperlink>
    </w:p>
    <w:p w:rsidR="00AB6BD6" w:rsidRDefault="005D7600">
      <w:pPr>
        <w:pStyle w:val="Sumrio2"/>
        <w:tabs>
          <w:tab w:val="left" w:pos="660"/>
        </w:tabs>
        <w:rPr>
          <w:rFonts w:eastAsiaTheme="minorEastAsia" w:cstheme="minorBidi"/>
          <w:smallCaps w:val="0"/>
          <w:noProof/>
          <w:sz w:val="22"/>
          <w:szCs w:val="22"/>
          <w:lang w:eastAsia="pt-BR"/>
        </w:rPr>
      </w:pPr>
      <w:hyperlink w:anchor="_Toc63840253" w:history="1">
        <w:r w:rsidR="00AB6BD6" w:rsidRPr="004F0376">
          <w:rPr>
            <w:rStyle w:val="Hyperlink"/>
            <w:rFonts w:ascii="Wingdings" w:hAnsi="Wingdings"/>
            <w:noProof/>
            <w:lang w:val="pt-PT"/>
          </w:rPr>
          <w:t></w:t>
        </w:r>
        <w:r w:rsidR="00AB6BD6">
          <w:rPr>
            <w:rFonts w:eastAsiaTheme="minorEastAsia" w:cstheme="minorBidi"/>
            <w:smallCaps w:val="0"/>
            <w:noProof/>
            <w:sz w:val="22"/>
            <w:szCs w:val="22"/>
            <w:lang w:eastAsia="pt-BR"/>
          </w:rPr>
          <w:tab/>
        </w:r>
        <w:r w:rsidR="00AB6BD6" w:rsidRPr="004F0376">
          <w:rPr>
            <w:rStyle w:val="Hyperlink"/>
            <w:noProof/>
          </w:rPr>
          <w:t xml:space="preserve">Evolução Do Resultado Relativo Ao </w:t>
        </w:r>
        <w:r w:rsidR="00AB6BD6" w:rsidRPr="004F0376">
          <w:rPr>
            <w:rStyle w:val="Hyperlink"/>
            <w:noProof/>
            <w:w w:val="95"/>
          </w:rPr>
          <w:t xml:space="preserve">Equilíbrio </w:t>
        </w:r>
        <w:r w:rsidR="00AB6BD6" w:rsidRPr="004F0376">
          <w:rPr>
            <w:rStyle w:val="Hyperlink"/>
            <w:noProof/>
          </w:rPr>
          <w:t>Financeiro E Atuarial E Do Plano De</w:t>
        </w:r>
        <w:r w:rsidR="00AB6BD6" w:rsidRPr="004F0376">
          <w:rPr>
            <w:rStyle w:val="Hyperlink"/>
            <w:noProof/>
            <w:spacing w:val="-2"/>
          </w:rPr>
          <w:t xml:space="preserve"> </w:t>
        </w:r>
        <w:r w:rsidR="00AB6BD6" w:rsidRPr="004F0376">
          <w:rPr>
            <w:rStyle w:val="Hyperlink"/>
            <w:noProof/>
          </w:rPr>
          <w:t>Custeio</w:t>
        </w:r>
        <w:r w:rsidR="00AB6BD6">
          <w:rPr>
            <w:noProof/>
            <w:webHidden/>
          </w:rPr>
          <w:tab/>
        </w:r>
        <w:r>
          <w:rPr>
            <w:noProof/>
            <w:webHidden/>
          </w:rPr>
          <w:fldChar w:fldCharType="begin"/>
        </w:r>
        <w:r w:rsidR="00AB6BD6">
          <w:rPr>
            <w:noProof/>
            <w:webHidden/>
          </w:rPr>
          <w:instrText xml:space="preserve"> PAGEREF _Toc63840253 \h </w:instrText>
        </w:r>
        <w:r>
          <w:rPr>
            <w:noProof/>
            <w:webHidden/>
          </w:rPr>
        </w:r>
        <w:r>
          <w:rPr>
            <w:noProof/>
            <w:webHidden/>
          </w:rPr>
          <w:fldChar w:fldCharType="separate"/>
        </w:r>
        <w:r w:rsidR="008D2B6E">
          <w:rPr>
            <w:noProof/>
            <w:webHidden/>
          </w:rPr>
          <w:t>22</w:t>
        </w:r>
        <w:r>
          <w:rPr>
            <w:noProof/>
            <w:webHidden/>
          </w:rPr>
          <w:fldChar w:fldCharType="end"/>
        </w:r>
      </w:hyperlink>
    </w:p>
    <w:p w:rsidR="00AB6BD6" w:rsidRDefault="005D7600">
      <w:pPr>
        <w:pStyle w:val="Sumrio3"/>
        <w:rPr>
          <w:rFonts w:asciiTheme="minorHAnsi" w:eastAsiaTheme="minorEastAsia" w:hAnsiTheme="minorHAnsi" w:cstheme="minorBidi"/>
          <w:b w:val="0"/>
          <w:iCs w:val="0"/>
          <w:noProof/>
          <w:sz w:val="22"/>
          <w:szCs w:val="22"/>
        </w:rPr>
      </w:pPr>
      <w:hyperlink w:anchor="_Toc63840254" w:history="1">
        <w:r w:rsidR="00AB6BD6" w:rsidRPr="004F0376">
          <w:rPr>
            <w:rStyle w:val="Hyperlink"/>
            <w:noProof/>
            <w:lang w:val="pt-PT"/>
          </w:rPr>
          <w:t>Evolução do Plano Previdenciário</w:t>
        </w:r>
        <w:r w:rsidR="00AB6BD6">
          <w:rPr>
            <w:noProof/>
            <w:webHidden/>
          </w:rPr>
          <w:tab/>
        </w:r>
        <w:r>
          <w:rPr>
            <w:noProof/>
            <w:webHidden/>
          </w:rPr>
          <w:fldChar w:fldCharType="begin"/>
        </w:r>
        <w:r w:rsidR="00AB6BD6">
          <w:rPr>
            <w:noProof/>
            <w:webHidden/>
          </w:rPr>
          <w:instrText xml:space="preserve"> PAGEREF _Toc63840254 \h </w:instrText>
        </w:r>
        <w:r>
          <w:rPr>
            <w:noProof/>
            <w:webHidden/>
          </w:rPr>
        </w:r>
        <w:r>
          <w:rPr>
            <w:noProof/>
            <w:webHidden/>
          </w:rPr>
          <w:fldChar w:fldCharType="separate"/>
        </w:r>
        <w:r w:rsidR="008D2B6E">
          <w:rPr>
            <w:noProof/>
            <w:webHidden/>
          </w:rPr>
          <w:t>23</w:t>
        </w:r>
        <w:r>
          <w:rPr>
            <w:noProof/>
            <w:webHidden/>
          </w:rPr>
          <w:fldChar w:fldCharType="end"/>
        </w:r>
      </w:hyperlink>
    </w:p>
    <w:p w:rsidR="00AB6BD6" w:rsidRDefault="005D7600">
      <w:pPr>
        <w:pStyle w:val="Sumrio3"/>
        <w:rPr>
          <w:rFonts w:asciiTheme="minorHAnsi" w:eastAsiaTheme="minorEastAsia" w:hAnsiTheme="minorHAnsi" w:cstheme="minorBidi"/>
          <w:b w:val="0"/>
          <w:iCs w:val="0"/>
          <w:noProof/>
          <w:sz w:val="22"/>
          <w:szCs w:val="22"/>
        </w:rPr>
      </w:pPr>
      <w:hyperlink w:anchor="_Toc63840255" w:history="1">
        <w:r w:rsidR="00AB6BD6" w:rsidRPr="004F0376">
          <w:rPr>
            <w:rStyle w:val="Hyperlink"/>
            <w:noProof/>
          </w:rPr>
          <w:t>Variações dos Valores de Provisões e Ativo do</w:t>
        </w:r>
        <w:r w:rsidR="00AB6BD6" w:rsidRPr="004F0376">
          <w:rPr>
            <w:rStyle w:val="Hyperlink"/>
            <w:noProof/>
            <w:spacing w:val="-4"/>
          </w:rPr>
          <w:t xml:space="preserve"> </w:t>
        </w:r>
        <w:r w:rsidR="00AB6BD6" w:rsidRPr="004F0376">
          <w:rPr>
            <w:rStyle w:val="Hyperlink"/>
            <w:noProof/>
          </w:rPr>
          <w:t>Plano:</w:t>
        </w:r>
        <w:r w:rsidR="00AB6BD6">
          <w:rPr>
            <w:noProof/>
            <w:webHidden/>
          </w:rPr>
          <w:tab/>
        </w:r>
        <w:r>
          <w:rPr>
            <w:noProof/>
            <w:webHidden/>
          </w:rPr>
          <w:fldChar w:fldCharType="begin"/>
        </w:r>
        <w:r w:rsidR="00AB6BD6">
          <w:rPr>
            <w:noProof/>
            <w:webHidden/>
          </w:rPr>
          <w:instrText xml:space="preserve"> PAGEREF _Toc63840255 \h </w:instrText>
        </w:r>
        <w:r>
          <w:rPr>
            <w:noProof/>
            <w:webHidden/>
          </w:rPr>
        </w:r>
        <w:r>
          <w:rPr>
            <w:noProof/>
            <w:webHidden/>
          </w:rPr>
          <w:fldChar w:fldCharType="separate"/>
        </w:r>
        <w:r w:rsidR="008D2B6E">
          <w:rPr>
            <w:noProof/>
            <w:webHidden/>
          </w:rPr>
          <w:t>23</w:t>
        </w:r>
        <w:r>
          <w:rPr>
            <w:noProof/>
            <w:webHidden/>
          </w:rPr>
          <w:fldChar w:fldCharType="end"/>
        </w:r>
      </w:hyperlink>
    </w:p>
    <w:p w:rsidR="00AB6BD6" w:rsidRDefault="005D7600">
      <w:pPr>
        <w:pStyle w:val="Sumrio3"/>
        <w:rPr>
          <w:rFonts w:asciiTheme="minorHAnsi" w:eastAsiaTheme="minorEastAsia" w:hAnsiTheme="minorHAnsi" w:cstheme="minorBidi"/>
          <w:b w:val="0"/>
          <w:iCs w:val="0"/>
          <w:noProof/>
          <w:sz w:val="22"/>
          <w:szCs w:val="22"/>
        </w:rPr>
      </w:pPr>
      <w:hyperlink w:anchor="_Toc63840256" w:history="1">
        <w:r w:rsidR="00AB6BD6" w:rsidRPr="004F0376">
          <w:rPr>
            <w:rStyle w:val="Hyperlink"/>
            <w:noProof/>
          </w:rPr>
          <w:t>Evolução Financeira do Plano:</w:t>
        </w:r>
        <w:r w:rsidR="00AB6BD6">
          <w:rPr>
            <w:noProof/>
            <w:webHidden/>
          </w:rPr>
          <w:tab/>
        </w:r>
        <w:r>
          <w:rPr>
            <w:noProof/>
            <w:webHidden/>
          </w:rPr>
          <w:fldChar w:fldCharType="begin"/>
        </w:r>
        <w:r w:rsidR="00AB6BD6">
          <w:rPr>
            <w:noProof/>
            <w:webHidden/>
          </w:rPr>
          <w:instrText xml:space="preserve"> PAGEREF _Toc63840256 \h </w:instrText>
        </w:r>
        <w:r>
          <w:rPr>
            <w:noProof/>
            <w:webHidden/>
          </w:rPr>
        </w:r>
        <w:r>
          <w:rPr>
            <w:noProof/>
            <w:webHidden/>
          </w:rPr>
          <w:fldChar w:fldCharType="separate"/>
        </w:r>
        <w:r w:rsidR="008D2B6E">
          <w:rPr>
            <w:noProof/>
            <w:webHidden/>
          </w:rPr>
          <w:t>23</w:t>
        </w:r>
        <w:r>
          <w:rPr>
            <w:noProof/>
            <w:webHidden/>
          </w:rPr>
          <w:fldChar w:fldCharType="end"/>
        </w:r>
      </w:hyperlink>
    </w:p>
    <w:p w:rsidR="00AB6BD6" w:rsidRDefault="005D7600">
      <w:pPr>
        <w:pStyle w:val="Sumrio2"/>
        <w:tabs>
          <w:tab w:val="left" w:pos="660"/>
        </w:tabs>
        <w:rPr>
          <w:rFonts w:eastAsiaTheme="minorEastAsia" w:cstheme="minorBidi"/>
          <w:smallCaps w:val="0"/>
          <w:noProof/>
          <w:sz w:val="22"/>
          <w:szCs w:val="22"/>
          <w:lang w:eastAsia="pt-BR"/>
        </w:rPr>
      </w:pPr>
      <w:hyperlink w:anchor="_Toc63840257" w:history="1">
        <w:r w:rsidR="00AB6BD6" w:rsidRPr="004F0376">
          <w:rPr>
            <w:rStyle w:val="Hyperlink"/>
            <w:rFonts w:ascii="Wingdings" w:hAnsi="Wingdings"/>
            <w:noProof/>
            <w:lang w:val="pt-PT"/>
          </w:rPr>
          <w:t></w:t>
        </w:r>
        <w:r w:rsidR="00AB6BD6">
          <w:rPr>
            <w:rFonts w:eastAsiaTheme="minorEastAsia" w:cstheme="minorBidi"/>
            <w:smallCaps w:val="0"/>
            <w:noProof/>
            <w:sz w:val="22"/>
            <w:szCs w:val="22"/>
            <w:lang w:eastAsia="pt-BR"/>
          </w:rPr>
          <w:tab/>
        </w:r>
        <w:r w:rsidR="00AB6BD6" w:rsidRPr="004F0376">
          <w:rPr>
            <w:rStyle w:val="Hyperlink"/>
            <w:noProof/>
            <w:lang w:val="pt-PT"/>
          </w:rPr>
          <w:t>Evolução Do Plano Financeiro</w:t>
        </w:r>
        <w:r w:rsidR="00AB6BD6">
          <w:rPr>
            <w:noProof/>
            <w:webHidden/>
          </w:rPr>
          <w:tab/>
        </w:r>
        <w:r>
          <w:rPr>
            <w:noProof/>
            <w:webHidden/>
          </w:rPr>
          <w:fldChar w:fldCharType="begin"/>
        </w:r>
        <w:r w:rsidR="00AB6BD6">
          <w:rPr>
            <w:noProof/>
            <w:webHidden/>
          </w:rPr>
          <w:instrText xml:space="preserve"> PAGEREF _Toc63840257 \h </w:instrText>
        </w:r>
        <w:r>
          <w:rPr>
            <w:noProof/>
            <w:webHidden/>
          </w:rPr>
        </w:r>
        <w:r>
          <w:rPr>
            <w:noProof/>
            <w:webHidden/>
          </w:rPr>
          <w:fldChar w:fldCharType="separate"/>
        </w:r>
        <w:r w:rsidR="008D2B6E">
          <w:rPr>
            <w:noProof/>
            <w:webHidden/>
          </w:rPr>
          <w:t>24</w:t>
        </w:r>
        <w:r>
          <w:rPr>
            <w:noProof/>
            <w:webHidden/>
          </w:rPr>
          <w:fldChar w:fldCharType="end"/>
        </w:r>
      </w:hyperlink>
    </w:p>
    <w:p w:rsidR="00AB6BD6" w:rsidRDefault="005D7600">
      <w:pPr>
        <w:pStyle w:val="Sumrio3"/>
        <w:rPr>
          <w:rFonts w:asciiTheme="minorHAnsi" w:eastAsiaTheme="minorEastAsia" w:hAnsiTheme="minorHAnsi" w:cstheme="minorBidi"/>
          <w:b w:val="0"/>
          <w:iCs w:val="0"/>
          <w:noProof/>
          <w:sz w:val="22"/>
          <w:szCs w:val="22"/>
        </w:rPr>
      </w:pPr>
      <w:hyperlink w:anchor="_Toc63840258" w:history="1">
        <w:r w:rsidR="00AB6BD6" w:rsidRPr="004F0376">
          <w:rPr>
            <w:rStyle w:val="Hyperlink"/>
            <w:noProof/>
            <w:lang w:val="pt-PT"/>
          </w:rPr>
          <w:t>Variações dos Valores de Provisões e Ativo do Plano:</w:t>
        </w:r>
        <w:r w:rsidR="00AB6BD6">
          <w:rPr>
            <w:noProof/>
            <w:webHidden/>
          </w:rPr>
          <w:tab/>
        </w:r>
        <w:r>
          <w:rPr>
            <w:noProof/>
            <w:webHidden/>
          </w:rPr>
          <w:fldChar w:fldCharType="begin"/>
        </w:r>
        <w:r w:rsidR="00AB6BD6">
          <w:rPr>
            <w:noProof/>
            <w:webHidden/>
          </w:rPr>
          <w:instrText xml:space="preserve"> PAGEREF _Toc63840258 \h </w:instrText>
        </w:r>
        <w:r>
          <w:rPr>
            <w:noProof/>
            <w:webHidden/>
          </w:rPr>
        </w:r>
        <w:r>
          <w:rPr>
            <w:noProof/>
            <w:webHidden/>
          </w:rPr>
          <w:fldChar w:fldCharType="separate"/>
        </w:r>
        <w:r w:rsidR="008D2B6E">
          <w:rPr>
            <w:noProof/>
            <w:webHidden/>
          </w:rPr>
          <w:t>24</w:t>
        </w:r>
        <w:r>
          <w:rPr>
            <w:noProof/>
            <w:webHidden/>
          </w:rPr>
          <w:fldChar w:fldCharType="end"/>
        </w:r>
      </w:hyperlink>
    </w:p>
    <w:p w:rsidR="00AB6BD6" w:rsidRDefault="005D7600">
      <w:pPr>
        <w:pStyle w:val="Sumrio3"/>
        <w:rPr>
          <w:rFonts w:asciiTheme="minorHAnsi" w:eastAsiaTheme="minorEastAsia" w:hAnsiTheme="minorHAnsi" w:cstheme="minorBidi"/>
          <w:b w:val="0"/>
          <w:iCs w:val="0"/>
          <w:noProof/>
          <w:sz w:val="22"/>
          <w:szCs w:val="22"/>
        </w:rPr>
      </w:pPr>
      <w:hyperlink w:anchor="_Toc63840259" w:history="1">
        <w:r w:rsidR="00AB6BD6" w:rsidRPr="004F0376">
          <w:rPr>
            <w:rStyle w:val="Hyperlink"/>
            <w:noProof/>
            <w:lang w:val="pt-PT"/>
          </w:rPr>
          <w:t>Evolução Financeira do Plano:</w:t>
        </w:r>
        <w:r w:rsidR="00AB6BD6">
          <w:rPr>
            <w:noProof/>
            <w:webHidden/>
          </w:rPr>
          <w:tab/>
        </w:r>
        <w:r>
          <w:rPr>
            <w:noProof/>
            <w:webHidden/>
          </w:rPr>
          <w:fldChar w:fldCharType="begin"/>
        </w:r>
        <w:r w:rsidR="00AB6BD6">
          <w:rPr>
            <w:noProof/>
            <w:webHidden/>
          </w:rPr>
          <w:instrText xml:space="preserve"> PAGEREF _Toc63840259 \h </w:instrText>
        </w:r>
        <w:r>
          <w:rPr>
            <w:noProof/>
            <w:webHidden/>
          </w:rPr>
        </w:r>
        <w:r>
          <w:rPr>
            <w:noProof/>
            <w:webHidden/>
          </w:rPr>
          <w:fldChar w:fldCharType="separate"/>
        </w:r>
        <w:r w:rsidR="008D2B6E">
          <w:rPr>
            <w:noProof/>
            <w:webHidden/>
          </w:rPr>
          <w:t>24</w:t>
        </w:r>
        <w:r>
          <w:rPr>
            <w:noProof/>
            <w:webHidden/>
          </w:rPr>
          <w:fldChar w:fldCharType="end"/>
        </w:r>
      </w:hyperlink>
    </w:p>
    <w:p w:rsidR="00AB6BD6" w:rsidRDefault="005D7600">
      <w:pPr>
        <w:pStyle w:val="Sumrio3"/>
        <w:rPr>
          <w:rFonts w:asciiTheme="minorHAnsi" w:eastAsiaTheme="minorEastAsia" w:hAnsiTheme="minorHAnsi" w:cstheme="minorBidi"/>
          <w:b w:val="0"/>
          <w:iCs w:val="0"/>
          <w:noProof/>
          <w:sz w:val="22"/>
          <w:szCs w:val="22"/>
        </w:rPr>
      </w:pPr>
      <w:hyperlink w:anchor="_Toc63840260" w:history="1">
        <w:r w:rsidR="00AB6BD6" w:rsidRPr="004F0376">
          <w:rPr>
            <w:rStyle w:val="Hyperlink"/>
            <w:noProof/>
            <w:lang w:val="pt-PT"/>
          </w:rPr>
          <w:t>Evolução do Plano de Custeio</w:t>
        </w:r>
        <w:r w:rsidR="00AB6BD6">
          <w:rPr>
            <w:noProof/>
            <w:webHidden/>
          </w:rPr>
          <w:tab/>
        </w:r>
        <w:r>
          <w:rPr>
            <w:noProof/>
            <w:webHidden/>
          </w:rPr>
          <w:fldChar w:fldCharType="begin"/>
        </w:r>
        <w:r w:rsidR="00AB6BD6">
          <w:rPr>
            <w:noProof/>
            <w:webHidden/>
          </w:rPr>
          <w:instrText xml:space="preserve"> PAGEREF _Toc63840260 \h </w:instrText>
        </w:r>
        <w:r>
          <w:rPr>
            <w:noProof/>
            <w:webHidden/>
          </w:rPr>
        </w:r>
        <w:r>
          <w:rPr>
            <w:noProof/>
            <w:webHidden/>
          </w:rPr>
          <w:fldChar w:fldCharType="separate"/>
        </w:r>
        <w:r w:rsidR="008D2B6E">
          <w:rPr>
            <w:noProof/>
            <w:webHidden/>
          </w:rPr>
          <w:t>25</w:t>
        </w:r>
        <w:r>
          <w:rPr>
            <w:noProof/>
            <w:webHidden/>
          </w:rPr>
          <w:fldChar w:fldCharType="end"/>
        </w:r>
      </w:hyperlink>
    </w:p>
    <w:p w:rsidR="00AB6BD6" w:rsidRDefault="005D7600">
      <w:pPr>
        <w:pStyle w:val="Sumrio1"/>
        <w:rPr>
          <w:rFonts w:eastAsiaTheme="minorEastAsia" w:cstheme="minorBidi"/>
          <w:b w:val="0"/>
          <w:bCs w:val="0"/>
          <w:caps w:val="0"/>
          <w:color w:val="auto"/>
          <w:sz w:val="22"/>
          <w:szCs w:val="22"/>
          <w:lang w:eastAsia="pt-BR"/>
        </w:rPr>
      </w:pPr>
      <w:hyperlink w:anchor="_Toc63840261" w:history="1">
        <w:r w:rsidR="00AB6BD6" w:rsidRPr="004F0376">
          <w:rPr>
            <w:rStyle w:val="Hyperlink"/>
          </w:rPr>
          <w:t>11.</w:t>
        </w:r>
        <w:r w:rsidR="00AB6BD6">
          <w:rPr>
            <w:rFonts w:eastAsiaTheme="minorEastAsia" w:cstheme="minorBidi"/>
            <w:b w:val="0"/>
            <w:bCs w:val="0"/>
            <w:caps w:val="0"/>
            <w:color w:val="auto"/>
            <w:sz w:val="22"/>
            <w:szCs w:val="22"/>
            <w:lang w:eastAsia="pt-BR"/>
          </w:rPr>
          <w:tab/>
        </w:r>
        <w:r w:rsidR="00AB6BD6" w:rsidRPr="004F0376">
          <w:rPr>
            <w:rStyle w:val="Hyperlink"/>
          </w:rPr>
          <w:t>GESTÃO DE INVESTIMENTOS</w:t>
        </w:r>
        <w:r w:rsidR="00AB6BD6">
          <w:rPr>
            <w:webHidden/>
          </w:rPr>
          <w:tab/>
        </w:r>
        <w:r>
          <w:rPr>
            <w:webHidden/>
          </w:rPr>
          <w:fldChar w:fldCharType="begin"/>
        </w:r>
        <w:r w:rsidR="00AB6BD6">
          <w:rPr>
            <w:webHidden/>
          </w:rPr>
          <w:instrText xml:space="preserve"> PAGEREF _Toc63840261 \h </w:instrText>
        </w:r>
        <w:r>
          <w:rPr>
            <w:webHidden/>
          </w:rPr>
        </w:r>
        <w:r>
          <w:rPr>
            <w:webHidden/>
          </w:rPr>
          <w:fldChar w:fldCharType="separate"/>
        </w:r>
        <w:r w:rsidR="008D2B6E">
          <w:rPr>
            <w:webHidden/>
          </w:rPr>
          <w:t>25</w:t>
        </w:r>
        <w:r>
          <w:rPr>
            <w:webHidden/>
          </w:rPr>
          <w:fldChar w:fldCharType="end"/>
        </w:r>
      </w:hyperlink>
    </w:p>
    <w:p w:rsidR="00AB6BD6" w:rsidRDefault="005D7600">
      <w:pPr>
        <w:pStyle w:val="Sumrio1"/>
        <w:rPr>
          <w:rFonts w:eastAsiaTheme="minorEastAsia" w:cstheme="minorBidi"/>
          <w:b w:val="0"/>
          <w:bCs w:val="0"/>
          <w:caps w:val="0"/>
          <w:color w:val="auto"/>
          <w:sz w:val="22"/>
          <w:szCs w:val="22"/>
          <w:lang w:eastAsia="pt-BR"/>
        </w:rPr>
      </w:pPr>
      <w:hyperlink w:anchor="_Toc63840262" w:history="1">
        <w:r w:rsidR="00AB6BD6" w:rsidRPr="004F0376">
          <w:rPr>
            <w:rStyle w:val="Hyperlink"/>
            <w:rFonts w:ascii="Wingdings" w:hAnsi="Wingdings"/>
          </w:rPr>
          <w:t></w:t>
        </w:r>
        <w:r w:rsidR="00AB6BD6">
          <w:rPr>
            <w:rFonts w:eastAsiaTheme="minorEastAsia" w:cstheme="minorBidi"/>
            <w:b w:val="0"/>
            <w:bCs w:val="0"/>
            <w:caps w:val="0"/>
            <w:color w:val="auto"/>
            <w:sz w:val="22"/>
            <w:szCs w:val="22"/>
            <w:lang w:eastAsia="pt-BR"/>
          </w:rPr>
          <w:tab/>
        </w:r>
        <w:r w:rsidR="00AB6BD6" w:rsidRPr="004F0376">
          <w:rPr>
            <w:rStyle w:val="Hyperlink"/>
          </w:rPr>
          <w:t>Indicadores de Mercado</w:t>
        </w:r>
        <w:r w:rsidR="00AB6BD6">
          <w:rPr>
            <w:webHidden/>
          </w:rPr>
          <w:tab/>
        </w:r>
        <w:r>
          <w:rPr>
            <w:webHidden/>
          </w:rPr>
          <w:fldChar w:fldCharType="begin"/>
        </w:r>
        <w:r w:rsidR="00AB6BD6">
          <w:rPr>
            <w:webHidden/>
          </w:rPr>
          <w:instrText xml:space="preserve"> PAGEREF _Toc63840262 \h </w:instrText>
        </w:r>
        <w:r>
          <w:rPr>
            <w:webHidden/>
          </w:rPr>
        </w:r>
        <w:r>
          <w:rPr>
            <w:webHidden/>
          </w:rPr>
          <w:fldChar w:fldCharType="separate"/>
        </w:r>
        <w:r w:rsidR="008D2B6E">
          <w:rPr>
            <w:webHidden/>
          </w:rPr>
          <w:t>27</w:t>
        </w:r>
        <w:r>
          <w:rPr>
            <w:webHidden/>
          </w:rPr>
          <w:fldChar w:fldCharType="end"/>
        </w:r>
      </w:hyperlink>
    </w:p>
    <w:p w:rsidR="00AB6BD6" w:rsidRDefault="005D7600">
      <w:pPr>
        <w:pStyle w:val="Sumrio1"/>
        <w:rPr>
          <w:rFonts w:eastAsiaTheme="minorEastAsia" w:cstheme="minorBidi"/>
          <w:b w:val="0"/>
          <w:bCs w:val="0"/>
          <w:caps w:val="0"/>
          <w:color w:val="auto"/>
          <w:sz w:val="22"/>
          <w:szCs w:val="22"/>
          <w:lang w:eastAsia="pt-BR"/>
        </w:rPr>
      </w:pPr>
      <w:hyperlink w:anchor="_Toc63840263" w:history="1">
        <w:r w:rsidR="00AB6BD6" w:rsidRPr="004F0376">
          <w:rPr>
            <w:rStyle w:val="Hyperlink"/>
            <w:rFonts w:ascii="Wingdings" w:hAnsi="Wingdings"/>
          </w:rPr>
          <w:t></w:t>
        </w:r>
        <w:r w:rsidR="00AB6BD6">
          <w:rPr>
            <w:rFonts w:eastAsiaTheme="minorEastAsia" w:cstheme="minorBidi"/>
            <w:b w:val="0"/>
            <w:bCs w:val="0"/>
            <w:caps w:val="0"/>
            <w:color w:val="auto"/>
            <w:sz w:val="22"/>
            <w:szCs w:val="22"/>
            <w:lang w:eastAsia="pt-BR"/>
          </w:rPr>
          <w:tab/>
        </w:r>
        <w:r w:rsidR="00AB6BD6" w:rsidRPr="004F0376">
          <w:rPr>
            <w:rStyle w:val="Hyperlink"/>
          </w:rPr>
          <w:t>Detalhamento dos Ativos em Carteira</w:t>
        </w:r>
        <w:r w:rsidR="00AB6BD6">
          <w:rPr>
            <w:webHidden/>
          </w:rPr>
          <w:tab/>
        </w:r>
        <w:r>
          <w:rPr>
            <w:webHidden/>
          </w:rPr>
          <w:fldChar w:fldCharType="begin"/>
        </w:r>
        <w:r w:rsidR="00AB6BD6">
          <w:rPr>
            <w:webHidden/>
          </w:rPr>
          <w:instrText xml:space="preserve"> PAGEREF _Toc63840263 \h </w:instrText>
        </w:r>
        <w:r>
          <w:rPr>
            <w:webHidden/>
          </w:rPr>
        </w:r>
        <w:r>
          <w:rPr>
            <w:webHidden/>
          </w:rPr>
          <w:fldChar w:fldCharType="separate"/>
        </w:r>
        <w:r w:rsidR="008D2B6E">
          <w:rPr>
            <w:webHidden/>
          </w:rPr>
          <w:t>28</w:t>
        </w:r>
        <w:r>
          <w:rPr>
            <w:webHidden/>
          </w:rPr>
          <w:fldChar w:fldCharType="end"/>
        </w:r>
      </w:hyperlink>
    </w:p>
    <w:p w:rsidR="00AB6BD6" w:rsidRDefault="005D7600">
      <w:pPr>
        <w:pStyle w:val="Sumrio1"/>
        <w:rPr>
          <w:rFonts w:eastAsiaTheme="minorEastAsia" w:cstheme="minorBidi"/>
          <w:b w:val="0"/>
          <w:bCs w:val="0"/>
          <w:caps w:val="0"/>
          <w:color w:val="auto"/>
          <w:sz w:val="22"/>
          <w:szCs w:val="22"/>
          <w:lang w:eastAsia="pt-BR"/>
        </w:rPr>
      </w:pPr>
      <w:hyperlink w:anchor="_Toc63840264" w:history="1">
        <w:r w:rsidR="00AB6BD6" w:rsidRPr="004F0376">
          <w:rPr>
            <w:rStyle w:val="Hyperlink"/>
            <w:rFonts w:ascii="Wingdings" w:hAnsi="Wingdings"/>
          </w:rPr>
          <w:t></w:t>
        </w:r>
        <w:r w:rsidR="00AB6BD6">
          <w:rPr>
            <w:rFonts w:eastAsiaTheme="minorEastAsia" w:cstheme="minorBidi"/>
            <w:b w:val="0"/>
            <w:bCs w:val="0"/>
            <w:caps w:val="0"/>
            <w:color w:val="auto"/>
            <w:sz w:val="22"/>
            <w:szCs w:val="22"/>
            <w:lang w:eastAsia="pt-BR"/>
          </w:rPr>
          <w:tab/>
        </w:r>
        <w:r w:rsidR="00AB6BD6" w:rsidRPr="004F0376">
          <w:rPr>
            <w:rStyle w:val="Hyperlink"/>
          </w:rPr>
          <w:t>Carteira de Investimentos</w:t>
        </w:r>
        <w:r w:rsidR="00AB6BD6">
          <w:rPr>
            <w:webHidden/>
          </w:rPr>
          <w:tab/>
        </w:r>
        <w:r>
          <w:rPr>
            <w:webHidden/>
          </w:rPr>
          <w:fldChar w:fldCharType="begin"/>
        </w:r>
        <w:r w:rsidR="00AB6BD6">
          <w:rPr>
            <w:webHidden/>
          </w:rPr>
          <w:instrText xml:space="preserve"> PAGEREF _Toc63840264 \h </w:instrText>
        </w:r>
        <w:r>
          <w:rPr>
            <w:webHidden/>
          </w:rPr>
        </w:r>
        <w:r>
          <w:rPr>
            <w:webHidden/>
          </w:rPr>
          <w:fldChar w:fldCharType="separate"/>
        </w:r>
        <w:r w:rsidR="008D2B6E">
          <w:rPr>
            <w:webHidden/>
          </w:rPr>
          <w:t>28</w:t>
        </w:r>
        <w:r>
          <w:rPr>
            <w:webHidden/>
          </w:rPr>
          <w:fldChar w:fldCharType="end"/>
        </w:r>
      </w:hyperlink>
    </w:p>
    <w:p w:rsidR="00AB6BD6" w:rsidRDefault="005D7600">
      <w:pPr>
        <w:pStyle w:val="Sumrio1"/>
        <w:rPr>
          <w:rFonts w:eastAsiaTheme="minorEastAsia" w:cstheme="minorBidi"/>
          <w:b w:val="0"/>
          <w:bCs w:val="0"/>
          <w:caps w:val="0"/>
          <w:color w:val="auto"/>
          <w:sz w:val="22"/>
          <w:szCs w:val="22"/>
          <w:lang w:eastAsia="pt-BR"/>
        </w:rPr>
      </w:pPr>
      <w:hyperlink w:anchor="_Toc63840265" w:history="1">
        <w:r w:rsidR="00AB6BD6" w:rsidRPr="004F0376">
          <w:rPr>
            <w:rStyle w:val="Hyperlink"/>
            <w:rFonts w:ascii="Wingdings" w:hAnsi="Wingdings"/>
          </w:rPr>
          <w:t></w:t>
        </w:r>
        <w:r w:rsidR="00AB6BD6">
          <w:rPr>
            <w:rFonts w:eastAsiaTheme="minorEastAsia" w:cstheme="minorBidi"/>
            <w:b w:val="0"/>
            <w:bCs w:val="0"/>
            <w:caps w:val="0"/>
            <w:color w:val="auto"/>
            <w:sz w:val="22"/>
            <w:szCs w:val="22"/>
            <w:lang w:eastAsia="pt-BR"/>
          </w:rPr>
          <w:tab/>
        </w:r>
        <w:r w:rsidR="00AB6BD6" w:rsidRPr="004F0376">
          <w:rPr>
            <w:rStyle w:val="Hyperlink"/>
          </w:rPr>
          <w:t>Detalhamento Por Segmento</w:t>
        </w:r>
        <w:r w:rsidR="00AB6BD6">
          <w:rPr>
            <w:webHidden/>
          </w:rPr>
          <w:tab/>
        </w:r>
        <w:r>
          <w:rPr>
            <w:webHidden/>
          </w:rPr>
          <w:fldChar w:fldCharType="begin"/>
        </w:r>
        <w:r w:rsidR="00AB6BD6">
          <w:rPr>
            <w:webHidden/>
          </w:rPr>
          <w:instrText xml:space="preserve"> PAGEREF _Toc63840265 \h </w:instrText>
        </w:r>
        <w:r>
          <w:rPr>
            <w:webHidden/>
          </w:rPr>
        </w:r>
        <w:r>
          <w:rPr>
            <w:webHidden/>
          </w:rPr>
          <w:fldChar w:fldCharType="separate"/>
        </w:r>
        <w:r w:rsidR="008D2B6E">
          <w:rPr>
            <w:webHidden/>
          </w:rPr>
          <w:t>35</w:t>
        </w:r>
        <w:r>
          <w:rPr>
            <w:webHidden/>
          </w:rPr>
          <w:fldChar w:fldCharType="end"/>
        </w:r>
      </w:hyperlink>
    </w:p>
    <w:p w:rsidR="00AB6BD6" w:rsidRDefault="005D7600">
      <w:pPr>
        <w:pStyle w:val="Sumrio1"/>
        <w:rPr>
          <w:rFonts w:eastAsiaTheme="minorEastAsia" w:cstheme="minorBidi"/>
          <w:b w:val="0"/>
          <w:bCs w:val="0"/>
          <w:caps w:val="0"/>
          <w:color w:val="auto"/>
          <w:sz w:val="22"/>
          <w:szCs w:val="22"/>
          <w:lang w:eastAsia="pt-BR"/>
        </w:rPr>
      </w:pPr>
      <w:hyperlink w:anchor="_Toc63840266" w:history="1">
        <w:r w:rsidR="00AB6BD6" w:rsidRPr="004F0376">
          <w:rPr>
            <w:rStyle w:val="Hyperlink"/>
            <w:rFonts w:ascii="Wingdings" w:hAnsi="Wingdings"/>
          </w:rPr>
          <w:t></w:t>
        </w:r>
        <w:r w:rsidR="00AB6BD6">
          <w:rPr>
            <w:rFonts w:eastAsiaTheme="minorEastAsia" w:cstheme="minorBidi"/>
            <w:b w:val="0"/>
            <w:bCs w:val="0"/>
            <w:caps w:val="0"/>
            <w:color w:val="auto"/>
            <w:sz w:val="22"/>
            <w:szCs w:val="22"/>
            <w:lang w:eastAsia="pt-BR"/>
          </w:rPr>
          <w:tab/>
        </w:r>
        <w:r w:rsidR="00AB6BD6" w:rsidRPr="004F0376">
          <w:rPr>
            <w:rStyle w:val="Hyperlink"/>
          </w:rPr>
          <w:t>Alocação Por Instituição</w:t>
        </w:r>
        <w:r w:rsidR="00AB6BD6">
          <w:rPr>
            <w:webHidden/>
          </w:rPr>
          <w:tab/>
        </w:r>
        <w:r>
          <w:rPr>
            <w:webHidden/>
          </w:rPr>
          <w:fldChar w:fldCharType="begin"/>
        </w:r>
        <w:r w:rsidR="00AB6BD6">
          <w:rPr>
            <w:webHidden/>
          </w:rPr>
          <w:instrText xml:space="preserve"> PAGEREF _Toc63840266 \h </w:instrText>
        </w:r>
        <w:r>
          <w:rPr>
            <w:webHidden/>
          </w:rPr>
        </w:r>
        <w:r>
          <w:rPr>
            <w:webHidden/>
          </w:rPr>
          <w:fldChar w:fldCharType="separate"/>
        </w:r>
        <w:r w:rsidR="008D2B6E">
          <w:rPr>
            <w:webHidden/>
          </w:rPr>
          <w:t>38</w:t>
        </w:r>
        <w:r>
          <w:rPr>
            <w:webHidden/>
          </w:rPr>
          <w:fldChar w:fldCharType="end"/>
        </w:r>
      </w:hyperlink>
    </w:p>
    <w:p w:rsidR="00AB6BD6" w:rsidRDefault="005D7600">
      <w:pPr>
        <w:pStyle w:val="Sumrio1"/>
        <w:rPr>
          <w:rFonts w:eastAsiaTheme="minorEastAsia" w:cstheme="minorBidi"/>
          <w:b w:val="0"/>
          <w:bCs w:val="0"/>
          <w:caps w:val="0"/>
          <w:color w:val="auto"/>
          <w:sz w:val="22"/>
          <w:szCs w:val="22"/>
          <w:lang w:eastAsia="pt-BR"/>
        </w:rPr>
      </w:pPr>
      <w:hyperlink w:anchor="_Toc63840267" w:history="1">
        <w:r w:rsidR="00AB6BD6" w:rsidRPr="004F0376">
          <w:rPr>
            <w:rStyle w:val="Hyperlink"/>
            <w:rFonts w:ascii="Wingdings" w:hAnsi="Wingdings"/>
          </w:rPr>
          <w:t></w:t>
        </w:r>
        <w:r w:rsidR="00AB6BD6">
          <w:rPr>
            <w:rFonts w:eastAsiaTheme="minorEastAsia" w:cstheme="minorBidi"/>
            <w:b w:val="0"/>
            <w:bCs w:val="0"/>
            <w:caps w:val="0"/>
            <w:color w:val="auto"/>
            <w:sz w:val="22"/>
            <w:szCs w:val="22"/>
            <w:lang w:eastAsia="pt-BR"/>
          </w:rPr>
          <w:tab/>
        </w:r>
        <w:r w:rsidR="00AB6BD6" w:rsidRPr="004F0376">
          <w:rPr>
            <w:rStyle w:val="Hyperlink"/>
          </w:rPr>
          <w:t>Acompanhamento da Rentabilidade da Carteira</w:t>
        </w:r>
        <w:r w:rsidR="00AB6BD6">
          <w:rPr>
            <w:webHidden/>
          </w:rPr>
          <w:tab/>
        </w:r>
        <w:r>
          <w:rPr>
            <w:webHidden/>
          </w:rPr>
          <w:fldChar w:fldCharType="begin"/>
        </w:r>
        <w:r w:rsidR="00AB6BD6">
          <w:rPr>
            <w:webHidden/>
          </w:rPr>
          <w:instrText xml:space="preserve"> PAGEREF _Toc63840267 \h </w:instrText>
        </w:r>
        <w:r>
          <w:rPr>
            <w:webHidden/>
          </w:rPr>
        </w:r>
        <w:r>
          <w:rPr>
            <w:webHidden/>
          </w:rPr>
          <w:fldChar w:fldCharType="separate"/>
        </w:r>
        <w:r w:rsidR="008D2B6E">
          <w:rPr>
            <w:webHidden/>
          </w:rPr>
          <w:t>43</w:t>
        </w:r>
        <w:r>
          <w:rPr>
            <w:webHidden/>
          </w:rPr>
          <w:fldChar w:fldCharType="end"/>
        </w:r>
      </w:hyperlink>
    </w:p>
    <w:p w:rsidR="00AB6BD6" w:rsidRDefault="005D7600">
      <w:pPr>
        <w:pStyle w:val="Sumrio1"/>
        <w:rPr>
          <w:rFonts w:eastAsiaTheme="minorEastAsia" w:cstheme="minorBidi"/>
          <w:b w:val="0"/>
          <w:bCs w:val="0"/>
          <w:caps w:val="0"/>
          <w:color w:val="auto"/>
          <w:sz w:val="22"/>
          <w:szCs w:val="22"/>
          <w:lang w:eastAsia="pt-BR"/>
        </w:rPr>
      </w:pPr>
      <w:hyperlink w:anchor="_Toc63840268" w:history="1">
        <w:r w:rsidR="00AB6BD6" w:rsidRPr="004F0376">
          <w:rPr>
            <w:rStyle w:val="Hyperlink"/>
          </w:rPr>
          <w:t>12.</w:t>
        </w:r>
        <w:r w:rsidR="00AB6BD6">
          <w:rPr>
            <w:rFonts w:eastAsiaTheme="minorEastAsia" w:cstheme="minorBidi"/>
            <w:b w:val="0"/>
            <w:bCs w:val="0"/>
            <w:caps w:val="0"/>
            <w:color w:val="auto"/>
            <w:sz w:val="22"/>
            <w:szCs w:val="22"/>
            <w:lang w:eastAsia="pt-BR"/>
          </w:rPr>
          <w:tab/>
        </w:r>
        <w:r w:rsidR="00AB6BD6" w:rsidRPr="004F0376">
          <w:rPr>
            <w:rStyle w:val="Hyperlink"/>
          </w:rPr>
          <w:t>PUBLICAÇÃO DAS ATIVIDADES DOS ORGÃOS COLEGIADOS</w:t>
        </w:r>
        <w:r w:rsidR="00AB6BD6">
          <w:rPr>
            <w:webHidden/>
          </w:rPr>
          <w:tab/>
        </w:r>
        <w:r>
          <w:rPr>
            <w:webHidden/>
          </w:rPr>
          <w:fldChar w:fldCharType="begin"/>
        </w:r>
        <w:r w:rsidR="00AB6BD6">
          <w:rPr>
            <w:webHidden/>
          </w:rPr>
          <w:instrText xml:space="preserve"> PAGEREF _Toc63840268 \h </w:instrText>
        </w:r>
        <w:r>
          <w:rPr>
            <w:webHidden/>
          </w:rPr>
        </w:r>
        <w:r>
          <w:rPr>
            <w:webHidden/>
          </w:rPr>
          <w:fldChar w:fldCharType="separate"/>
        </w:r>
        <w:r w:rsidR="008D2B6E">
          <w:rPr>
            <w:webHidden/>
          </w:rPr>
          <w:t>46</w:t>
        </w:r>
        <w:r>
          <w:rPr>
            <w:webHidden/>
          </w:rPr>
          <w:fldChar w:fldCharType="end"/>
        </w:r>
      </w:hyperlink>
    </w:p>
    <w:p w:rsidR="00AB6BD6" w:rsidRDefault="005D7600">
      <w:pPr>
        <w:pStyle w:val="Sumrio2"/>
        <w:tabs>
          <w:tab w:val="left" w:pos="660"/>
        </w:tabs>
        <w:rPr>
          <w:rFonts w:eastAsiaTheme="minorEastAsia" w:cstheme="minorBidi"/>
          <w:smallCaps w:val="0"/>
          <w:noProof/>
          <w:sz w:val="22"/>
          <w:szCs w:val="22"/>
          <w:lang w:eastAsia="pt-BR"/>
        </w:rPr>
      </w:pPr>
      <w:hyperlink w:anchor="_Toc63840269" w:history="1">
        <w:r w:rsidR="00AB6BD6" w:rsidRPr="004F0376">
          <w:rPr>
            <w:rStyle w:val="Hyperlink"/>
            <w:rFonts w:ascii="Wingdings" w:hAnsi="Wingdings"/>
            <w:noProof/>
          </w:rPr>
          <w:t></w:t>
        </w:r>
        <w:r w:rsidR="00AB6BD6">
          <w:rPr>
            <w:rFonts w:eastAsiaTheme="minorEastAsia" w:cstheme="minorBidi"/>
            <w:smallCaps w:val="0"/>
            <w:noProof/>
            <w:sz w:val="22"/>
            <w:szCs w:val="22"/>
            <w:lang w:eastAsia="pt-BR"/>
          </w:rPr>
          <w:tab/>
        </w:r>
        <w:r w:rsidR="00AB6BD6" w:rsidRPr="004F0376">
          <w:rPr>
            <w:rStyle w:val="Hyperlink"/>
            <w:noProof/>
          </w:rPr>
          <w:t>Órgãos colegiados</w:t>
        </w:r>
        <w:r w:rsidR="00AB6BD6">
          <w:rPr>
            <w:noProof/>
            <w:webHidden/>
          </w:rPr>
          <w:tab/>
        </w:r>
        <w:r>
          <w:rPr>
            <w:noProof/>
            <w:webHidden/>
          </w:rPr>
          <w:fldChar w:fldCharType="begin"/>
        </w:r>
        <w:r w:rsidR="00AB6BD6">
          <w:rPr>
            <w:noProof/>
            <w:webHidden/>
          </w:rPr>
          <w:instrText xml:space="preserve"> PAGEREF _Toc63840269 \h </w:instrText>
        </w:r>
        <w:r>
          <w:rPr>
            <w:noProof/>
            <w:webHidden/>
          </w:rPr>
        </w:r>
        <w:r>
          <w:rPr>
            <w:noProof/>
            <w:webHidden/>
          </w:rPr>
          <w:fldChar w:fldCharType="separate"/>
        </w:r>
        <w:r w:rsidR="008D2B6E">
          <w:rPr>
            <w:noProof/>
            <w:webHidden/>
          </w:rPr>
          <w:t>46</w:t>
        </w:r>
        <w:r>
          <w:rPr>
            <w:noProof/>
            <w:webHidden/>
          </w:rPr>
          <w:fldChar w:fldCharType="end"/>
        </w:r>
      </w:hyperlink>
    </w:p>
    <w:p w:rsidR="00AB6BD6" w:rsidRDefault="005D7600">
      <w:pPr>
        <w:pStyle w:val="Sumrio2"/>
        <w:tabs>
          <w:tab w:val="left" w:pos="660"/>
        </w:tabs>
        <w:rPr>
          <w:rFonts w:eastAsiaTheme="minorEastAsia" w:cstheme="minorBidi"/>
          <w:smallCaps w:val="0"/>
          <w:noProof/>
          <w:sz w:val="22"/>
          <w:szCs w:val="22"/>
          <w:lang w:eastAsia="pt-BR"/>
        </w:rPr>
      </w:pPr>
      <w:hyperlink w:anchor="_Toc63840270" w:history="1">
        <w:r w:rsidR="00AB6BD6" w:rsidRPr="004F0376">
          <w:rPr>
            <w:rStyle w:val="Hyperlink"/>
            <w:rFonts w:ascii="Wingdings" w:hAnsi="Wingdings"/>
            <w:noProof/>
          </w:rPr>
          <w:t></w:t>
        </w:r>
        <w:r w:rsidR="00AB6BD6">
          <w:rPr>
            <w:rFonts w:eastAsiaTheme="minorEastAsia" w:cstheme="minorBidi"/>
            <w:smallCaps w:val="0"/>
            <w:noProof/>
            <w:sz w:val="22"/>
            <w:szCs w:val="22"/>
            <w:lang w:eastAsia="pt-BR"/>
          </w:rPr>
          <w:tab/>
        </w:r>
        <w:r w:rsidR="00AB6BD6" w:rsidRPr="004F0376">
          <w:rPr>
            <w:rStyle w:val="Hyperlink"/>
            <w:noProof/>
          </w:rPr>
          <w:t>Conselho de Administração</w:t>
        </w:r>
        <w:r w:rsidR="00AB6BD6">
          <w:rPr>
            <w:noProof/>
            <w:webHidden/>
          </w:rPr>
          <w:tab/>
        </w:r>
        <w:r>
          <w:rPr>
            <w:noProof/>
            <w:webHidden/>
          </w:rPr>
          <w:fldChar w:fldCharType="begin"/>
        </w:r>
        <w:r w:rsidR="00AB6BD6">
          <w:rPr>
            <w:noProof/>
            <w:webHidden/>
          </w:rPr>
          <w:instrText xml:space="preserve"> PAGEREF _Toc63840270 \h </w:instrText>
        </w:r>
        <w:r>
          <w:rPr>
            <w:noProof/>
            <w:webHidden/>
          </w:rPr>
        </w:r>
        <w:r>
          <w:rPr>
            <w:noProof/>
            <w:webHidden/>
          </w:rPr>
          <w:fldChar w:fldCharType="separate"/>
        </w:r>
        <w:r w:rsidR="008D2B6E">
          <w:rPr>
            <w:noProof/>
            <w:webHidden/>
          </w:rPr>
          <w:t>47</w:t>
        </w:r>
        <w:r>
          <w:rPr>
            <w:noProof/>
            <w:webHidden/>
          </w:rPr>
          <w:fldChar w:fldCharType="end"/>
        </w:r>
      </w:hyperlink>
    </w:p>
    <w:p w:rsidR="00AB6BD6" w:rsidRDefault="005D7600">
      <w:pPr>
        <w:pStyle w:val="Sumrio2"/>
        <w:tabs>
          <w:tab w:val="left" w:pos="660"/>
        </w:tabs>
        <w:rPr>
          <w:rFonts w:eastAsiaTheme="minorEastAsia" w:cstheme="minorBidi"/>
          <w:smallCaps w:val="0"/>
          <w:noProof/>
          <w:sz w:val="22"/>
          <w:szCs w:val="22"/>
          <w:lang w:eastAsia="pt-BR"/>
        </w:rPr>
      </w:pPr>
      <w:hyperlink w:anchor="_Toc63840271" w:history="1">
        <w:r w:rsidR="00AB6BD6" w:rsidRPr="004F0376">
          <w:rPr>
            <w:rStyle w:val="Hyperlink"/>
            <w:rFonts w:ascii="Wingdings" w:hAnsi="Wingdings"/>
            <w:noProof/>
          </w:rPr>
          <w:t></w:t>
        </w:r>
        <w:r w:rsidR="00AB6BD6">
          <w:rPr>
            <w:rFonts w:eastAsiaTheme="minorEastAsia" w:cstheme="minorBidi"/>
            <w:smallCaps w:val="0"/>
            <w:noProof/>
            <w:sz w:val="22"/>
            <w:szCs w:val="22"/>
            <w:lang w:eastAsia="pt-BR"/>
          </w:rPr>
          <w:tab/>
        </w:r>
        <w:r w:rsidR="00AB6BD6" w:rsidRPr="004F0376">
          <w:rPr>
            <w:rStyle w:val="Hyperlink"/>
            <w:noProof/>
          </w:rPr>
          <w:t>Conselho Fiscal</w:t>
        </w:r>
        <w:r w:rsidR="00AB6BD6">
          <w:rPr>
            <w:noProof/>
            <w:webHidden/>
          </w:rPr>
          <w:tab/>
        </w:r>
        <w:r>
          <w:rPr>
            <w:noProof/>
            <w:webHidden/>
          </w:rPr>
          <w:fldChar w:fldCharType="begin"/>
        </w:r>
        <w:r w:rsidR="00AB6BD6">
          <w:rPr>
            <w:noProof/>
            <w:webHidden/>
          </w:rPr>
          <w:instrText xml:space="preserve"> PAGEREF _Toc63840271 \h </w:instrText>
        </w:r>
        <w:r>
          <w:rPr>
            <w:noProof/>
            <w:webHidden/>
          </w:rPr>
        </w:r>
        <w:r>
          <w:rPr>
            <w:noProof/>
            <w:webHidden/>
          </w:rPr>
          <w:fldChar w:fldCharType="separate"/>
        </w:r>
        <w:r w:rsidR="008D2B6E">
          <w:rPr>
            <w:noProof/>
            <w:webHidden/>
          </w:rPr>
          <w:t>49</w:t>
        </w:r>
        <w:r>
          <w:rPr>
            <w:noProof/>
            <w:webHidden/>
          </w:rPr>
          <w:fldChar w:fldCharType="end"/>
        </w:r>
      </w:hyperlink>
    </w:p>
    <w:p w:rsidR="00AB6BD6" w:rsidRDefault="005D7600">
      <w:pPr>
        <w:pStyle w:val="Sumrio1"/>
        <w:rPr>
          <w:rFonts w:eastAsiaTheme="minorEastAsia" w:cstheme="minorBidi"/>
          <w:b w:val="0"/>
          <w:bCs w:val="0"/>
          <w:caps w:val="0"/>
          <w:color w:val="auto"/>
          <w:sz w:val="22"/>
          <w:szCs w:val="22"/>
          <w:lang w:eastAsia="pt-BR"/>
        </w:rPr>
      </w:pPr>
      <w:hyperlink w:anchor="_Toc63840272" w:history="1">
        <w:r w:rsidR="00AB6BD6" w:rsidRPr="004F0376">
          <w:rPr>
            <w:rStyle w:val="Hyperlink"/>
          </w:rPr>
          <w:t>13.</w:t>
        </w:r>
        <w:r w:rsidR="00AB6BD6">
          <w:rPr>
            <w:rFonts w:eastAsiaTheme="minorEastAsia" w:cstheme="minorBidi"/>
            <w:b w:val="0"/>
            <w:bCs w:val="0"/>
            <w:caps w:val="0"/>
            <w:color w:val="auto"/>
            <w:sz w:val="22"/>
            <w:szCs w:val="22"/>
            <w:lang w:eastAsia="pt-BR"/>
          </w:rPr>
          <w:tab/>
        </w:r>
        <w:r w:rsidR="00AB6BD6" w:rsidRPr="004F0376">
          <w:rPr>
            <w:rStyle w:val="Hyperlink"/>
          </w:rPr>
          <w:t>ATIVIDADES INSTITUCIONAIS</w:t>
        </w:r>
        <w:r w:rsidR="00AB6BD6">
          <w:rPr>
            <w:webHidden/>
          </w:rPr>
          <w:tab/>
        </w:r>
        <w:r>
          <w:rPr>
            <w:webHidden/>
          </w:rPr>
          <w:fldChar w:fldCharType="begin"/>
        </w:r>
        <w:r w:rsidR="00AB6BD6">
          <w:rPr>
            <w:webHidden/>
          </w:rPr>
          <w:instrText xml:space="preserve"> PAGEREF _Toc63840272 \h </w:instrText>
        </w:r>
        <w:r>
          <w:rPr>
            <w:webHidden/>
          </w:rPr>
        </w:r>
        <w:r>
          <w:rPr>
            <w:webHidden/>
          </w:rPr>
          <w:fldChar w:fldCharType="separate"/>
        </w:r>
        <w:r w:rsidR="008D2B6E">
          <w:rPr>
            <w:webHidden/>
          </w:rPr>
          <w:t>52</w:t>
        </w:r>
        <w:r>
          <w:rPr>
            <w:webHidden/>
          </w:rPr>
          <w:fldChar w:fldCharType="end"/>
        </w:r>
      </w:hyperlink>
    </w:p>
    <w:p w:rsidR="00AB6BD6" w:rsidRDefault="005D7600">
      <w:pPr>
        <w:pStyle w:val="Sumrio2"/>
        <w:tabs>
          <w:tab w:val="left" w:pos="660"/>
        </w:tabs>
        <w:rPr>
          <w:rFonts w:eastAsiaTheme="minorEastAsia" w:cstheme="minorBidi"/>
          <w:smallCaps w:val="0"/>
          <w:noProof/>
          <w:sz w:val="22"/>
          <w:szCs w:val="22"/>
          <w:lang w:eastAsia="pt-BR"/>
        </w:rPr>
      </w:pPr>
      <w:hyperlink w:anchor="_Toc63840273" w:history="1">
        <w:r w:rsidR="00AB6BD6" w:rsidRPr="004F0376">
          <w:rPr>
            <w:rStyle w:val="Hyperlink"/>
            <w:rFonts w:ascii="Wingdings" w:hAnsi="Wingdings"/>
            <w:noProof/>
          </w:rPr>
          <w:t></w:t>
        </w:r>
        <w:r w:rsidR="00AB6BD6">
          <w:rPr>
            <w:rFonts w:eastAsiaTheme="minorEastAsia" w:cstheme="minorBidi"/>
            <w:smallCaps w:val="0"/>
            <w:noProof/>
            <w:sz w:val="22"/>
            <w:szCs w:val="22"/>
            <w:lang w:eastAsia="pt-BR"/>
          </w:rPr>
          <w:tab/>
        </w:r>
        <w:r w:rsidR="00AB6BD6" w:rsidRPr="004F0376">
          <w:rPr>
            <w:rStyle w:val="Hyperlink"/>
            <w:noProof/>
          </w:rPr>
          <w:t>Gestão de Pessoal</w:t>
        </w:r>
        <w:r w:rsidR="00AB6BD6">
          <w:rPr>
            <w:noProof/>
            <w:webHidden/>
          </w:rPr>
          <w:tab/>
        </w:r>
        <w:r>
          <w:rPr>
            <w:noProof/>
            <w:webHidden/>
          </w:rPr>
          <w:fldChar w:fldCharType="begin"/>
        </w:r>
        <w:r w:rsidR="00AB6BD6">
          <w:rPr>
            <w:noProof/>
            <w:webHidden/>
          </w:rPr>
          <w:instrText xml:space="preserve"> PAGEREF _Toc63840273 \h </w:instrText>
        </w:r>
        <w:r>
          <w:rPr>
            <w:noProof/>
            <w:webHidden/>
          </w:rPr>
        </w:r>
        <w:r>
          <w:rPr>
            <w:noProof/>
            <w:webHidden/>
          </w:rPr>
          <w:fldChar w:fldCharType="separate"/>
        </w:r>
        <w:r w:rsidR="008D2B6E">
          <w:rPr>
            <w:noProof/>
            <w:webHidden/>
          </w:rPr>
          <w:t>52</w:t>
        </w:r>
        <w:r>
          <w:rPr>
            <w:noProof/>
            <w:webHidden/>
          </w:rPr>
          <w:fldChar w:fldCharType="end"/>
        </w:r>
      </w:hyperlink>
    </w:p>
    <w:p w:rsidR="00AB6BD6" w:rsidRDefault="005D7600">
      <w:pPr>
        <w:pStyle w:val="Sumrio3"/>
        <w:rPr>
          <w:rFonts w:asciiTheme="minorHAnsi" w:eastAsiaTheme="minorEastAsia" w:hAnsiTheme="minorHAnsi" w:cstheme="minorBidi"/>
          <w:b w:val="0"/>
          <w:iCs w:val="0"/>
          <w:noProof/>
          <w:sz w:val="22"/>
          <w:szCs w:val="22"/>
        </w:rPr>
      </w:pPr>
      <w:hyperlink w:anchor="_Toc63840274" w:history="1">
        <w:r w:rsidR="00AB6BD6" w:rsidRPr="004F0376">
          <w:rPr>
            <w:rStyle w:val="Hyperlink"/>
            <w:noProof/>
          </w:rPr>
          <w:t>Cedidos externos</w:t>
        </w:r>
        <w:r w:rsidR="00AB6BD6">
          <w:rPr>
            <w:noProof/>
            <w:webHidden/>
          </w:rPr>
          <w:tab/>
        </w:r>
        <w:r>
          <w:rPr>
            <w:noProof/>
            <w:webHidden/>
          </w:rPr>
          <w:fldChar w:fldCharType="begin"/>
        </w:r>
        <w:r w:rsidR="00AB6BD6">
          <w:rPr>
            <w:noProof/>
            <w:webHidden/>
          </w:rPr>
          <w:instrText xml:space="preserve"> PAGEREF _Toc63840274 \h </w:instrText>
        </w:r>
        <w:r>
          <w:rPr>
            <w:noProof/>
            <w:webHidden/>
          </w:rPr>
        </w:r>
        <w:r>
          <w:rPr>
            <w:noProof/>
            <w:webHidden/>
          </w:rPr>
          <w:fldChar w:fldCharType="separate"/>
        </w:r>
        <w:r w:rsidR="008D2B6E">
          <w:rPr>
            <w:noProof/>
            <w:webHidden/>
          </w:rPr>
          <w:t>53</w:t>
        </w:r>
        <w:r>
          <w:rPr>
            <w:noProof/>
            <w:webHidden/>
          </w:rPr>
          <w:fldChar w:fldCharType="end"/>
        </w:r>
      </w:hyperlink>
    </w:p>
    <w:p w:rsidR="00AB6BD6" w:rsidRDefault="005D7600">
      <w:pPr>
        <w:pStyle w:val="Sumrio2"/>
        <w:tabs>
          <w:tab w:val="left" w:pos="660"/>
        </w:tabs>
        <w:rPr>
          <w:rFonts w:eastAsiaTheme="minorEastAsia" w:cstheme="minorBidi"/>
          <w:smallCaps w:val="0"/>
          <w:noProof/>
          <w:sz w:val="22"/>
          <w:szCs w:val="22"/>
          <w:lang w:eastAsia="pt-BR"/>
        </w:rPr>
      </w:pPr>
      <w:hyperlink w:anchor="_Toc63840275" w:history="1">
        <w:r w:rsidR="00AB6BD6" w:rsidRPr="004F0376">
          <w:rPr>
            <w:rStyle w:val="Hyperlink"/>
            <w:rFonts w:ascii="Wingdings" w:hAnsi="Wingdings"/>
            <w:noProof/>
          </w:rPr>
          <w:t></w:t>
        </w:r>
        <w:r w:rsidR="00AB6BD6">
          <w:rPr>
            <w:rFonts w:eastAsiaTheme="minorEastAsia" w:cstheme="minorBidi"/>
            <w:smallCaps w:val="0"/>
            <w:noProof/>
            <w:sz w:val="22"/>
            <w:szCs w:val="22"/>
            <w:lang w:eastAsia="pt-BR"/>
          </w:rPr>
          <w:tab/>
        </w:r>
        <w:r w:rsidR="00AB6BD6" w:rsidRPr="004F0376">
          <w:rPr>
            <w:rStyle w:val="Hyperlink"/>
            <w:noProof/>
          </w:rPr>
          <w:t>Gestão Orçamentária e Financeira</w:t>
        </w:r>
        <w:r w:rsidR="00AB6BD6">
          <w:rPr>
            <w:noProof/>
            <w:webHidden/>
          </w:rPr>
          <w:tab/>
        </w:r>
        <w:r>
          <w:rPr>
            <w:noProof/>
            <w:webHidden/>
          </w:rPr>
          <w:fldChar w:fldCharType="begin"/>
        </w:r>
        <w:r w:rsidR="00AB6BD6">
          <w:rPr>
            <w:noProof/>
            <w:webHidden/>
          </w:rPr>
          <w:instrText xml:space="preserve"> PAGEREF _Toc63840275 \h </w:instrText>
        </w:r>
        <w:r>
          <w:rPr>
            <w:noProof/>
            <w:webHidden/>
          </w:rPr>
        </w:r>
        <w:r>
          <w:rPr>
            <w:noProof/>
            <w:webHidden/>
          </w:rPr>
          <w:fldChar w:fldCharType="separate"/>
        </w:r>
        <w:r w:rsidR="008D2B6E">
          <w:rPr>
            <w:noProof/>
            <w:webHidden/>
          </w:rPr>
          <w:t>56</w:t>
        </w:r>
        <w:r>
          <w:rPr>
            <w:noProof/>
            <w:webHidden/>
          </w:rPr>
          <w:fldChar w:fldCharType="end"/>
        </w:r>
      </w:hyperlink>
    </w:p>
    <w:p w:rsidR="00AB6BD6" w:rsidRDefault="005D7600">
      <w:pPr>
        <w:pStyle w:val="Sumrio2"/>
        <w:tabs>
          <w:tab w:val="left" w:pos="660"/>
        </w:tabs>
        <w:rPr>
          <w:rFonts w:eastAsiaTheme="minorEastAsia" w:cstheme="minorBidi"/>
          <w:smallCaps w:val="0"/>
          <w:noProof/>
          <w:sz w:val="22"/>
          <w:szCs w:val="22"/>
          <w:lang w:eastAsia="pt-BR"/>
        </w:rPr>
      </w:pPr>
      <w:hyperlink w:anchor="_Toc63840276" w:history="1">
        <w:r w:rsidR="00AB6BD6" w:rsidRPr="004F0376">
          <w:rPr>
            <w:rStyle w:val="Hyperlink"/>
            <w:rFonts w:ascii="Wingdings" w:hAnsi="Wingdings"/>
            <w:noProof/>
          </w:rPr>
          <w:t></w:t>
        </w:r>
        <w:r w:rsidR="00AB6BD6">
          <w:rPr>
            <w:rFonts w:eastAsiaTheme="minorEastAsia" w:cstheme="minorBidi"/>
            <w:smallCaps w:val="0"/>
            <w:noProof/>
            <w:sz w:val="22"/>
            <w:szCs w:val="22"/>
            <w:lang w:eastAsia="pt-BR"/>
          </w:rPr>
          <w:tab/>
        </w:r>
        <w:r w:rsidR="00AB6BD6" w:rsidRPr="004F0376">
          <w:rPr>
            <w:rStyle w:val="Hyperlink"/>
            <w:noProof/>
          </w:rPr>
          <w:t>Gerenciamento do Custeio e Contratos</w:t>
        </w:r>
        <w:r w:rsidR="00AB6BD6">
          <w:rPr>
            <w:noProof/>
            <w:webHidden/>
          </w:rPr>
          <w:tab/>
        </w:r>
        <w:r>
          <w:rPr>
            <w:noProof/>
            <w:webHidden/>
          </w:rPr>
          <w:fldChar w:fldCharType="begin"/>
        </w:r>
        <w:r w:rsidR="00AB6BD6">
          <w:rPr>
            <w:noProof/>
            <w:webHidden/>
          </w:rPr>
          <w:instrText xml:space="preserve"> PAGEREF _Toc63840276 \h </w:instrText>
        </w:r>
        <w:r>
          <w:rPr>
            <w:noProof/>
            <w:webHidden/>
          </w:rPr>
        </w:r>
        <w:r>
          <w:rPr>
            <w:noProof/>
            <w:webHidden/>
          </w:rPr>
          <w:fldChar w:fldCharType="separate"/>
        </w:r>
        <w:r w:rsidR="008D2B6E">
          <w:rPr>
            <w:noProof/>
            <w:webHidden/>
          </w:rPr>
          <w:t>59</w:t>
        </w:r>
        <w:r>
          <w:rPr>
            <w:noProof/>
            <w:webHidden/>
          </w:rPr>
          <w:fldChar w:fldCharType="end"/>
        </w:r>
      </w:hyperlink>
    </w:p>
    <w:p w:rsidR="00AB6BD6" w:rsidRDefault="005D7600">
      <w:pPr>
        <w:pStyle w:val="Sumrio3"/>
        <w:rPr>
          <w:rFonts w:asciiTheme="minorHAnsi" w:eastAsiaTheme="minorEastAsia" w:hAnsiTheme="minorHAnsi" w:cstheme="minorBidi"/>
          <w:b w:val="0"/>
          <w:iCs w:val="0"/>
          <w:noProof/>
          <w:sz w:val="22"/>
          <w:szCs w:val="22"/>
        </w:rPr>
      </w:pPr>
      <w:hyperlink w:anchor="_Toc63840277" w:history="1">
        <w:r w:rsidR="00AB6BD6" w:rsidRPr="004F0376">
          <w:rPr>
            <w:rStyle w:val="Hyperlink"/>
            <w:noProof/>
          </w:rPr>
          <w:t>Gestão do Custeio</w:t>
        </w:r>
        <w:r w:rsidR="00AB6BD6">
          <w:rPr>
            <w:noProof/>
            <w:webHidden/>
          </w:rPr>
          <w:tab/>
        </w:r>
        <w:r>
          <w:rPr>
            <w:noProof/>
            <w:webHidden/>
          </w:rPr>
          <w:fldChar w:fldCharType="begin"/>
        </w:r>
        <w:r w:rsidR="00AB6BD6">
          <w:rPr>
            <w:noProof/>
            <w:webHidden/>
          </w:rPr>
          <w:instrText xml:space="preserve"> PAGEREF _Toc63840277 \h </w:instrText>
        </w:r>
        <w:r>
          <w:rPr>
            <w:noProof/>
            <w:webHidden/>
          </w:rPr>
        </w:r>
        <w:r>
          <w:rPr>
            <w:noProof/>
            <w:webHidden/>
          </w:rPr>
          <w:fldChar w:fldCharType="separate"/>
        </w:r>
        <w:r w:rsidR="008D2B6E">
          <w:rPr>
            <w:noProof/>
            <w:webHidden/>
          </w:rPr>
          <w:t>59</w:t>
        </w:r>
        <w:r>
          <w:rPr>
            <w:noProof/>
            <w:webHidden/>
          </w:rPr>
          <w:fldChar w:fldCharType="end"/>
        </w:r>
      </w:hyperlink>
    </w:p>
    <w:p w:rsidR="00AB6BD6" w:rsidRDefault="005D7600">
      <w:pPr>
        <w:pStyle w:val="Sumrio3"/>
        <w:rPr>
          <w:rFonts w:asciiTheme="minorHAnsi" w:eastAsiaTheme="minorEastAsia" w:hAnsiTheme="minorHAnsi" w:cstheme="minorBidi"/>
          <w:b w:val="0"/>
          <w:iCs w:val="0"/>
          <w:noProof/>
          <w:sz w:val="22"/>
          <w:szCs w:val="22"/>
        </w:rPr>
      </w:pPr>
      <w:hyperlink w:anchor="_Toc63840278" w:history="1">
        <w:r w:rsidR="00AB6BD6" w:rsidRPr="004F0376">
          <w:rPr>
            <w:rStyle w:val="Hyperlink"/>
            <w:noProof/>
          </w:rPr>
          <w:t>Gestão de Contratos</w:t>
        </w:r>
        <w:r w:rsidR="00AB6BD6">
          <w:rPr>
            <w:noProof/>
            <w:webHidden/>
          </w:rPr>
          <w:tab/>
        </w:r>
        <w:r>
          <w:rPr>
            <w:noProof/>
            <w:webHidden/>
          </w:rPr>
          <w:fldChar w:fldCharType="begin"/>
        </w:r>
        <w:r w:rsidR="00AB6BD6">
          <w:rPr>
            <w:noProof/>
            <w:webHidden/>
          </w:rPr>
          <w:instrText xml:space="preserve"> PAGEREF _Toc63840278 \h </w:instrText>
        </w:r>
        <w:r>
          <w:rPr>
            <w:noProof/>
            <w:webHidden/>
          </w:rPr>
        </w:r>
        <w:r>
          <w:rPr>
            <w:noProof/>
            <w:webHidden/>
          </w:rPr>
          <w:fldChar w:fldCharType="separate"/>
        </w:r>
        <w:r w:rsidR="008D2B6E">
          <w:rPr>
            <w:noProof/>
            <w:webHidden/>
          </w:rPr>
          <w:t>60</w:t>
        </w:r>
        <w:r>
          <w:rPr>
            <w:noProof/>
            <w:webHidden/>
          </w:rPr>
          <w:fldChar w:fldCharType="end"/>
        </w:r>
      </w:hyperlink>
    </w:p>
    <w:p w:rsidR="00AB6BD6" w:rsidRDefault="005D7600">
      <w:pPr>
        <w:pStyle w:val="Sumrio3"/>
        <w:rPr>
          <w:rFonts w:asciiTheme="minorHAnsi" w:eastAsiaTheme="minorEastAsia" w:hAnsiTheme="minorHAnsi" w:cstheme="minorBidi"/>
          <w:b w:val="0"/>
          <w:iCs w:val="0"/>
          <w:noProof/>
          <w:sz w:val="22"/>
          <w:szCs w:val="22"/>
        </w:rPr>
      </w:pPr>
      <w:hyperlink w:anchor="_Toc63840279" w:history="1">
        <w:r w:rsidR="00AB6BD6" w:rsidRPr="004F0376">
          <w:rPr>
            <w:rStyle w:val="Hyperlink"/>
            <w:noProof/>
          </w:rPr>
          <w:t>Contratos com Vigência Continuada</w:t>
        </w:r>
        <w:r w:rsidR="00AB6BD6">
          <w:rPr>
            <w:noProof/>
            <w:webHidden/>
          </w:rPr>
          <w:tab/>
        </w:r>
        <w:r>
          <w:rPr>
            <w:noProof/>
            <w:webHidden/>
          </w:rPr>
          <w:fldChar w:fldCharType="begin"/>
        </w:r>
        <w:r w:rsidR="00AB6BD6">
          <w:rPr>
            <w:noProof/>
            <w:webHidden/>
          </w:rPr>
          <w:instrText xml:space="preserve"> PAGEREF _Toc63840279 \h </w:instrText>
        </w:r>
        <w:r>
          <w:rPr>
            <w:noProof/>
            <w:webHidden/>
          </w:rPr>
        </w:r>
        <w:r>
          <w:rPr>
            <w:noProof/>
            <w:webHidden/>
          </w:rPr>
          <w:fldChar w:fldCharType="separate"/>
        </w:r>
        <w:r w:rsidR="008D2B6E">
          <w:rPr>
            <w:noProof/>
            <w:webHidden/>
          </w:rPr>
          <w:t>60</w:t>
        </w:r>
        <w:r>
          <w:rPr>
            <w:noProof/>
            <w:webHidden/>
          </w:rPr>
          <w:fldChar w:fldCharType="end"/>
        </w:r>
      </w:hyperlink>
    </w:p>
    <w:p w:rsidR="00AB6BD6" w:rsidRDefault="005D7600">
      <w:pPr>
        <w:pStyle w:val="Sumrio2"/>
        <w:tabs>
          <w:tab w:val="left" w:pos="660"/>
        </w:tabs>
        <w:rPr>
          <w:rFonts w:eastAsiaTheme="minorEastAsia" w:cstheme="minorBidi"/>
          <w:smallCaps w:val="0"/>
          <w:noProof/>
          <w:sz w:val="22"/>
          <w:szCs w:val="22"/>
          <w:lang w:eastAsia="pt-BR"/>
        </w:rPr>
      </w:pPr>
      <w:hyperlink w:anchor="_Toc63840280" w:history="1">
        <w:r w:rsidR="00AB6BD6" w:rsidRPr="004F0376">
          <w:rPr>
            <w:rStyle w:val="Hyperlink"/>
            <w:rFonts w:ascii="Wingdings" w:hAnsi="Wingdings"/>
            <w:noProof/>
          </w:rPr>
          <w:t></w:t>
        </w:r>
        <w:r w:rsidR="00AB6BD6">
          <w:rPr>
            <w:rFonts w:eastAsiaTheme="minorEastAsia" w:cstheme="minorBidi"/>
            <w:smallCaps w:val="0"/>
            <w:noProof/>
            <w:sz w:val="22"/>
            <w:szCs w:val="22"/>
            <w:lang w:eastAsia="pt-BR"/>
          </w:rPr>
          <w:tab/>
        </w:r>
        <w:r w:rsidR="00AB6BD6" w:rsidRPr="004F0376">
          <w:rPr>
            <w:rStyle w:val="Hyperlink"/>
            <w:noProof/>
          </w:rPr>
          <w:t>Controles Internos</w:t>
        </w:r>
        <w:r w:rsidR="00AB6BD6">
          <w:rPr>
            <w:noProof/>
            <w:webHidden/>
          </w:rPr>
          <w:tab/>
        </w:r>
        <w:r>
          <w:rPr>
            <w:noProof/>
            <w:webHidden/>
          </w:rPr>
          <w:fldChar w:fldCharType="begin"/>
        </w:r>
        <w:r w:rsidR="00AB6BD6">
          <w:rPr>
            <w:noProof/>
            <w:webHidden/>
          </w:rPr>
          <w:instrText xml:space="preserve"> PAGEREF _Toc63840280 \h </w:instrText>
        </w:r>
        <w:r>
          <w:rPr>
            <w:noProof/>
            <w:webHidden/>
          </w:rPr>
        </w:r>
        <w:r>
          <w:rPr>
            <w:noProof/>
            <w:webHidden/>
          </w:rPr>
          <w:fldChar w:fldCharType="separate"/>
        </w:r>
        <w:r w:rsidR="008D2B6E">
          <w:rPr>
            <w:noProof/>
            <w:webHidden/>
          </w:rPr>
          <w:t>62</w:t>
        </w:r>
        <w:r>
          <w:rPr>
            <w:noProof/>
            <w:webHidden/>
          </w:rPr>
          <w:fldChar w:fldCharType="end"/>
        </w:r>
      </w:hyperlink>
    </w:p>
    <w:p w:rsidR="00AB6BD6" w:rsidRDefault="005D7600">
      <w:pPr>
        <w:pStyle w:val="Sumrio3"/>
        <w:rPr>
          <w:rFonts w:asciiTheme="minorHAnsi" w:eastAsiaTheme="minorEastAsia" w:hAnsiTheme="minorHAnsi" w:cstheme="minorBidi"/>
          <w:b w:val="0"/>
          <w:iCs w:val="0"/>
          <w:noProof/>
          <w:sz w:val="22"/>
          <w:szCs w:val="22"/>
        </w:rPr>
      </w:pPr>
      <w:hyperlink w:anchor="_Toc63840281" w:history="1">
        <w:r w:rsidR="00AB6BD6" w:rsidRPr="004F0376">
          <w:rPr>
            <w:rStyle w:val="Hyperlink"/>
            <w:rFonts w:ascii="Wingdings" w:hAnsi="Wingdings"/>
            <w:noProof/>
          </w:rPr>
          <w:t></w:t>
        </w:r>
        <w:r w:rsidR="00AB6BD6">
          <w:rPr>
            <w:rFonts w:asciiTheme="minorHAnsi" w:eastAsiaTheme="minorEastAsia" w:hAnsiTheme="minorHAnsi" w:cstheme="minorBidi"/>
            <w:b w:val="0"/>
            <w:iCs w:val="0"/>
            <w:noProof/>
            <w:sz w:val="22"/>
            <w:szCs w:val="22"/>
          </w:rPr>
          <w:tab/>
        </w:r>
        <w:r w:rsidR="00AB6BD6" w:rsidRPr="004F0376">
          <w:rPr>
            <w:rStyle w:val="Hyperlink"/>
            <w:noProof/>
          </w:rPr>
          <w:t>Gestão de Benefícios</w:t>
        </w:r>
        <w:r w:rsidR="00AB6BD6">
          <w:rPr>
            <w:noProof/>
            <w:webHidden/>
          </w:rPr>
          <w:tab/>
        </w:r>
        <w:r>
          <w:rPr>
            <w:noProof/>
            <w:webHidden/>
          </w:rPr>
          <w:fldChar w:fldCharType="begin"/>
        </w:r>
        <w:r w:rsidR="00AB6BD6">
          <w:rPr>
            <w:noProof/>
            <w:webHidden/>
          </w:rPr>
          <w:instrText xml:space="preserve"> PAGEREF _Toc63840281 \h </w:instrText>
        </w:r>
        <w:r>
          <w:rPr>
            <w:noProof/>
            <w:webHidden/>
          </w:rPr>
        </w:r>
        <w:r>
          <w:rPr>
            <w:noProof/>
            <w:webHidden/>
          </w:rPr>
          <w:fldChar w:fldCharType="separate"/>
        </w:r>
        <w:r w:rsidR="008D2B6E">
          <w:rPr>
            <w:noProof/>
            <w:webHidden/>
          </w:rPr>
          <w:t>62</w:t>
        </w:r>
        <w:r>
          <w:rPr>
            <w:noProof/>
            <w:webHidden/>
          </w:rPr>
          <w:fldChar w:fldCharType="end"/>
        </w:r>
      </w:hyperlink>
    </w:p>
    <w:p w:rsidR="00AB6BD6" w:rsidRDefault="005D7600">
      <w:pPr>
        <w:pStyle w:val="Sumrio3"/>
        <w:rPr>
          <w:rFonts w:asciiTheme="minorHAnsi" w:eastAsiaTheme="minorEastAsia" w:hAnsiTheme="minorHAnsi" w:cstheme="minorBidi"/>
          <w:b w:val="0"/>
          <w:iCs w:val="0"/>
          <w:noProof/>
          <w:sz w:val="22"/>
          <w:szCs w:val="22"/>
        </w:rPr>
      </w:pPr>
      <w:hyperlink w:anchor="_Toc63840282" w:history="1">
        <w:r w:rsidR="00AB6BD6" w:rsidRPr="004F0376">
          <w:rPr>
            <w:rStyle w:val="Hyperlink"/>
            <w:noProof/>
          </w:rPr>
          <w:t>Auditoria</w:t>
        </w:r>
        <w:r w:rsidR="00AB6BD6">
          <w:rPr>
            <w:noProof/>
            <w:webHidden/>
          </w:rPr>
          <w:tab/>
        </w:r>
        <w:r>
          <w:rPr>
            <w:noProof/>
            <w:webHidden/>
          </w:rPr>
          <w:fldChar w:fldCharType="begin"/>
        </w:r>
        <w:r w:rsidR="00AB6BD6">
          <w:rPr>
            <w:noProof/>
            <w:webHidden/>
          </w:rPr>
          <w:instrText xml:space="preserve"> PAGEREF _Toc63840282 \h </w:instrText>
        </w:r>
        <w:r>
          <w:rPr>
            <w:noProof/>
            <w:webHidden/>
          </w:rPr>
        </w:r>
        <w:r>
          <w:rPr>
            <w:noProof/>
            <w:webHidden/>
          </w:rPr>
          <w:fldChar w:fldCharType="separate"/>
        </w:r>
        <w:r w:rsidR="008D2B6E">
          <w:rPr>
            <w:noProof/>
            <w:webHidden/>
          </w:rPr>
          <w:t>63</w:t>
        </w:r>
        <w:r>
          <w:rPr>
            <w:noProof/>
            <w:webHidden/>
          </w:rPr>
          <w:fldChar w:fldCharType="end"/>
        </w:r>
      </w:hyperlink>
    </w:p>
    <w:p w:rsidR="00AB6BD6" w:rsidRDefault="005D7600">
      <w:pPr>
        <w:pStyle w:val="Sumrio2"/>
        <w:rPr>
          <w:rFonts w:eastAsiaTheme="minorEastAsia" w:cstheme="minorBidi"/>
          <w:smallCaps w:val="0"/>
          <w:noProof/>
          <w:sz w:val="22"/>
          <w:szCs w:val="22"/>
          <w:lang w:eastAsia="pt-BR"/>
        </w:rPr>
      </w:pPr>
      <w:hyperlink w:anchor="_Toc63840283" w:history="1">
        <w:r w:rsidR="00AB6BD6" w:rsidRPr="004F0376">
          <w:rPr>
            <w:rStyle w:val="Hyperlink"/>
            <w:rFonts w:eastAsia="Arial"/>
            <w:noProof/>
          </w:rPr>
          <w:t>Cumprimento de Decisões Judiciais</w:t>
        </w:r>
        <w:r w:rsidR="00AB6BD6">
          <w:rPr>
            <w:noProof/>
            <w:webHidden/>
          </w:rPr>
          <w:tab/>
        </w:r>
        <w:r>
          <w:rPr>
            <w:noProof/>
            <w:webHidden/>
          </w:rPr>
          <w:fldChar w:fldCharType="begin"/>
        </w:r>
        <w:r w:rsidR="00AB6BD6">
          <w:rPr>
            <w:noProof/>
            <w:webHidden/>
          </w:rPr>
          <w:instrText xml:space="preserve"> PAGEREF _Toc63840283 \h </w:instrText>
        </w:r>
        <w:r>
          <w:rPr>
            <w:noProof/>
            <w:webHidden/>
          </w:rPr>
        </w:r>
        <w:r>
          <w:rPr>
            <w:noProof/>
            <w:webHidden/>
          </w:rPr>
          <w:fldChar w:fldCharType="separate"/>
        </w:r>
        <w:r w:rsidR="008D2B6E">
          <w:rPr>
            <w:noProof/>
            <w:webHidden/>
          </w:rPr>
          <w:t>64</w:t>
        </w:r>
        <w:r>
          <w:rPr>
            <w:noProof/>
            <w:webHidden/>
          </w:rPr>
          <w:fldChar w:fldCharType="end"/>
        </w:r>
      </w:hyperlink>
    </w:p>
    <w:p w:rsidR="00AB6BD6" w:rsidRDefault="005D7600">
      <w:pPr>
        <w:pStyle w:val="Sumrio1"/>
        <w:rPr>
          <w:rFonts w:eastAsiaTheme="minorEastAsia" w:cstheme="minorBidi"/>
          <w:b w:val="0"/>
          <w:bCs w:val="0"/>
          <w:caps w:val="0"/>
          <w:color w:val="auto"/>
          <w:sz w:val="22"/>
          <w:szCs w:val="22"/>
          <w:lang w:eastAsia="pt-BR"/>
        </w:rPr>
      </w:pPr>
      <w:hyperlink w:anchor="_Toc63840284" w:history="1">
        <w:r w:rsidR="00AB6BD6" w:rsidRPr="004F0376">
          <w:rPr>
            <w:rStyle w:val="Hyperlink"/>
          </w:rPr>
          <w:t>14.</w:t>
        </w:r>
        <w:r w:rsidR="00AB6BD6">
          <w:rPr>
            <w:rFonts w:eastAsiaTheme="minorEastAsia" w:cstheme="minorBidi"/>
            <w:b w:val="0"/>
            <w:bCs w:val="0"/>
            <w:caps w:val="0"/>
            <w:color w:val="auto"/>
            <w:sz w:val="22"/>
            <w:szCs w:val="22"/>
            <w:lang w:eastAsia="pt-BR"/>
          </w:rPr>
          <w:tab/>
        </w:r>
        <w:r w:rsidR="00AB6BD6" w:rsidRPr="004F0376">
          <w:rPr>
            <w:rStyle w:val="Hyperlink"/>
          </w:rPr>
          <w:t>CANAIS DE ATENDIMENTO</w:t>
        </w:r>
        <w:r w:rsidR="00AB6BD6">
          <w:rPr>
            <w:webHidden/>
          </w:rPr>
          <w:tab/>
        </w:r>
        <w:r>
          <w:rPr>
            <w:webHidden/>
          </w:rPr>
          <w:fldChar w:fldCharType="begin"/>
        </w:r>
        <w:r w:rsidR="00AB6BD6">
          <w:rPr>
            <w:webHidden/>
          </w:rPr>
          <w:instrText xml:space="preserve"> PAGEREF _Toc63840284 \h </w:instrText>
        </w:r>
        <w:r>
          <w:rPr>
            <w:webHidden/>
          </w:rPr>
        </w:r>
        <w:r>
          <w:rPr>
            <w:webHidden/>
          </w:rPr>
          <w:fldChar w:fldCharType="separate"/>
        </w:r>
        <w:r w:rsidR="008D2B6E">
          <w:rPr>
            <w:webHidden/>
          </w:rPr>
          <w:t>66</w:t>
        </w:r>
        <w:r>
          <w:rPr>
            <w:webHidden/>
          </w:rPr>
          <w:fldChar w:fldCharType="end"/>
        </w:r>
      </w:hyperlink>
    </w:p>
    <w:p w:rsidR="00AB6BD6" w:rsidRDefault="005D7600">
      <w:pPr>
        <w:pStyle w:val="Sumrio2"/>
        <w:tabs>
          <w:tab w:val="left" w:pos="660"/>
        </w:tabs>
        <w:rPr>
          <w:rFonts w:eastAsiaTheme="minorEastAsia" w:cstheme="minorBidi"/>
          <w:smallCaps w:val="0"/>
          <w:noProof/>
          <w:sz w:val="22"/>
          <w:szCs w:val="22"/>
          <w:lang w:eastAsia="pt-BR"/>
        </w:rPr>
      </w:pPr>
      <w:hyperlink w:anchor="_Toc63840285" w:history="1">
        <w:r w:rsidR="00AB6BD6" w:rsidRPr="004F0376">
          <w:rPr>
            <w:rStyle w:val="Hyperlink"/>
            <w:rFonts w:ascii="Wingdings" w:hAnsi="Wingdings"/>
            <w:noProof/>
          </w:rPr>
          <w:t></w:t>
        </w:r>
        <w:r w:rsidR="00AB6BD6">
          <w:rPr>
            <w:rFonts w:eastAsiaTheme="minorEastAsia" w:cstheme="minorBidi"/>
            <w:smallCaps w:val="0"/>
            <w:noProof/>
            <w:sz w:val="22"/>
            <w:szCs w:val="22"/>
            <w:lang w:eastAsia="pt-BR"/>
          </w:rPr>
          <w:tab/>
        </w:r>
        <w:r w:rsidR="00AB6BD6" w:rsidRPr="004F0376">
          <w:rPr>
            <w:rStyle w:val="Hyperlink"/>
            <w:noProof/>
          </w:rPr>
          <w:t>Ouvidoria</w:t>
        </w:r>
        <w:r w:rsidR="00AB6BD6">
          <w:rPr>
            <w:noProof/>
            <w:webHidden/>
          </w:rPr>
          <w:tab/>
        </w:r>
        <w:r>
          <w:rPr>
            <w:noProof/>
            <w:webHidden/>
          </w:rPr>
          <w:fldChar w:fldCharType="begin"/>
        </w:r>
        <w:r w:rsidR="00AB6BD6">
          <w:rPr>
            <w:noProof/>
            <w:webHidden/>
          </w:rPr>
          <w:instrText xml:space="preserve"> PAGEREF _Toc63840285 \h </w:instrText>
        </w:r>
        <w:r>
          <w:rPr>
            <w:noProof/>
            <w:webHidden/>
          </w:rPr>
        </w:r>
        <w:r>
          <w:rPr>
            <w:noProof/>
            <w:webHidden/>
          </w:rPr>
          <w:fldChar w:fldCharType="separate"/>
        </w:r>
        <w:r w:rsidR="008D2B6E">
          <w:rPr>
            <w:noProof/>
            <w:webHidden/>
          </w:rPr>
          <w:t>66</w:t>
        </w:r>
        <w:r>
          <w:rPr>
            <w:noProof/>
            <w:webHidden/>
          </w:rPr>
          <w:fldChar w:fldCharType="end"/>
        </w:r>
      </w:hyperlink>
    </w:p>
    <w:p w:rsidR="00AB6BD6" w:rsidRDefault="005D7600">
      <w:pPr>
        <w:pStyle w:val="Sumrio2"/>
        <w:tabs>
          <w:tab w:val="left" w:pos="660"/>
        </w:tabs>
        <w:rPr>
          <w:rFonts w:eastAsiaTheme="minorEastAsia" w:cstheme="minorBidi"/>
          <w:smallCaps w:val="0"/>
          <w:noProof/>
          <w:sz w:val="22"/>
          <w:szCs w:val="22"/>
          <w:lang w:eastAsia="pt-BR"/>
        </w:rPr>
      </w:pPr>
      <w:hyperlink w:anchor="_Toc63840286" w:history="1">
        <w:r w:rsidR="00AB6BD6" w:rsidRPr="004F0376">
          <w:rPr>
            <w:rStyle w:val="Hyperlink"/>
            <w:rFonts w:ascii="Wingdings" w:hAnsi="Wingdings"/>
            <w:noProof/>
          </w:rPr>
          <w:t></w:t>
        </w:r>
        <w:r w:rsidR="00AB6BD6">
          <w:rPr>
            <w:rFonts w:eastAsiaTheme="minorEastAsia" w:cstheme="minorBidi"/>
            <w:smallCaps w:val="0"/>
            <w:noProof/>
            <w:sz w:val="22"/>
            <w:szCs w:val="22"/>
            <w:lang w:eastAsia="pt-BR"/>
          </w:rPr>
          <w:tab/>
        </w:r>
        <w:r w:rsidR="00AB6BD6" w:rsidRPr="004F0376">
          <w:rPr>
            <w:rStyle w:val="Hyperlink"/>
            <w:noProof/>
            <w:shd w:val="clear" w:color="auto" w:fill="FFFFFF"/>
          </w:rPr>
          <w:t>Fale Conosco</w:t>
        </w:r>
        <w:r w:rsidR="00AB6BD6">
          <w:rPr>
            <w:noProof/>
            <w:webHidden/>
          </w:rPr>
          <w:tab/>
        </w:r>
        <w:r>
          <w:rPr>
            <w:noProof/>
            <w:webHidden/>
          </w:rPr>
          <w:fldChar w:fldCharType="begin"/>
        </w:r>
        <w:r w:rsidR="00AB6BD6">
          <w:rPr>
            <w:noProof/>
            <w:webHidden/>
          </w:rPr>
          <w:instrText xml:space="preserve"> PAGEREF _Toc63840286 \h </w:instrText>
        </w:r>
        <w:r>
          <w:rPr>
            <w:noProof/>
            <w:webHidden/>
          </w:rPr>
        </w:r>
        <w:r>
          <w:rPr>
            <w:noProof/>
            <w:webHidden/>
          </w:rPr>
          <w:fldChar w:fldCharType="separate"/>
        </w:r>
        <w:r w:rsidR="008D2B6E">
          <w:rPr>
            <w:noProof/>
            <w:webHidden/>
          </w:rPr>
          <w:t>67</w:t>
        </w:r>
        <w:r>
          <w:rPr>
            <w:noProof/>
            <w:webHidden/>
          </w:rPr>
          <w:fldChar w:fldCharType="end"/>
        </w:r>
      </w:hyperlink>
    </w:p>
    <w:p w:rsidR="00AB6BD6" w:rsidRDefault="005D7600">
      <w:pPr>
        <w:pStyle w:val="Sumrio2"/>
        <w:tabs>
          <w:tab w:val="left" w:pos="660"/>
        </w:tabs>
        <w:rPr>
          <w:rFonts w:eastAsiaTheme="minorEastAsia" w:cstheme="minorBidi"/>
          <w:smallCaps w:val="0"/>
          <w:noProof/>
          <w:sz w:val="22"/>
          <w:szCs w:val="22"/>
          <w:lang w:eastAsia="pt-BR"/>
        </w:rPr>
      </w:pPr>
      <w:hyperlink w:anchor="_Toc63840287" w:history="1">
        <w:r w:rsidR="00AB6BD6" w:rsidRPr="004F0376">
          <w:rPr>
            <w:rStyle w:val="Hyperlink"/>
            <w:rFonts w:ascii="Wingdings" w:hAnsi="Wingdings"/>
            <w:noProof/>
          </w:rPr>
          <w:t></w:t>
        </w:r>
        <w:r w:rsidR="00AB6BD6">
          <w:rPr>
            <w:rFonts w:eastAsiaTheme="minorEastAsia" w:cstheme="minorBidi"/>
            <w:smallCaps w:val="0"/>
            <w:noProof/>
            <w:sz w:val="22"/>
            <w:szCs w:val="22"/>
            <w:lang w:eastAsia="pt-BR"/>
          </w:rPr>
          <w:tab/>
        </w:r>
        <w:r w:rsidR="00AB6BD6" w:rsidRPr="004F0376">
          <w:rPr>
            <w:rStyle w:val="Hyperlink"/>
            <w:noProof/>
            <w:shd w:val="clear" w:color="auto" w:fill="FFFFFF"/>
          </w:rPr>
          <w:t>Setor de Atendimento</w:t>
        </w:r>
        <w:r w:rsidR="00AB6BD6">
          <w:rPr>
            <w:noProof/>
            <w:webHidden/>
          </w:rPr>
          <w:tab/>
        </w:r>
        <w:r>
          <w:rPr>
            <w:noProof/>
            <w:webHidden/>
          </w:rPr>
          <w:fldChar w:fldCharType="begin"/>
        </w:r>
        <w:r w:rsidR="00AB6BD6">
          <w:rPr>
            <w:noProof/>
            <w:webHidden/>
          </w:rPr>
          <w:instrText xml:space="preserve"> PAGEREF _Toc63840287 \h </w:instrText>
        </w:r>
        <w:r>
          <w:rPr>
            <w:noProof/>
            <w:webHidden/>
          </w:rPr>
        </w:r>
        <w:r>
          <w:rPr>
            <w:noProof/>
            <w:webHidden/>
          </w:rPr>
          <w:fldChar w:fldCharType="separate"/>
        </w:r>
        <w:r w:rsidR="008D2B6E">
          <w:rPr>
            <w:noProof/>
            <w:webHidden/>
          </w:rPr>
          <w:t>67</w:t>
        </w:r>
        <w:r>
          <w:rPr>
            <w:noProof/>
            <w:webHidden/>
          </w:rPr>
          <w:fldChar w:fldCharType="end"/>
        </w:r>
      </w:hyperlink>
    </w:p>
    <w:p w:rsidR="00AB6BD6" w:rsidRDefault="005D7600">
      <w:pPr>
        <w:pStyle w:val="Sumrio1"/>
        <w:rPr>
          <w:rFonts w:eastAsiaTheme="minorEastAsia" w:cstheme="minorBidi"/>
          <w:b w:val="0"/>
          <w:bCs w:val="0"/>
          <w:caps w:val="0"/>
          <w:color w:val="auto"/>
          <w:sz w:val="22"/>
          <w:szCs w:val="22"/>
          <w:lang w:eastAsia="pt-BR"/>
        </w:rPr>
      </w:pPr>
      <w:hyperlink w:anchor="_Toc63840288" w:history="1">
        <w:r w:rsidR="00AB6BD6" w:rsidRPr="004F0376">
          <w:rPr>
            <w:rStyle w:val="Hyperlink"/>
          </w:rPr>
          <w:t>15.</w:t>
        </w:r>
        <w:r w:rsidR="00AB6BD6">
          <w:rPr>
            <w:rFonts w:eastAsiaTheme="minorEastAsia" w:cstheme="minorBidi"/>
            <w:b w:val="0"/>
            <w:bCs w:val="0"/>
            <w:caps w:val="0"/>
            <w:color w:val="auto"/>
            <w:sz w:val="22"/>
            <w:szCs w:val="22"/>
            <w:lang w:eastAsia="pt-BR"/>
          </w:rPr>
          <w:tab/>
        </w:r>
        <w:r w:rsidR="00AB6BD6" w:rsidRPr="004F0376">
          <w:rPr>
            <w:rStyle w:val="Hyperlink"/>
          </w:rPr>
          <w:t>CONCLUSÃO</w:t>
        </w:r>
        <w:r w:rsidR="00AB6BD6">
          <w:rPr>
            <w:webHidden/>
          </w:rPr>
          <w:tab/>
        </w:r>
        <w:r>
          <w:rPr>
            <w:webHidden/>
          </w:rPr>
          <w:fldChar w:fldCharType="begin"/>
        </w:r>
        <w:r w:rsidR="00AB6BD6">
          <w:rPr>
            <w:webHidden/>
          </w:rPr>
          <w:instrText xml:space="preserve"> PAGEREF _Toc63840288 \h </w:instrText>
        </w:r>
        <w:r>
          <w:rPr>
            <w:webHidden/>
          </w:rPr>
        </w:r>
        <w:r>
          <w:rPr>
            <w:webHidden/>
          </w:rPr>
          <w:fldChar w:fldCharType="separate"/>
        </w:r>
        <w:r w:rsidR="008D2B6E">
          <w:rPr>
            <w:webHidden/>
          </w:rPr>
          <w:t>68</w:t>
        </w:r>
        <w:r>
          <w:rPr>
            <w:webHidden/>
          </w:rPr>
          <w:fldChar w:fldCharType="end"/>
        </w:r>
      </w:hyperlink>
    </w:p>
    <w:p w:rsidR="00255537" w:rsidRDefault="005D7600" w:rsidP="00B36DD7">
      <w:pPr>
        <w:jc w:val="both"/>
        <w:rPr>
          <w:rFonts w:ascii="Arial" w:hAnsi="Arial" w:cs="Arial"/>
          <w:b/>
          <w:sz w:val="24"/>
          <w:szCs w:val="24"/>
        </w:rPr>
      </w:pPr>
      <w:r w:rsidRPr="00CF6A55">
        <w:rPr>
          <w:rFonts w:ascii="Arial" w:hAnsi="Arial" w:cs="Arial"/>
          <w:b/>
          <w:sz w:val="24"/>
          <w:szCs w:val="24"/>
        </w:rPr>
        <w:fldChar w:fldCharType="end"/>
      </w:r>
    </w:p>
    <w:p w:rsidR="004E08DB" w:rsidRDefault="004E08DB">
      <w:pPr>
        <w:rPr>
          <w:rFonts w:ascii="Arial" w:hAnsi="Arial" w:cs="Arial"/>
          <w:b/>
          <w:sz w:val="24"/>
          <w:szCs w:val="24"/>
        </w:rPr>
      </w:pPr>
    </w:p>
    <w:p w:rsidR="004E08DB" w:rsidRDefault="004E08DB">
      <w:pPr>
        <w:rPr>
          <w:rFonts w:ascii="Arial" w:hAnsi="Arial" w:cs="Arial"/>
          <w:b/>
          <w:sz w:val="24"/>
          <w:szCs w:val="24"/>
        </w:rPr>
      </w:pPr>
    </w:p>
    <w:p w:rsidR="004E08DB" w:rsidRDefault="004E08DB">
      <w:pPr>
        <w:rPr>
          <w:rFonts w:ascii="Arial" w:hAnsi="Arial" w:cs="Arial"/>
          <w:b/>
          <w:sz w:val="24"/>
          <w:szCs w:val="24"/>
        </w:rPr>
      </w:pPr>
    </w:p>
    <w:p w:rsidR="004E08DB" w:rsidRDefault="004E08DB">
      <w:pPr>
        <w:rPr>
          <w:rFonts w:ascii="Arial" w:hAnsi="Arial" w:cs="Arial"/>
          <w:b/>
          <w:sz w:val="24"/>
          <w:szCs w:val="24"/>
        </w:rPr>
      </w:pPr>
    </w:p>
    <w:p w:rsidR="004E08DB" w:rsidRDefault="004E08DB">
      <w:pPr>
        <w:rPr>
          <w:rFonts w:ascii="Arial" w:hAnsi="Arial" w:cs="Arial"/>
          <w:b/>
          <w:sz w:val="24"/>
          <w:szCs w:val="24"/>
        </w:rPr>
      </w:pPr>
    </w:p>
    <w:p w:rsidR="00893E73" w:rsidRDefault="00893E73">
      <w:pPr>
        <w:rPr>
          <w:rFonts w:ascii="Arial" w:hAnsi="Arial" w:cs="Arial"/>
          <w:b/>
          <w:sz w:val="24"/>
          <w:szCs w:val="24"/>
        </w:rPr>
      </w:pPr>
    </w:p>
    <w:p w:rsidR="00893E73" w:rsidRDefault="00893E73">
      <w:pPr>
        <w:rPr>
          <w:rFonts w:ascii="Arial" w:hAnsi="Arial" w:cs="Arial"/>
          <w:b/>
          <w:sz w:val="24"/>
          <w:szCs w:val="24"/>
        </w:rPr>
      </w:pPr>
    </w:p>
    <w:p w:rsidR="00893E73" w:rsidRDefault="00893E73">
      <w:pPr>
        <w:rPr>
          <w:rFonts w:ascii="Arial" w:hAnsi="Arial" w:cs="Arial"/>
          <w:b/>
          <w:sz w:val="24"/>
          <w:szCs w:val="24"/>
        </w:rPr>
      </w:pPr>
    </w:p>
    <w:p w:rsidR="00601335" w:rsidRDefault="00601335">
      <w:pPr>
        <w:rPr>
          <w:rFonts w:ascii="Arial" w:hAnsi="Arial" w:cs="Arial"/>
          <w:b/>
          <w:sz w:val="24"/>
          <w:szCs w:val="24"/>
        </w:rPr>
      </w:pPr>
    </w:p>
    <w:p w:rsidR="00601335" w:rsidRDefault="00601335">
      <w:pPr>
        <w:rPr>
          <w:rFonts w:ascii="Arial" w:hAnsi="Arial" w:cs="Arial"/>
          <w:b/>
          <w:sz w:val="24"/>
          <w:szCs w:val="24"/>
        </w:rPr>
      </w:pPr>
    </w:p>
    <w:p w:rsidR="00601335" w:rsidRDefault="00601335">
      <w:pPr>
        <w:rPr>
          <w:rFonts w:ascii="Arial" w:hAnsi="Arial" w:cs="Arial"/>
          <w:b/>
          <w:sz w:val="24"/>
          <w:szCs w:val="24"/>
        </w:rPr>
      </w:pPr>
    </w:p>
    <w:p w:rsidR="00601335" w:rsidRDefault="00601335">
      <w:pPr>
        <w:rPr>
          <w:rFonts w:ascii="Arial" w:hAnsi="Arial" w:cs="Arial"/>
          <w:b/>
          <w:sz w:val="24"/>
          <w:szCs w:val="24"/>
        </w:rPr>
      </w:pPr>
    </w:p>
    <w:p w:rsidR="000871D7" w:rsidRPr="00523DC0" w:rsidRDefault="000871D7" w:rsidP="001E28DF">
      <w:pPr>
        <w:pStyle w:val="Ttulo1"/>
        <w:rPr>
          <w:color w:val="4F81BD" w:themeColor="accent1"/>
        </w:rPr>
      </w:pPr>
      <w:bookmarkStart w:id="0" w:name="_Toc63840231"/>
      <w:r w:rsidRPr="00523DC0">
        <w:rPr>
          <w:color w:val="4F81BD" w:themeColor="accent1"/>
        </w:rPr>
        <w:lastRenderedPageBreak/>
        <w:t>APRESENTAÇÃO</w:t>
      </w:r>
      <w:bookmarkEnd w:id="0"/>
      <w:r w:rsidRPr="00523DC0">
        <w:rPr>
          <w:color w:val="4F81BD" w:themeColor="accent1"/>
        </w:rPr>
        <w:t xml:space="preserve"> </w:t>
      </w:r>
    </w:p>
    <w:p w:rsidR="009E1484" w:rsidRPr="00255537" w:rsidRDefault="009E1484" w:rsidP="001E28DF">
      <w:pPr>
        <w:pStyle w:val="Recuodecorpodetexto"/>
        <w:keepNext/>
        <w:keepLines/>
        <w:spacing w:after="0" w:line="360" w:lineRule="auto"/>
        <w:ind w:left="786"/>
        <w:jc w:val="both"/>
        <w:rPr>
          <w:rFonts w:ascii="Arial" w:hAnsi="Arial" w:cs="Arial"/>
        </w:rPr>
      </w:pPr>
    </w:p>
    <w:p w:rsidR="00D10B7A" w:rsidRDefault="000871D7" w:rsidP="00C300A1">
      <w:pPr>
        <w:pStyle w:val="PargrafodaLista"/>
        <w:keepNext/>
        <w:keepLines/>
        <w:spacing w:after="0"/>
        <w:ind w:firstLine="1134"/>
        <w:rPr>
          <w:sz w:val="24"/>
          <w:szCs w:val="24"/>
        </w:rPr>
      </w:pPr>
      <w:r w:rsidRPr="004031D8">
        <w:rPr>
          <w:sz w:val="24"/>
          <w:szCs w:val="24"/>
        </w:rPr>
        <w:t>O presente relatório de Governança Corporativa, norteado pelos princípios da transparência, equidade, prestação de contas, responsabilidade social e eficiência no serviço público, foi elaborado a fim de fornecer informações que permitam aos segurados, beneficiários e à sociedade em geral, acompanhar as principais atividades do Igeprev-TO.</w:t>
      </w:r>
    </w:p>
    <w:p w:rsidR="006C41CC" w:rsidRPr="006C41CC" w:rsidRDefault="006C41CC" w:rsidP="00C300A1">
      <w:pPr>
        <w:pStyle w:val="PargrafodaLista"/>
        <w:spacing w:after="0"/>
        <w:ind w:firstLine="1134"/>
        <w:rPr>
          <w:sz w:val="24"/>
          <w:szCs w:val="24"/>
        </w:rPr>
      </w:pPr>
      <w:r w:rsidRPr="006C41CC">
        <w:rPr>
          <w:sz w:val="24"/>
          <w:szCs w:val="24"/>
        </w:rPr>
        <w:t xml:space="preserve">O exercício de 2020 foi marcado pela Pandemia do novo </w:t>
      </w:r>
      <w:proofErr w:type="spellStart"/>
      <w:r w:rsidRPr="006C41CC">
        <w:rPr>
          <w:sz w:val="24"/>
          <w:szCs w:val="24"/>
        </w:rPr>
        <w:t>Coronavírus</w:t>
      </w:r>
      <w:proofErr w:type="spellEnd"/>
      <w:r w:rsidRPr="006C41CC">
        <w:rPr>
          <w:sz w:val="24"/>
          <w:szCs w:val="24"/>
        </w:rPr>
        <w:t xml:space="preserve">, causador da </w:t>
      </w:r>
      <w:proofErr w:type="spellStart"/>
      <w:r w:rsidRPr="006C41CC">
        <w:rPr>
          <w:sz w:val="24"/>
          <w:szCs w:val="24"/>
        </w:rPr>
        <w:t>Covid</w:t>
      </w:r>
      <w:proofErr w:type="spellEnd"/>
      <w:r w:rsidRPr="006C41CC">
        <w:rPr>
          <w:sz w:val="24"/>
          <w:szCs w:val="24"/>
        </w:rPr>
        <w:t xml:space="preserve"> 19, e por motivos de segurança à saúde de cada segurado e beneficiário do Igeprev-TO, foi implantado, de forma permanente, o “Atendimento Previdenciário por Agendamento”. Com a implantação dessa modalidade de atendimento, foi possível evitar a aglomeração de pessoas, preservando, dessa forma, a saúde e a segurança dos segurados, aposentados e pensionistas do Instituto, proporcionando aos beneficiários, mais comodidade para resolver as demandas previdenciárias.</w:t>
      </w:r>
    </w:p>
    <w:p w:rsidR="006C41CC" w:rsidRPr="006C41CC" w:rsidRDefault="006C41CC" w:rsidP="00C300A1">
      <w:pPr>
        <w:spacing w:after="0" w:line="360" w:lineRule="auto"/>
        <w:ind w:firstLine="1134"/>
        <w:jc w:val="both"/>
        <w:rPr>
          <w:rFonts w:ascii="Arial" w:hAnsi="Arial" w:cs="Arial"/>
          <w:sz w:val="24"/>
          <w:szCs w:val="24"/>
        </w:rPr>
      </w:pPr>
      <w:r w:rsidRPr="006C41CC">
        <w:rPr>
          <w:rFonts w:ascii="Arial" w:hAnsi="Arial" w:cs="Arial"/>
          <w:sz w:val="24"/>
          <w:szCs w:val="24"/>
        </w:rPr>
        <w:t>Apesar da pandemia, o ano de 2020 também foi sinalizado por importantes conquistas previdenciárias e tecnológicas, para os mais de 16,5 mil aposentados e pensionistas do Instituto de Gestão Previdenciária do Estado do Tocantins.</w:t>
      </w:r>
    </w:p>
    <w:p w:rsidR="006C41CC" w:rsidRPr="006C41CC" w:rsidRDefault="006C41CC" w:rsidP="00C300A1">
      <w:pPr>
        <w:spacing w:after="0" w:line="360" w:lineRule="auto"/>
        <w:ind w:firstLine="1134"/>
        <w:jc w:val="both"/>
        <w:rPr>
          <w:rFonts w:ascii="Arial" w:hAnsi="Arial" w:cs="Arial"/>
          <w:sz w:val="24"/>
          <w:szCs w:val="24"/>
        </w:rPr>
      </w:pPr>
      <w:r w:rsidRPr="001B6E01">
        <w:rPr>
          <w:rFonts w:ascii="Arial" w:hAnsi="Arial" w:cs="Arial"/>
          <w:sz w:val="24"/>
          <w:szCs w:val="24"/>
        </w:rPr>
        <w:t>Uma das conquistas foi à publicação da Medida Provisória (MP) de n° 6/2020 – DOE Nº 5.553, transformada na Lei Nº 3.698/2020, de 26 de junho de 2020 – DOE 5.630, que trouxe ainda mais transparência e garantia de uma melhor governança e fluidez dos trabalhos dos Conselhos de Administração e Fiscal do Instituto, ambos com uma composição paritária, além da criação, por lei, do Comitê de Investimentos do Órgão. A referida Lei reduziu o número de conselheiros sem trazer prejuízos à gestão e trouxe maior responsabilidade para os dirigentes, membros de conselhos e comitês, incluindo-os no rol de responsáveis diretos por qualquer infração, passando a responder civilmente pelos danos ou prejuízos que causarem ao Instituto, por ação ou omissão.</w:t>
      </w:r>
    </w:p>
    <w:p w:rsidR="006C41CC" w:rsidRPr="006C41CC" w:rsidRDefault="006C41CC" w:rsidP="00C300A1">
      <w:pPr>
        <w:spacing w:after="0" w:line="360" w:lineRule="auto"/>
        <w:ind w:firstLine="1134"/>
        <w:jc w:val="both"/>
        <w:rPr>
          <w:rFonts w:ascii="Arial" w:hAnsi="Arial" w:cs="Arial"/>
          <w:sz w:val="24"/>
          <w:szCs w:val="24"/>
        </w:rPr>
      </w:pPr>
      <w:r w:rsidRPr="006C41CC">
        <w:rPr>
          <w:rFonts w:ascii="Arial" w:hAnsi="Arial" w:cs="Arial"/>
          <w:sz w:val="24"/>
          <w:szCs w:val="24"/>
        </w:rPr>
        <w:t>É importante destacar que os Conselhos de Administração e Fiscal têm um papel substancialmente importante e fundamental, para que seja feita uma boa gestão dos recursos do Instituto. Assim, atribuiu a presidência dos Conselhos, aos representantes dos segurados, no caso do Conselho Fiscal, e aos representes do governo, quanto ao Conselho de Administração, aplicando, desta forma, também a paridade na gestão dos conselhos.</w:t>
      </w:r>
    </w:p>
    <w:p w:rsidR="006C41CC" w:rsidRPr="006C41CC" w:rsidRDefault="006C41CC" w:rsidP="00C300A1">
      <w:pPr>
        <w:spacing w:after="0" w:line="360" w:lineRule="auto"/>
        <w:ind w:firstLine="1134"/>
        <w:jc w:val="both"/>
        <w:rPr>
          <w:rFonts w:ascii="Arial" w:hAnsi="Arial" w:cs="Arial"/>
          <w:sz w:val="24"/>
          <w:szCs w:val="24"/>
        </w:rPr>
      </w:pPr>
      <w:r w:rsidRPr="001B6E01">
        <w:rPr>
          <w:rFonts w:ascii="Arial" w:hAnsi="Arial" w:cs="Arial"/>
          <w:sz w:val="24"/>
          <w:szCs w:val="24"/>
        </w:rPr>
        <w:lastRenderedPageBreak/>
        <w:t xml:space="preserve">Outra importante conquista, e com finalidade de proporcionar ainda mais comodidade e segurança à saúde de seus segurados, o </w:t>
      </w:r>
      <w:proofErr w:type="spellStart"/>
      <w:r w:rsidRPr="001B6E01">
        <w:rPr>
          <w:rFonts w:ascii="Arial" w:hAnsi="Arial" w:cs="Arial"/>
          <w:sz w:val="24"/>
          <w:szCs w:val="24"/>
        </w:rPr>
        <w:t>Igeprev</w:t>
      </w:r>
      <w:proofErr w:type="spellEnd"/>
      <w:r w:rsidRPr="001B6E01">
        <w:rPr>
          <w:rFonts w:ascii="Arial" w:hAnsi="Arial" w:cs="Arial"/>
          <w:sz w:val="24"/>
          <w:szCs w:val="24"/>
        </w:rPr>
        <w:t xml:space="preserve"> disponibilizou o aplicativo “MEU RPPS”, que pode ser acessado de qualquer parte do mundo, para realização da Prova de Vida, dos mais de 16 mil aposentados e pensionistas do Instituto e militares da inatividade.</w:t>
      </w:r>
    </w:p>
    <w:p w:rsidR="006C41CC" w:rsidRPr="006C41CC" w:rsidRDefault="006C41CC" w:rsidP="00C300A1">
      <w:pPr>
        <w:spacing w:after="0" w:line="360" w:lineRule="auto"/>
        <w:ind w:firstLine="1134"/>
        <w:jc w:val="both"/>
        <w:rPr>
          <w:rFonts w:ascii="Arial" w:hAnsi="Arial" w:cs="Arial"/>
          <w:sz w:val="24"/>
          <w:szCs w:val="24"/>
        </w:rPr>
      </w:pPr>
      <w:r w:rsidRPr="006C41CC">
        <w:rPr>
          <w:rFonts w:ascii="Arial" w:hAnsi="Arial" w:cs="Arial"/>
          <w:sz w:val="24"/>
          <w:szCs w:val="24"/>
        </w:rPr>
        <w:t>Pela primeira vez, e de forma digital, a Prova de Vida, essencial para evitar fraudes e pagamentos indevidos dos benefícios previdenciários, foi realizada até 31 de dezembro de 2020, por meio do aplicativo MEU RPPS.</w:t>
      </w:r>
    </w:p>
    <w:p w:rsidR="006C41CC" w:rsidRPr="006C41CC" w:rsidRDefault="006C41CC" w:rsidP="00C300A1">
      <w:pPr>
        <w:spacing w:after="0" w:line="360" w:lineRule="auto"/>
        <w:ind w:firstLine="1134"/>
        <w:jc w:val="both"/>
        <w:rPr>
          <w:rFonts w:ascii="Arial" w:hAnsi="Arial" w:cs="Arial"/>
          <w:sz w:val="24"/>
          <w:szCs w:val="24"/>
        </w:rPr>
      </w:pPr>
      <w:r w:rsidRPr="001B6E01">
        <w:rPr>
          <w:rFonts w:ascii="Arial" w:hAnsi="Arial" w:cs="Arial"/>
          <w:sz w:val="24"/>
          <w:szCs w:val="24"/>
        </w:rPr>
        <w:t>Com o aplicativo é possível também consultar informações em tempo real, como: Contracheque; Meus Processos, onde o segurado tem acesso aos processos previdenciários; Comprovante de Rendimentos, Consignações, Fale Conosco. O servidor ativo também pode usar o aplicativo e realizar simulações de aposentadoria e benefícios, entre outras funcionalidades. O aplicativo conta ainda com um recurso de Informativos</w:t>
      </w:r>
      <w:r w:rsidRPr="006C41CC">
        <w:rPr>
          <w:rFonts w:ascii="Arial" w:hAnsi="Arial" w:cs="Arial"/>
          <w:sz w:val="24"/>
          <w:szCs w:val="24"/>
        </w:rPr>
        <w:t xml:space="preserve">, onde o beneficiário receberá notificações a respeito de seu benefício e mensagens informativas do Instituto. </w:t>
      </w:r>
    </w:p>
    <w:p w:rsidR="006C41CC" w:rsidRPr="006C41CC" w:rsidRDefault="006C41CC" w:rsidP="00C300A1">
      <w:pPr>
        <w:spacing w:after="0" w:line="360" w:lineRule="auto"/>
        <w:ind w:firstLine="1134"/>
        <w:jc w:val="both"/>
        <w:rPr>
          <w:rFonts w:ascii="Arial" w:hAnsi="Arial" w:cs="Arial"/>
          <w:sz w:val="24"/>
          <w:szCs w:val="24"/>
        </w:rPr>
      </w:pPr>
      <w:r w:rsidRPr="006C41CC">
        <w:rPr>
          <w:rFonts w:ascii="Arial" w:hAnsi="Arial" w:cs="Arial"/>
          <w:sz w:val="24"/>
          <w:szCs w:val="24"/>
        </w:rPr>
        <w:t>O Instituto, juntamente com o Governo do Tocantins, aderiu, em outubro de 2019, ao Programa de Certificação Institucional e Modernização da Gestão dos Regimes Próprios de Previdência Social da União (Pró-Gestão RPPS). O Programa tem por objetivo incentivar os Regimes Próprios de Previdência Social a adotarem as melhores práticas de gestão previdenciária, que proporcionem maior controle dos seus ativos e passivos, além de dar mais transparência no relacionamento com os segurados e a sociedade. A Diretoria Executiva do Igeprev-TO buscou ao longo do ano de 2020, avançar nas ações do Pró-Gestão para atingir a certificação em 2021.</w:t>
      </w:r>
    </w:p>
    <w:p w:rsidR="006C41CC" w:rsidRPr="006C41CC" w:rsidRDefault="006C41CC" w:rsidP="00C300A1">
      <w:pPr>
        <w:spacing w:after="0" w:line="360" w:lineRule="auto"/>
        <w:ind w:firstLine="1134"/>
        <w:jc w:val="both"/>
        <w:rPr>
          <w:rFonts w:ascii="Arial" w:hAnsi="Arial" w:cs="Arial"/>
          <w:sz w:val="24"/>
          <w:szCs w:val="24"/>
        </w:rPr>
      </w:pPr>
      <w:r w:rsidRPr="006C41CC">
        <w:rPr>
          <w:rFonts w:ascii="Arial" w:hAnsi="Arial" w:cs="Arial"/>
          <w:sz w:val="24"/>
          <w:szCs w:val="24"/>
        </w:rPr>
        <w:t xml:space="preserve">Apesar da pandemia, que dificultou um pouco o processo de desenvolvimento das ações exigidas em suas três dimensões (Controles Internos, Governança Corporativa e Educação Previdenciária), houveram avanços significativos nas ações desenvolvidas pelo Instituto. Dentre as ações, destacam-se: o mapeamento e manualização das atividades das áreas de atuação do Regime Próprio de Previdência Social - RPPS (arrecadação, benefícios, compensação previdenciária, investimentos, tecnologia da informação e jurídica); capacitação e certificação dos gestores e servidores das áreas de risco; estruturação do controle interno; política de segurança da informação; gestão e controle da base de dados cadastrais dos servidores </w:t>
      </w:r>
      <w:r w:rsidRPr="006C41CC">
        <w:rPr>
          <w:rFonts w:ascii="Arial" w:hAnsi="Arial" w:cs="Arial"/>
          <w:sz w:val="24"/>
          <w:szCs w:val="24"/>
        </w:rPr>
        <w:lastRenderedPageBreak/>
        <w:t>públicos, aposentados e pensionistas; relatório de Governança corporativa e planejamento estratégico; código de Ética da instituição (revisão e capacitação de servidores, segurados e membros dos órgãos colegiados); políticas previdenciárias de saúde e segurança do servidor; política de Investimentos; implantação da ouvidoria no Instituto; dentre outras importantes ações, que em 2021, certamente vão ser concretizadas.</w:t>
      </w:r>
    </w:p>
    <w:p w:rsidR="006C41CC" w:rsidRPr="006C41CC" w:rsidRDefault="006C41CC" w:rsidP="00C300A1">
      <w:pPr>
        <w:spacing w:after="0" w:line="360" w:lineRule="auto"/>
        <w:ind w:firstLine="1134"/>
        <w:jc w:val="both"/>
        <w:rPr>
          <w:rFonts w:ascii="Arial" w:hAnsi="Arial" w:cs="Arial"/>
          <w:sz w:val="24"/>
          <w:szCs w:val="24"/>
        </w:rPr>
      </w:pPr>
      <w:r w:rsidRPr="006C41CC">
        <w:rPr>
          <w:rFonts w:ascii="Arial" w:hAnsi="Arial" w:cs="Arial"/>
          <w:sz w:val="24"/>
          <w:szCs w:val="24"/>
        </w:rPr>
        <w:t>A implantação das boas práticas de gestão contribui sobremaneira para que não haja descontinuidade ou retrocessos na gestão previdenciária, o que significa ser um marco previdenciário na história do Igeprev</w:t>
      </w:r>
      <w:r w:rsidR="00C300A1">
        <w:rPr>
          <w:rFonts w:ascii="Arial" w:hAnsi="Arial" w:cs="Arial"/>
          <w:sz w:val="24"/>
          <w:szCs w:val="24"/>
        </w:rPr>
        <w:t>-TO</w:t>
      </w:r>
      <w:r w:rsidRPr="006C41CC">
        <w:rPr>
          <w:rFonts w:ascii="Arial" w:hAnsi="Arial" w:cs="Arial"/>
          <w:sz w:val="24"/>
          <w:szCs w:val="24"/>
        </w:rPr>
        <w:t xml:space="preserve"> e do Estado do Tocantins, na condução assertiva e transparente de uma gestão comprometida com os deveres e direitos previdenciários de cada segurado e beneficiário do Instituto.</w:t>
      </w:r>
    </w:p>
    <w:p w:rsidR="009B20C2" w:rsidRPr="004031D8" w:rsidRDefault="000871D7" w:rsidP="00C300A1">
      <w:pPr>
        <w:pStyle w:val="PargrafodaLista"/>
        <w:spacing w:after="0"/>
        <w:ind w:firstLine="1134"/>
        <w:rPr>
          <w:sz w:val="24"/>
          <w:szCs w:val="24"/>
        </w:rPr>
      </w:pPr>
      <w:r w:rsidRPr="004031D8">
        <w:rPr>
          <w:sz w:val="24"/>
          <w:szCs w:val="24"/>
        </w:rPr>
        <w:t xml:space="preserve">Ressaltamos que o conteúdo deste relatório é composto por dados do </w:t>
      </w:r>
      <w:r w:rsidR="00463E7E" w:rsidRPr="004031D8">
        <w:rPr>
          <w:sz w:val="24"/>
          <w:szCs w:val="24"/>
        </w:rPr>
        <w:t xml:space="preserve">período de janeiro a </w:t>
      </w:r>
      <w:r w:rsidR="006C41CC">
        <w:rPr>
          <w:sz w:val="24"/>
          <w:szCs w:val="24"/>
        </w:rPr>
        <w:t>dezembro</w:t>
      </w:r>
      <w:r w:rsidR="00601335" w:rsidRPr="004031D8">
        <w:rPr>
          <w:sz w:val="24"/>
          <w:szCs w:val="24"/>
        </w:rPr>
        <w:t xml:space="preserve"> de</w:t>
      </w:r>
      <w:r w:rsidRPr="004031D8">
        <w:rPr>
          <w:sz w:val="24"/>
          <w:szCs w:val="24"/>
        </w:rPr>
        <w:t xml:space="preserve"> 2020</w:t>
      </w:r>
      <w:r w:rsidR="00601335" w:rsidRPr="004031D8">
        <w:rPr>
          <w:sz w:val="24"/>
          <w:szCs w:val="24"/>
        </w:rPr>
        <w:t xml:space="preserve">, </w:t>
      </w:r>
      <w:r w:rsidRPr="004031D8">
        <w:rPr>
          <w:sz w:val="24"/>
          <w:szCs w:val="24"/>
        </w:rPr>
        <w:t xml:space="preserve">informações gerenciais produzidas pelos setores competentes, dados estes que foram apenas compilados e formatados por esta Gerência de Planejamento e Convênios, sem qualquer juízo de valor. Desta forma, apresentamos o relatório de Governança Corporativa como forma de prestação de contas aos </w:t>
      </w:r>
      <w:r w:rsidR="007E2BAC" w:rsidRPr="004031D8">
        <w:rPr>
          <w:sz w:val="24"/>
          <w:szCs w:val="24"/>
        </w:rPr>
        <w:t xml:space="preserve">Conselhos </w:t>
      </w:r>
      <w:r w:rsidR="00EC6195" w:rsidRPr="004031D8">
        <w:rPr>
          <w:sz w:val="24"/>
          <w:szCs w:val="24"/>
        </w:rPr>
        <w:t xml:space="preserve">de </w:t>
      </w:r>
      <w:r w:rsidR="007E2BAC" w:rsidRPr="004031D8">
        <w:rPr>
          <w:sz w:val="24"/>
          <w:szCs w:val="24"/>
        </w:rPr>
        <w:t>Administra</w:t>
      </w:r>
      <w:r w:rsidR="00EC6195" w:rsidRPr="004031D8">
        <w:rPr>
          <w:sz w:val="24"/>
          <w:szCs w:val="24"/>
        </w:rPr>
        <w:t>çã</w:t>
      </w:r>
      <w:r w:rsidR="007E2BAC" w:rsidRPr="004031D8">
        <w:rPr>
          <w:sz w:val="24"/>
          <w:szCs w:val="24"/>
        </w:rPr>
        <w:t>o e Fiscal</w:t>
      </w:r>
      <w:r w:rsidRPr="004031D8">
        <w:rPr>
          <w:sz w:val="24"/>
          <w:szCs w:val="24"/>
        </w:rPr>
        <w:t>, bem como, aos segurados e à sociedade, reforçando assim nosso compromisso com a transparência e com a eficiência da gestão previdenciária.</w:t>
      </w:r>
    </w:p>
    <w:p w:rsidR="007E2BAC" w:rsidRPr="00523DC0" w:rsidRDefault="000871D7" w:rsidP="00C300A1">
      <w:pPr>
        <w:pStyle w:val="Ttulo1"/>
        <w:spacing w:line="360" w:lineRule="auto"/>
        <w:rPr>
          <w:color w:val="4F81BD" w:themeColor="accent1"/>
        </w:rPr>
      </w:pPr>
      <w:r w:rsidRPr="00523DC0">
        <w:rPr>
          <w:rFonts w:ascii="Arial Black" w:hAnsi="Arial Black"/>
          <w:color w:val="4F81BD" w:themeColor="accent1"/>
        </w:rPr>
        <w:t xml:space="preserve"> </w:t>
      </w:r>
      <w:bookmarkStart w:id="1" w:name="_Toc63840232"/>
      <w:r w:rsidRPr="00523DC0">
        <w:rPr>
          <w:color w:val="4F81BD" w:themeColor="accent1"/>
        </w:rPr>
        <w:t>SÍNTESE HISTÓRICA</w:t>
      </w:r>
      <w:bookmarkEnd w:id="1"/>
      <w:r w:rsidRPr="00523DC0">
        <w:rPr>
          <w:color w:val="4F81BD" w:themeColor="accent1"/>
        </w:rPr>
        <w:t xml:space="preserve"> </w:t>
      </w:r>
    </w:p>
    <w:p w:rsidR="00CD7B12" w:rsidRPr="009E1484" w:rsidRDefault="00CD7B12" w:rsidP="00C300A1">
      <w:pPr>
        <w:pStyle w:val="Recuodecorpodetexto"/>
        <w:spacing w:after="0" w:line="360" w:lineRule="auto"/>
        <w:ind w:left="786"/>
        <w:jc w:val="center"/>
        <w:rPr>
          <w:rFonts w:ascii="Arial" w:hAnsi="Arial" w:cs="Arial"/>
          <w:b/>
        </w:rPr>
      </w:pPr>
    </w:p>
    <w:p w:rsidR="009B20C2" w:rsidRPr="004031D8" w:rsidRDefault="00A30C4D" w:rsidP="00C300A1">
      <w:pPr>
        <w:pStyle w:val="Corpodetexto"/>
        <w:tabs>
          <w:tab w:val="left" w:pos="8504"/>
        </w:tabs>
        <w:spacing w:line="360" w:lineRule="auto"/>
        <w:ind w:firstLine="1134"/>
        <w:rPr>
          <w:rFonts w:ascii="Arial" w:hAnsi="Arial" w:cs="Arial"/>
          <w:sz w:val="24"/>
          <w:szCs w:val="24"/>
        </w:rPr>
      </w:pPr>
      <w:r w:rsidRPr="004031D8">
        <w:rPr>
          <w:rFonts w:ascii="Arial" w:hAnsi="Arial" w:cs="Arial"/>
          <w:sz w:val="24"/>
          <w:szCs w:val="24"/>
        </w:rPr>
        <w:t>O Regime Próprio de Previdência Social do Estado do Tocantins – RPPS-TO</w:t>
      </w:r>
      <w:r w:rsidR="0000361D" w:rsidRPr="004031D8">
        <w:rPr>
          <w:rFonts w:ascii="Arial" w:hAnsi="Arial" w:cs="Arial"/>
          <w:sz w:val="24"/>
          <w:szCs w:val="24"/>
        </w:rPr>
        <w:t>, sob gestão do Igeprev-TO</w:t>
      </w:r>
      <w:r w:rsidRPr="004031D8">
        <w:rPr>
          <w:rFonts w:ascii="Arial" w:hAnsi="Arial" w:cs="Arial"/>
          <w:sz w:val="24"/>
          <w:szCs w:val="24"/>
        </w:rPr>
        <w:t>, autarquia sob regime especial, foi instituído pela Lei nº 72, de 31 de julho de 1989, reorganizad</w:t>
      </w:r>
      <w:r w:rsidR="00EC6195" w:rsidRPr="004031D8">
        <w:rPr>
          <w:rFonts w:ascii="Arial" w:hAnsi="Arial" w:cs="Arial"/>
          <w:sz w:val="24"/>
          <w:szCs w:val="24"/>
        </w:rPr>
        <w:t>o</w:t>
      </w:r>
      <w:r w:rsidRPr="004031D8">
        <w:rPr>
          <w:rFonts w:ascii="Arial" w:hAnsi="Arial" w:cs="Arial"/>
          <w:sz w:val="24"/>
          <w:szCs w:val="24"/>
        </w:rPr>
        <w:t xml:space="preserve"> pela nº Lei 1.246, de 06 de setembro de 2001. Esta Lei, além de adotar outras providências</w:t>
      </w:r>
      <w:r w:rsidR="00EC6195" w:rsidRPr="004031D8">
        <w:rPr>
          <w:rFonts w:ascii="Arial" w:hAnsi="Arial" w:cs="Arial"/>
          <w:sz w:val="24"/>
          <w:szCs w:val="24"/>
        </w:rPr>
        <w:t>,</w:t>
      </w:r>
      <w:r w:rsidRPr="004031D8">
        <w:rPr>
          <w:rFonts w:ascii="Arial" w:hAnsi="Arial" w:cs="Arial"/>
          <w:sz w:val="24"/>
          <w:szCs w:val="24"/>
        </w:rPr>
        <w:t xml:space="preserve"> como a reestruturação da Autarquia, deter</w:t>
      </w:r>
      <w:r w:rsidR="0000361D" w:rsidRPr="004031D8">
        <w:rPr>
          <w:rFonts w:ascii="Arial" w:hAnsi="Arial" w:cs="Arial"/>
          <w:sz w:val="24"/>
          <w:szCs w:val="24"/>
        </w:rPr>
        <w:t>minou que os recursos do Igeprev</w:t>
      </w:r>
      <w:r w:rsidR="00147790" w:rsidRPr="004031D8">
        <w:rPr>
          <w:rFonts w:ascii="Arial" w:hAnsi="Arial" w:cs="Arial"/>
          <w:sz w:val="24"/>
          <w:szCs w:val="24"/>
        </w:rPr>
        <w:t>-TO</w:t>
      </w:r>
      <w:r w:rsidRPr="004031D8">
        <w:rPr>
          <w:rFonts w:ascii="Arial" w:hAnsi="Arial" w:cs="Arial"/>
          <w:sz w:val="24"/>
          <w:szCs w:val="24"/>
        </w:rPr>
        <w:t xml:space="preserve"> constituíssem um patrimônio próprio desvinculado de qualquer fundo estadual e que a gestão desses recursos, bem como a Política de Investimentos do Órgão Previdenciário fossem acompanhadas pelo Conselho de Administração, executada pela Diretoria Executiva, sendo fiscalizada pelo Conselho Fiscal e pelo Tribunal de Contas do Estado. Para consolidar essa previsão legal foi editada a Lei Complementar nº 36, de 28 de novembro de </w:t>
      </w:r>
      <w:r w:rsidRPr="004031D8">
        <w:rPr>
          <w:rFonts w:ascii="Arial" w:hAnsi="Arial" w:cs="Arial"/>
          <w:sz w:val="24"/>
          <w:szCs w:val="24"/>
        </w:rPr>
        <w:lastRenderedPageBreak/>
        <w:t>2003, que instituiu o Fundo de Previdência do Estado do Tocantins vinculado ao Instituto.</w:t>
      </w:r>
    </w:p>
    <w:p w:rsidR="00A30C4D" w:rsidRPr="004031D8" w:rsidRDefault="00A30C4D" w:rsidP="00C300A1">
      <w:pPr>
        <w:pStyle w:val="Corpodetexto"/>
        <w:tabs>
          <w:tab w:val="left" w:pos="8504"/>
        </w:tabs>
        <w:spacing w:line="360" w:lineRule="auto"/>
        <w:ind w:firstLine="1134"/>
        <w:rPr>
          <w:rFonts w:ascii="Arial" w:hAnsi="Arial" w:cs="Arial"/>
          <w:sz w:val="24"/>
          <w:szCs w:val="24"/>
        </w:rPr>
      </w:pPr>
      <w:r w:rsidRPr="004031D8">
        <w:rPr>
          <w:rFonts w:ascii="Arial" w:hAnsi="Arial" w:cs="Arial"/>
          <w:sz w:val="24"/>
          <w:szCs w:val="24"/>
        </w:rPr>
        <w:t xml:space="preserve">A Lei </w:t>
      </w:r>
      <w:r w:rsidR="00EC6195" w:rsidRPr="004031D8">
        <w:rPr>
          <w:rFonts w:ascii="Arial" w:hAnsi="Arial" w:cs="Arial"/>
          <w:sz w:val="24"/>
          <w:szCs w:val="24"/>
        </w:rPr>
        <w:t xml:space="preserve">nº </w:t>
      </w:r>
      <w:r w:rsidRPr="004031D8">
        <w:rPr>
          <w:rFonts w:ascii="Arial" w:hAnsi="Arial" w:cs="Arial"/>
          <w:sz w:val="24"/>
          <w:szCs w:val="24"/>
        </w:rPr>
        <w:t>1.614, de 04 de outubro de 2005, alterou a Lei nº 1.246/2001, especificamente para adequar as novas regras instituídas pela Emenda Constitucional nº 41/2003, de 19 de dezembro de 2003, e a Emenda Constitucional nº 47/2005, de 5 de julho de 2005.</w:t>
      </w:r>
    </w:p>
    <w:p w:rsidR="00A30C4D" w:rsidRPr="004031D8" w:rsidRDefault="00A30C4D" w:rsidP="00C300A1">
      <w:pPr>
        <w:pStyle w:val="Recuodecorpodetexto3"/>
        <w:tabs>
          <w:tab w:val="left" w:pos="8504"/>
        </w:tabs>
        <w:spacing w:after="0" w:line="360" w:lineRule="auto"/>
        <w:ind w:left="0" w:firstLine="1134"/>
        <w:jc w:val="both"/>
        <w:rPr>
          <w:rFonts w:ascii="Arial" w:hAnsi="Arial" w:cs="Arial"/>
          <w:sz w:val="24"/>
          <w:szCs w:val="24"/>
        </w:rPr>
      </w:pPr>
      <w:r w:rsidRPr="004031D8">
        <w:rPr>
          <w:rFonts w:ascii="Arial" w:hAnsi="Arial" w:cs="Arial"/>
          <w:sz w:val="24"/>
          <w:szCs w:val="24"/>
        </w:rPr>
        <w:t>Posteriormente foi publicada a Lei nº 1.940, de 1º de julho de 2008, com o objetivo de reorganizar a estrutura operacional da gestão do RPPS-TO, recompondo os Conselhos de Administração e Fiscal, de modo que a formação dos colegiados se dê paritariamente em cumprimento à legislação previdenciária federal, bem assim, atendendo solicitações das entidades de classes representativas dos servidores públicos estaduais e vinculados ao RPPS-TO.</w:t>
      </w:r>
    </w:p>
    <w:p w:rsidR="00C40393" w:rsidRPr="004031D8" w:rsidRDefault="00A30C4D" w:rsidP="00C300A1">
      <w:pPr>
        <w:pStyle w:val="Recuodecorpodetexto3"/>
        <w:tabs>
          <w:tab w:val="left" w:pos="8504"/>
        </w:tabs>
        <w:spacing w:after="0" w:line="360" w:lineRule="auto"/>
        <w:ind w:left="0" w:firstLine="1134"/>
        <w:jc w:val="both"/>
        <w:rPr>
          <w:rFonts w:ascii="Arial" w:hAnsi="Arial" w:cs="Arial"/>
          <w:sz w:val="24"/>
          <w:szCs w:val="24"/>
        </w:rPr>
      </w:pPr>
      <w:r w:rsidRPr="004031D8">
        <w:rPr>
          <w:rFonts w:ascii="Arial" w:hAnsi="Arial" w:cs="Arial"/>
          <w:sz w:val="24"/>
          <w:szCs w:val="24"/>
        </w:rPr>
        <w:t>Com o propósito de equacionar o déficit atuarial, foi implementad</w:t>
      </w:r>
      <w:r w:rsidR="00EC6195" w:rsidRPr="004031D8">
        <w:rPr>
          <w:rFonts w:ascii="Arial" w:hAnsi="Arial" w:cs="Arial"/>
          <w:sz w:val="24"/>
          <w:szCs w:val="24"/>
        </w:rPr>
        <w:t>a</w:t>
      </w:r>
      <w:r w:rsidRPr="004031D8">
        <w:rPr>
          <w:rFonts w:ascii="Arial" w:hAnsi="Arial" w:cs="Arial"/>
          <w:sz w:val="24"/>
          <w:szCs w:val="24"/>
        </w:rPr>
        <w:t xml:space="preserve"> na</w:t>
      </w:r>
      <w:r w:rsidRPr="004031D8">
        <w:rPr>
          <w:rFonts w:ascii="Arial" w:hAnsi="Arial" w:cs="Arial"/>
          <w:spacing w:val="54"/>
          <w:sz w:val="24"/>
          <w:szCs w:val="24"/>
        </w:rPr>
        <w:t xml:space="preserve"> </w:t>
      </w:r>
      <w:r w:rsidRPr="004031D8">
        <w:rPr>
          <w:rFonts w:ascii="Arial" w:hAnsi="Arial" w:cs="Arial"/>
          <w:spacing w:val="1"/>
          <w:sz w:val="24"/>
          <w:szCs w:val="24"/>
        </w:rPr>
        <w:t>ge</w:t>
      </w:r>
      <w:r w:rsidRPr="004031D8">
        <w:rPr>
          <w:rFonts w:ascii="Arial" w:hAnsi="Arial" w:cs="Arial"/>
          <w:sz w:val="24"/>
          <w:szCs w:val="24"/>
        </w:rPr>
        <w:t>s</w:t>
      </w:r>
      <w:r w:rsidRPr="004031D8">
        <w:rPr>
          <w:rFonts w:ascii="Arial" w:hAnsi="Arial" w:cs="Arial"/>
          <w:spacing w:val="1"/>
          <w:sz w:val="24"/>
          <w:szCs w:val="24"/>
        </w:rPr>
        <w:t>t</w:t>
      </w:r>
      <w:r w:rsidRPr="004031D8">
        <w:rPr>
          <w:rFonts w:ascii="Arial" w:hAnsi="Arial" w:cs="Arial"/>
          <w:sz w:val="24"/>
          <w:szCs w:val="24"/>
        </w:rPr>
        <w:t>ão</w:t>
      </w:r>
      <w:r w:rsidRPr="004031D8">
        <w:rPr>
          <w:rFonts w:ascii="Arial" w:hAnsi="Arial" w:cs="Arial"/>
          <w:spacing w:val="53"/>
          <w:sz w:val="24"/>
          <w:szCs w:val="24"/>
        </w:rPr>
        <w:t xml:space="preserve"> </w:t>
      </w:r>
      <w:r w:rsidRPr="004031D8">
        <w:rPr>
          <w:rFonts w:ascii="Arial" w:hAnsi="Arial" w:cs="Arial"/>
          <w:spacing w:val="1"/>
          <w:sz w:val="24"/>
          <w:szCs w:val="24"/>
        </w:rPr>
        <w:t>p</w:t>
      </w:r>
      <w:r w:rsidRPr="004031D8">
        <w:rPr>
          <w:rFonts w:ascii="Arial" w:hAnsi="Arial" w:cs="Arial"/>
          <w:sz w:val="24"/>
          <w:szCs w:val="24"/>
        </w:rPr>
        <w:t>r</w:t>
      </w:r>
      <w:r w:rsidRPr="004031D8">
        <w:rPr>
          <w:rFonts w:ascii="Arial" w:hAnsi="Arial" w:cs="Arial"/>
          <w:spacing w:val="1"/>
          <w:sz w:val="24"/>
          <w:szCs w:val="24"/>
        </w:rPr>
        <w:t>e</w:t>
      </w:r>
      <w:r w:rsidRPr="004031D8">
        <w:rPr>
          <w:rFonts w:ascii="Arial" w:hAnsi="Arial" w:cs="Arial"/>
          <w:spacing w:val="-1"/>
          <w:sz w:val="24"/>
          <w:szCs w:val="24"/>
        </w:rPr>
        <w:t>vi</w:t>
      </w:r>
      <w:r w:rsidRPr="004031D8">
        <w:rPr>
          <w:rFonts w:ascii="Arial" w:hAnsi="Arial" w:cs="Arial"/>
          <w:spacing w:val="1"/>
          <w:sz w:val="24"/>
          <w:szCs w:val="24"/>
        </w:rPr>
        <w:t>de</w:t>
      </w:r>
      <w:r w:rsidRPr="004031D8">
        <w:rPr>
          <w:rFonts w:ascii="Arial" w:hAnsi="Arial" w:cs="Arial"/>
          <w:spacing w:val="-1"/>
          <w:sz w:val="24"/>
          <w:szCs w:val="24"/>
        </w:rPr>
        <w:t>n</w:t>
      </w:r>
      <w:r w:rsidRPr="004031D8">
        <w:rPr>
          <w:rFonts w:ascii="Arial" w:hAnsi="Arial" w:cs="Arial"/>
          <w:sz w:val="24"/>
          <w:szCs w:val="24"/>
        </w:rPr>
        <w:t>c</w:t>
      </w:r>
      <w:r w:rsidRPr="004031D8">
        <w:rPr>
          <w:rFonts w:ascii="Arial" w:hAnsi="Arial" w:cs="Arial"/>
          <w:spacing w:val="1"/>
          <w:sz w:val="24"/>
          <w:szCs w:val="24"/>
        </w:rPr>
        <w:t>i</w:t>
      </w:r>
      <w:r w:rsidRPr="004031D8">
        <w:rPr>
          <w:rFonts w:ascii="Arial" w:hAnsi="Arial" w:cs="Arial"/>
          <w:sz w:val="24"/>
          <w:szCs w:val="24"/>
        </w:rPr>
        <w:t>ár</w:t>
      </w:r>
      <w:r w:rsidRPr="004031D8">
        <w:rPr>
          <w:rFonts w:ascii="Arial" w:hAnsi="Arial" w:cs="Arial"/>
          <w:spacing w:val="1"/>
          <w:sz w:val="24"/>
          <w:szCs w:val="24"/>
        </w:rPr>
        <w:t>i</w:t>
      </w:r>
      <w:r w:rsidRPr="004031D8">
        <w:rPr>
          <w:rFonts w:ascii="Arial" w:hAnsi="Arial" w:cs="Arial"/>
          <w:sz w:val="24"/>
          <w:szCs w:val="24"/>
        </w:rPr>
        <w:t>a</w:t>
      </w:r>
      <w:r w:rsidRPr="004031D8">
        <w:rPr>
          <w:rFonts w:ascii="Arial" w:hAnsi="Arial" w:cs="Arial"/>
          <w:spacing w:val="52"/>
          <w:sz w:val="24"/>
          <w:szCs w:val="24"/>
        </w:rPr>
        <w:t xml:space="preserve"> </w:t>
      </w:r>
      <w:r w:rsidRPr="004031D8">
        <w:rPr>
          <w:rFonts w:ascii="Arial" w:hAnsi="Arial" w:cs="Arial"/>
          <w:sz w:val="24"/>
          <w:szCs w:val="24"/>
        </w:rPr>
        <w:t>a</w:t>
      </w:r>
      <w:r w:rsidRPr="004031D8">
        <w:rPr>
          <w:rFonts w:ascii="Arial" w:hAnsi="Arial" w:cs="Arial"/>
          <w:spacing w:val="55"/>
          <w:sz w:val="24"/>
          <w:szCs w:val="24"/>
        </w:rPr>
        <w:t xml:space="preserve"> </w:t>
      </w:r>
      <w:r w:rsidRPr="004031D8">
        <w:rPr>
          <w:rFonts w:ascii="Arial" w:hAnsi="Arial" w:cs="Arial"/>
          <w:sz w:val="24"/>
          <w:szCs w:val="24"/>
        </w:rPr>
        <w:t>s</w:t>
      </w:r>
      <w:r w:rsidRPr="004031D8">
        <w:rPr>
          <w:rFonts w:ascii="Arial" w:hAnsi="Arial" w:cs="Arial"/>
          <w:spacing w:val="-2"/>
          <w:sz w:val="24"/>
          <w:szCs w:val="24"/>
        </w:rPr>
        <w:t>e</w:t>
      </w:r>
      <w:r w:rsidRPr="004031D8">
        <w:rPr>
          <w:rFonts w:ascii="Arial" w:hAnsi="Arial" w:cs="Arial"/>
          <w:spacing w:val="1"/>
          <w:sz w:val="24"/>
          <w:szCs w:val="24"/>
        </w:rPr>
        <w:t>g</w:t>
      </w:r>
      <w:r w:rsidRPr="004031D8">
        <w:rPr>
          <w:rFonts w:ascii="Arial" w:hAnsi="Arial" w:cs="Arial"/>
          <w:sz w:val="24"/>
          <w:szCs w:val="24"/>
        </w:rPr>
        <w:t>r</w:t>
      </w:r>
      <w:r w:rsidRPr="004031D8">
        <w:rPr>
          <w:rFonts w:ascii="Arial" w:hAnsi="Arial" w:cs="Arial"/>
          <w:spacing w:val="-2"/>
          <w:sz w:val="24"/>
          <w:szCs w:val="24"/>
        </w:rPr>
        <w:t>e</w:t>
      </w:r>
      <w:r w:rsidRPr="004031D8">
        <w:rPr>
          <w:rFonts w:ascii="Arial" w:hAnsi="Arial" w:cs="Arial"/>
          <w:spacing w:val="1"/>
          <w:sz w:val="24"/>
          <w:szCs w:val="24"/>
        </w:rPr>
        <w:t>g</w:t>
      </w:r>
      <w:r w:rsidRPr="004031D8">
        <w:rPr>
          <w:rFonts w:ascii="Arial" w:hAnsi="Arial" w:cs="Arial"/>
          <w:sz w:val="24"/>
          <w:szCs w:val="24"/>
        </w:rPr>
        <w:t>ação</w:t>
      </w:r>
      <w:r w:rsidRPr="004031D8">
        <w:rPr>
          <w:rFonts w:ascii="Arial" w:hAnsi="Arial" w:cs="Arial"/>
          <w:spacing w:val="56"/>
          <w:sz w:val="24"/>
          <w:szCs w:val="24"/>
        </w:rPr>
        <w:t xml:space="preserve"> </w:t>
      </w:r>
      <w:r w:rsidRPr="004031D8">
        <w:rPr>
          <w:rFonts w:ascii="Arial" w:hAnsi="Arial" w:cs="Arial"/>
          <w:spacing w:val="1"/>
          <w:sz w:val="24"/>
          <w:szCs w:val="24"/>
        </w:rPr>
        <w:t>d</w:t>
      </w:r>
      <w:r w:rsidRPr="004031D8">
        <w:rPr>
          <w:rFonts w:ascii="Arial" w:hAnsi="Arial" w:cs="Arial"/>
          <w:sz w:val="24"/>
          <w:szCs w:val="24"/>
        </w:rPr>
        <w:t>a</w:t>
      </w:r>
      <w:r w:rsidRPr="004031D8">
        <w:rPr>
          <w:rFonts w:ascii="Arial" w:hAnsi="Arial" w:cs="Arial"/>
          <w:spacing w:val="52"/>
          <w:sz w:val="24"/>
          <w:szCs w:val="24"/>
        </w:rPr>
        <w:t xml:space="preserve"> </w:t>
      </w:r>
      <w:r w:rsidRPr="004031D8">
        <w:rPr>
          <w:rFonts w:ascii="Arial" w:hAnsi="Arial" w:cs="Arial"/>
          <w:sz w:val="24"/>
          <w:szCs w:val="24"/>
        </w:rPr>
        <w:t>massa</w:t>
      </w:r>
      <w:r w:rsidRPr="004031D8">
        <w:rPr>
          <w:rFonts w:ascii="Arial" w:hAnsi="Arial" w:cs="Arial"/>
          <w:spacing w:val="54"/>
          <w:sz w:val="24"/>
          <w:szCs w:val="24"/>
        </w:rPr>
        <w:t xml:space="preserve"> </w:t>
      </w:r>
      <w:r w:rsidRPr="004031D8">
        <w:rPr>
          <w:rFonts w:ascii="Arial" w:hAnsi="Arial" w:cs="Arial"/>
          <w:spacing w:val="1"/>
          <w:sz w:val="24"/>
          <w:szCs w:val="24"/>
        </w:rPr>
        <w:t>e</w:t>
      </w:r>
      <w:r w:rsidRPr="004031D8">
        <w:rPr>
          <w:rFonts w:ascii="Arial" w:hAnsi="Arial" w:cs="Arial"/>
          <w:sz w:val="24"/>
          <w:szCs w:val="24"/>
        </w:rPr>
        <w:t>m</w:t>
      </w:r>
      <w:r w:rsidRPr="004031D8">
        <w:rPr>
          <w:rFonts w:ascii="Arial" w:hAnsi="Arial" w:cs="Arial"/>
          <w:spacing w:val="52"/>
          <w:sz w:val="24"/>
          <w:szCs w:val="24"/>
        </w:rPr>
        <w:t xml:space="preserve"> </w:t>
      </w:r>
      <w:r w:rsidRPr="004031D8">
        <w:rPr>
          <w:rFonts w:ascii="Arial" w:hAnsi="Arial" w:cs="Arial"/>
          <w:spacing w:val="1"/>
          <w:sz w:val="24"/>
          <w:szCs w:val="24"/>
        </w:rPr>
        <w:t>doi</w:t>
      </w:r>
      <w:r w:rsidRPr="004031D8">
        <w:rPr>
          <w:rFonts w:ascii="Arial" w:hAnsi="Arial" w:cs="Arial"/>
          <w:sz w:val="24"/>
          <w:szCs w:val="24"/>
        </w:rPr>
        <w:t>s planos</w:t>
      </w:r>
      <w:r w:rsidR="00EC6195" w:rsidRPr="004031D8">
        <w:rPr>
          <w:rFonts w:ascii="Arial" w:hAnsi="Arial" w:cs="Arial"/>
          <w:sz w:val="24"/>
          <w:szCs w:val="24"/>
        </w:rPr>
        <w:t>,</w:t>
      </w:r>
      <w:r w:rsidRPr="004031D8">
        <w:rPr>
          <w:rFonts w:ascii="Arial" w:hAnsi="Arial" w:cs="Arial"/>
          <w:spacing w:val="55"/>
          <w:sz w:val="24"/>
          <w:szCs w:val="24"/>
        </w:rPr>
        <w:t xml:space="preserve"> </w:t>
      </w:r>
      <w:r w:rsidR="00EC6195" w:rsidRPr="004031D8">
        <w:rPr>
          <w:rFonts w:ascii="Arial" w:hAnsi="Arial" w:cs="Arial"/>
          <w:spacing w:val="55"/>
          <w:sz w:val="24"/>
          <w:szCs w:val="24"/>
        </w:rPr>
        <w:t xml:space="preserve">o </w:t>
      </w:r>
      <w:r w:rsidRPr="004031D8">
        <w:rPr>
          <w:rFonts w:ascii="Arial" w:hAnsi="Arial" w:cs="Arial"/>
          <w:sz w:val="24"/>
          <w:szCs w:val="24"/>
        </w:rPr>
        <w:t xml:space="preserve">Plano </w:t>
      </w:r>
      <w:r w:rsidRPr="004031D8">
        <w:rPr>
          <w:rFonts w:ascii="Arial" w:hAnsi="Arial" w:cs="Arial"/>
          <w:spacing w:val="-1"/>
          <w:sz w:val="24"/>
          <w:szCs w:val="24"/>
        </w:rPr>
        <w:t>P</w:t>
      </w:r>
      <w:r w:rsidRPr="004031D8">
        <w:rPr>
          <w:rFonts w:ascii="Arial" w:hAnsi="Arial" w:cs="Arial"/>
          <w:sz w:val="24"/>
          <w:szCs w:val="24"/>
        </w:rPr>
        <w:t>r</w:t>
      </w:r>
      <w:r w:rsidRPr="004031D8">
        <w:rPr>
          <w:rFonts w:ascii="Arial" w:hAnsi="Arial" w:cs="Arial"/>
          <w:spacing w:val="1"/>
          <w:sz w:val="24"/>
          <w:szCs w:val="24"/>
        </w:rPr>
        <w:t>e</w:t>
      </w:r>
      <w:r w:rsidRPr="004031D8">
        <w:rPr>
          <w:rFonts w:ascii="Arial" w:hAnsi="Arial" w:cs="Arial"/>
          <w:spacing w:val="-1"/>
          <w:sz w:val="24"/>
          <w:szCs w:val="24"/>
        </w:rPr>
        <w:t>v</w:t>
      </w:r>
      <w:r w:rsidRPr="004031D8">
        <w:rPr>
          <w:rFonts w:ascii="Arial" w:hAnsi="Arial" w:cs="Arial"/>
          <w:spacing w:val="1"/>
          <w:sz w:val="24"/>
          <w:szCs w:val="24"/>
        </w:rPr>
        <w:t>ide</w:t>
      </w:r>
      <w:r w:rsidRPr="004031D8">
        <w:rPr>
          <w:rFonts w:ascii="Arial" w:hAnsi="Arial" w:cs="Arial"/>
          <w:spacing w:val="-1"/>
          <w:sz w:val="24"/>
          <w:szCs w:val="24"/>
        </w:rPr>
        <w:t>n</w:t>
      </w:r>
      <w:r w:rsidRPr="004031D8">
        <w:rPr>
          <w:rFonts w:ascii="Arial" w:hAnsi="Arial" w:cs="Arial"/>
          <w:sz w:val="24"/>
          <w:szCs w:val="24"/>
        </w:rPr>
        <w:t>c</w:t>
      </w:r>
      <w:r w:rsidRPr="004031D8">
        <w:rPr>
          <w:rFonts w:ascii="Arial" w:hAnsi="Arial" w:cs="Arial"/>
          <w:spacing w:val="1"/>
          <w:sz w:val="24"/>
          <w:szCs w:val="24"/>
        </w:rPr>
        <w:t>i</w:t>
      </w:r>
      <w:r w:rsidRPr="004031D8">
        <w:rPr>
          <w:rFonts w:ascii="Arial" w:hAnsi="Arial" w:cs="Arial"/>
          <w:sz w:val="24"/>
          <w:szCs w:val="24"/>
        </w:rPr>
        <w:t>ár</w:t>
      </w:r>
      <w:r w:rsidRPr="004031D8">
        <w:rPr>
          <w:rFonts w:ascii="Arial" w:hAnsi="Arial" w:cs="Arial"/>
          <w:spacing w:val="1"/>
          <w:sz w:val="24"/>
          <w:szCs w:val="24"/>
        </w:rPr>
        <w:t>i</w:t>
      </w:r>
      <w:r w:rsidRPr="004031D8">
        <w:rPr>
          <w:rFonts w:ascii="Arial" w:hAnsi="Arial" w:cs="Arial"/>
          <w:sz w:val="24"/>
          <w:szCs w:val="24"/>
        </w:rPr>
        <w:t>o</w:t>
      </w:r>
      <w:r w:rsidRPr="004031D8">
        <w:rPr>
          <w:rFonts w:ascii="Arial" w:hAnsi="Arial" w:cs="Arial"/>
          <w:spacing w:val="2"/>
          <w:sz w:val="24"/>
          <w:szCs w:val="24"/>
        </w:rPr>
        <w:t xml:space="preserve"> </w:t>
      </w:r>
      <w:r w:rsidRPr="004031D8">
        <w:rPr>
          <w:rFonts w:ascii="Arial" w:hAnsi="Arial" w:cs="Arial"/>
          <w:sz w:val="24"/>
          <w:szCs w:val="24"/>
        </w:rPr>
        <w:t>e</w:t>
      </w:r>
      <w:r w:rsidRPr="004031D8">
        <w:rPr>
          <w:rFonts w:ascii="Arial" w:hAnsi="Arial" w:cs="Arial"/>
          <w:spacing w:val="2"/>
          <w:sz w:val="24"/>
          <w:szCs w:val="24"/>
        </w:rPr>
        <w:t xml:space="preserve"> </w:t>
      </w:r>
      <w:r w:rsidR="00EC6195" w:rsidRPr="004031D8">
        <w:rPr>
          <w:rFonts w:ascii="Arial" w:hAnsi="Arial" w:cs="Arial"/>
          <w:spacing w:val="2"/>
          <w:sz w:val="24"/>
          <w:szCs w:val="24"/>
        </w:rPr>
        <w:t xml:space="preserve">o </w:t>
      </w:r>
      <w:r w:rsidRPr="004031D8">
        <w:rPr>
          <w:rFonts w:ascii="Arial" w:hAnsi="Arial" w:cs="Arial"/>
          <w:spacing w:val="-3"/>
          <w:sz w:val="24"/>
          <w:szCs w:val="24"/>
        </w:rPr>
        <w:t>Plano</w:t>
      </w:r>
      <w:r w:rsidRPr="004031D8">
        <w:rPr>
          <w:rFonts w:ascii="Arial" w:hAnsi="Arial" w:cs="Arial"/>
          <w:spacing w:val="3"/>
          <w:sz w:val="24"/>
          <w:szCs w:val="24"/>
        </w:rPr>
        <w:t xml:space="preserve"> </w:t>
      </w:r>
      <w:r w:rsidRPr="004031D8">
        <w:rPr>
          <w:rFonts w:ascii="Arial" w:hAnsi="Arial" w:cs="Arial"/>
          <w:sz w:val="24"/>
          <w:szCs w:val="24"/>
        </w:rPr>
        <w:t>F</w:t>
      </w:r>
      <w:r w:rsidRPr="004031D8">
        <w:rPr>
          <w:rFonts w:ascii="Arial" w:hAnsi="Arial" w:cs="Arial"/>
          <w:spacing w:val="1"/>
          <w:sz w:val="24"/>
          <w:szCs w:val="24"/>
        </w:rPr>
        <w:t>i</w:t>
      </w:r>
      <w:r w:rsidRPr="004031D8">
        <w:rPr>
          <w:rFonts w:ascii="Arial" w:hAnsi="Arial" w:cs="Arial"/>
          <w:spacing w:val="-1"/>
          <w:sz w:val="24"/>
          <w:szCs w:val="24"/>
        </w:rPr>
        <w:t>n</w:t>
      </w:r>
      <w:r w:rsidRPr="004031D8">
        <w:rPr>
          <w:rFonts w:ascii="Arial" w:hAnsi="Arial" w:cs="Arial"/>
          <w:sz w:val="24"/>
          <w:szCs w:val="24"/>
        </w:rPr>
        <w:t>a</w:t>
      </w:r>
      <w:r w:rsidRPr="004031D8">
        <w:rPr>
          <w:rFonts w:ascii="Arial" w:hAnsi="Arial" w:cs="Arial"/>
          <w:spacing w:val="-1"/>
          <w:sz w:val="24"/>
          <w:szCs w:val="24"/>
        </w:rPr>
        <w:t>n</w:t>
      </w:r>
      <w:r w:rsidRPr="004031D8">
        <w:rPr>
          <w:rFonts w:ascii="Arial" w:hAnsi="Arial" w:cs="Arial"/>
          <w:sz w:val="24"/>
          <w:szCs w:val="24"/>
        </w:rPr>
        <w:t>c</w:t>
      </w:r>
      <w:r w:rsidRPr="004031D8">
        <w:rPr>
          <w:rFonts w:ascii="Arial" w:hAnsi="Arial" w:cs="Arial"/>
          <w:spacing w:val="1"/>
          <w:sz w:val="24"/>
          <w:szCs w:val="24"/>
        </w:rPr>
        <w:t>ei</w:t>
      </w:r>
      <w:r w:rsidRPr="004031D8">
        <w:rPr>
          <w:rFonts w:ascii="Arial" w:hAnsi="Arial" w:cs="Arial"/>
          <w:sz w:val="24"/>
          <w:szCs w:val="24"/>
        </w:rPr>
        <w:t>ro,</w:t>
      </w:r>
      <w:r w:rsidRPr="004031D8">
        <w:rPr>
          <w:rFonts w:ascii="Arial" w:hAnsi="Arial" w:cs="Arial"/>
          <w:spacing w:val="1"/>
          <w:sz w:val="24"/>
          <w:szCs w:val="24"/>
        </w:rPr>
        <w:t xml:space="preserve"> e</w:t>
      </w:r>
      <w:r w:rsidRPr="004031D8">
        <w:rPr>
          <w:rFonts w:ascii="Arial" w:hAnsi="Arial" w:cs="Arial"/>
          <w:sz w:val="24"/>
          <w:szCs w:val="24"/>
        </w:rPr>
        <w:t>m</w:t>
      </w:r>
      <w:r w:rsidRPr="004031D8">
        <w:rPr>
          <w:rFonts w:ascii="Arial" w:hAnsi="Arial" w:cs="Arial"/>
          <w:spacing w:val="2"/>
          <w:sz w:val="24"/>
          <w:szCs w:val="24"/>
        </w:rPr>
        <w:t xml:space="preserve"> </w:t>
      </w:r>
      <w:r w:rsidRPr="004031D8">
        <w:rPr>
          <w:rFonts w:ascii="Arial" w:hAnsi="Arial" w:cs="Arial"/>
          <w:sz w:val="24"/>
          <w:szCs w:val="24"/>
        </w:rPr>
        <w:t>c</w:t>
      </w:r>
      <w:r w:rsidRPr="004031D8">
        <w:rPr>
          <w:rFonts w:ascii="Arial" w:hAnsi="Arial" w:cs="Arial"/>
          <w:spacing w:val="1"/>
          <w:sz w:val="24"/>
          <w:szCs w:val="24"/>
        </w:rPr>
        <w:t>o</w:t>
      </w:r>
      <w:r w:rsidRPr="004031D8">
        <w:rPr>
          <w:rFonts w:ascii="Arial" w:hAnsi="Arial" w:cs="Arial"/>
          <w:spacing w:val="-1"/>
          <w:sz w:val="24"/>
          <w:szCs w:val="24"/>
        </w:rPr>
        <w:t>nf</w:t>
      </w:r>
      <w:r w:rsidRPr="004031D8">
        <w:rPr>
          <w:rFonts w:ascii="Arial" w:hAnsi="Arial" w:cs="Arial"/>
          <w:spacing w:val="1"/>
          <w:sz w:val="24"/>
          <w:szCs w:val="24"/>
        </w:rPr>
        <w:t>o</w:t>
      </w:r>
      <w:r w:rsidRPr="004031D8">
        <w:rPr>
          <w:rFonts w:ascii="Arial" w:hAnsi="Arial" w:cs="Arial"/>
          <w:sz w:val="24"/>
          <w:szCs w:val="24"/>
        </w:rPr>
        <w:t>rm</w:t>
      </w:r>
      <w:r w:rsidRPr="004031D8">
        <w:rPr>
          <w:rFonts w:ascii="Arial" w:hAnsi="Arial" w:cs="Arial"/>
          <w:spacing w:val="1"/>
          <w:sz w:val="24"/>
          <w:szCs w:val="24"/>
        </w:rPr>
        <w:t>id</w:t>
      </w:r>
      <w:r w:rsidRPr="004031D8">
        <w:rPr>
          <w:rFonts w:ascii="Arial" w:hAnsi="Arial" w:cs="Arial"/>
          <w:sz w:val="24"/>
          <w:szCs w:val="24"/>
        </w:rPr>
        <w:t>a</w:t>
      </w:r>
      <w:r w:rsidRPr="004031D8">
        <w:rPr>
          <w:rFonts w:ascii="Arial" w:hAnsi="Arial" w:cs="Arial"/>
          <w:spacing w:val="-2"/>
          <w:sz w:val="24"/>
          <w:szCs w:val="24"/>
        </w:rPr>
        <w:t>d</w:t>
      </w:r>
      <w:r w:rsidRPr="004031D8">
        <w:rPr>
          <w:rFonts w:ascii="Arial" w:hAnsi="Arial" w:cs="Arial"/>
          <w:sz w:val="24"/>
          <w:szCs w:val="24"/>
        </w:rPr>
        <w:t>e</w:t>
      </w:r>
      <w:r w:rsidRPr="004031D8">
        <w:rPr>
          <w:rFonts w:ascii="Arial" w:hAnsi="Arial" w:cs="Arial"/>
          <w:spacing w:val="2"/>
          <w:sz w:val="24"/>
          <w:szCs w:val="24"/>
        </w:rPr>
        <w:t xml:space="preserve"> </w:t>
      </w:r>
      <w:r w:rsidRPr="004031D8">
        <w:rPr>
          <w:rFonts w:ascii="Arial" w:hAnsi="Arial" w:cs="Arial"/>
          <w:spacing w:val="-3"/>
          <w:sz w:val="24"/>
          <w:szCs w:val="24"/>
        </w:rPr>
        <w:t>c</w:t>
      </w:r>
      <w:r w:rsidRPr="004031D8">
        <w:rPr>
          <w:rFonts w:ascii="Arial" w:hAnsi="Arial" w:cs="Arial"/>
          <w:spacing w:val="1"/>
          <w:sz w:val="24"/>
          <w:szCs w:val="24"/>
        </w:rPr>
        <w:t>o</w:t>
      </w:r>
      <w:r w:rsidRPr="004031D8">
        <w:rPr>
          <w:rFonts w:ascii="Arial" w:hAnsi="Arial" w:cs="Arial"/>
          <w:sz w:val="24"/>
          <w:szCs w:val="24"/>
        </w:rPr>
        <w:t>m</w:t>
      </w:r>
      <w:r w:rsidRPr="004031D8">
        <w:rPr>
          <w:rFonts w:ascii="Arial" w:hAnsi="Arial" w:cs="Arial"/>
          <w:spacing w:val="2"/>
          <w:sz w:val="24"/>
          <w:szCs w:val="24"/>
        </w:rPr>
        <w:t xml:space="preserve"> </w:t>
      </w:r>
      <w:r w:rsidRPr="004031D8">
        <w:rPr>
          <w:rFonts w:ascii="Arial" w:hAnsi="Arial" w:cs="Arial"/>
          <w:sz w:val="24"/>
          <w:szCs w:val="24"/>
        </w:rPr>
        <w:t xml:space="preserve">o </w:t>
      </w:r>
      <w:r w:rsidRPr="004031D8">
        <w:rPr>
          <w:rFonts w:ascii="Arial" w:hAnsi="Arial" w:cs="Arial"/>
          <w:spacing w:val="1"/>
          <w:sz w:val="24"/>
          <w:szCs w:val="24"/>
        </w:rPr>
        <w:t>di</w:t>
      </w:r>
      <w:r w:rsidRPr="004031D8">
        <w:rPr>
          <w:rFonts w:ascii="Arial" w:hAnsi="Arial" w:cs="Arial"/>
          <w:spacing w:val="-3"/>
          <w:sz w:val="24"/>
          <w:szCs w:val="24"/>
        </w:rPr>
        <w:t>s</w:t>
      </w:r>
      <w:r w:rsidRPr="004031D8">
        <w:rPr>
          <w:rFonts w:ascii="Arial" w:hAnsi="Arial" w:cs="Arial"/>
          <w:spacing w:val="1"/>
          <w:sz w:val="24"/>
          <w:szCs w:val="24"/>
        </w:rPr>
        <w:t>po</w:t>
      </w:r>
      <w:r w:rsidRPr="004031D8">
        <w:rPr>
          <w:rFonts w:ascii="Arial" w:hAnsi="Arial" w:cs="Arial"/>
          <w:sz w:val="24"/>
          <w:szCs w:val="24"/>
        </w:rPr>
        <w:t>s</w:t>
      </w:r>
      <w:r w:rsidRPr="004031D8">
        <w:rPr>
          <w:rFonts w:ascii="Arial" w:hAnsi="Arial" w:cs="Arial"/>
          <w:spacing w:val="-1"/>
          <w:sz w:val="24"/>
          <w:szCs w:val="24"/>
        </w:rPr>
        <w:t>t</w:t>
      </w:r>
      <w:r w:rsidRPr="004031D8">
        <w:rPr>
          <w:rFonts w:ascii="Arial" w:hAnsi="Arial" w:cs="Arial"/>
          <w:sz w:val="24"/>
          <w:szCs w:val="24"/>
        </w:rPr>
        <w:t>o</w:t>
      </w:r>
      <w:r w:rsidRPr="004031D8">
        <w:rPr>
          <w:rFonts w:ascii="Arial" w:hAnsi="Arial" w:cs="Arial"/>
          <w:spacing w:val="3"/>
          <w:sz w:val="24"/>
          <w:szCs w:val="24"/>
        </w:rPr>
        <w:t xml:space="preserve"> </w:t>
      </w:r>
      <w:r w:rsidRPr="004031D8">
        <w:rPr>
          <w:rFonts w:ascii="Arial" w:hAnsi="Arial" w:cs="Arial"/>
          <w:spacing w:val="-1"/>
          <w:sz w:val="24"/>
          <w:szCs w:val="24"/>
        </w:rPr>
        <w:t>n</w:t>
      </w:r>
      <w:r w:rsidRPr="004031D8">
        <w:rPr>
          <w:rFonts w:ascii="Arial" w:hAnsi="Arial" w:cs="Arial"/>
          <w:sz w:val="24"/>
          <w:szCs w:val="24"/>
        </w:rPr>
        <w:t>o</w:t>
      </w:r>
      <w:r w:rsidRPr="004031D8">
        <w:rPr>
          <w:rFonts w:ascii="Arial" w:hAnsi="Arial" w:cs="Arial"/>
          <w:spacing w:val="3"/>
          <w:sz w:val="24"/>
          <w:szCs w:val="24"/>
        </w:rPr>
        <w:t xml:space="preserve"> </w:t>
      </w:r>
      <w:r w:rsidRPr="004031D8">
        <w:rPr>
          <w:rFonts w:ascii="Arial" w:hAnsi="Arial" w:cs="Arial"/>
          <w:sz w:val="24"/>
          <w:szCs w:val="24"/>
        </w:rPr>
        <w:t>a</w:t>
      </w:r>
      <w:r w:rsidRPr="004031D8">
        <w:rPr>
          <w:rFonts w:ascii="Arial" w:hAnsi="Arial" w:cs="Arial"/>
          <w:spacing w:val="-2"/>
          <w:sz w:val="24"/>
          <w:szCs w:val="24"/>
        </w:rPr>
        <w:t>r</w:t>
      </w:r>
      <w:r w:rsidRPr="004031D8">
        <w:rPr>
          <w:rFonts w:ascii="Arial" w:hAnsi="Arial" w:cs="Arial"/>
          <w:spacing w:val="1"/>
          <w:sz w:val="24"/>
          <w:szCs w:val="24"/>
        </w:rPr>
        <w:t>t</w:t>
      </w:r>
      <w:r w:rsidRPr="004031D8">
        <w:rPr>
          <w:rFonts w:ascii="Arial" w:hAnsi="Arial" w:cs="Arial"/>
          <w:sz w:val="24"/>
          <w:szCs w:val="24"/>
        </w:rPr>
        <w:t>.</w:t>
      </w:r>
      <w:r w:rsidRPr="004031D8">
        <w:rPr>
          <w:rFonts w:ascii="Arial" w:hAnsi="Arial" w:cs="Arial"/>
          <w:spacing w:val="1"/>
          <w:sz w:val="24"/>
          <w:szCs w:val="24"/>
        </w:rPr>
        <w:t xml:space="preserve"> 17-A e 17-B</w:t>
      </w:r>
      <w:r w:rsidRPr="004031D8">
        <w:rPr>
          <w:rFonts w:ascii="Arial" w:hAnsi="Arial" w:cs="Arial"/>
          <w:sz w:val="24"/>
          <w:szCs w:val="24"/>
        </w:rPr>
        <w:t>, da Lei</w:t>
      </w:r>
      <w:r w:rsidRPr="004031D8">
        <w:rPr>
          <w:rFonts w:ascii="Arial" w:hAnsi="Arial" w:cs="Arial"/>
          <w:spacing w:val="58"/>
          <w:sz w:val="24"/>
          <w:szCs w:val="24"/>
        </w:rPr>
        <w:t xml:space="preserve"> </w:t>
      </w:r>
      <w:r w:rsidRPr="004031D8">
        <w:rPr>
          <w:rFonts w:ascii="Arial" w:hAnsi="Arial" w:cs="Arial"/>
          <w:spacing w:val="-1"/>
          <w:sz w:val="24"/>
          <w:szCs w:val="24"/>
        </w:rPr>
        <w:t>n</w:t>
      </w:r>
      <w:r w:rsidRPr="004031D8">
        <w:rPr>
          <w:rFonts w:ascii="Arial" w:hAnsi="Arial" w:cs="Arial"/>
          <w:sz w:val="24"/>
          <w:szCs w:val="24"/>
        </w:rPr>
        <w:t>º</w:t>
      </w:r>
      <w:r w:rsidRPr="004031D8">
        <w:rPr>
          <w:rFonts w:ascii="Arial" w:hAnsi="Arial" w:cs="Arial"/>
          <w:spacing w:val="59"/>
          <w:sz w:val="24"/>
          <w:szCs w:val="24"/>
        </w:rPr>
        <w:t xml:space="preserve"> </w:t>
      </w:r>
      <w:r w:rsidRPr="004031D8">
        <w:rPr>
          <w:rFonts w:ascii="Arial" w:hAnsi="Arial" w:cs="Arial"/>
          <w:spacing w:val="1"/>
          <w:sz w:val="24"/>
          <w:szCs w:val="24"/>
        </w:rPr>
        <w:t>1.614/2005</w:t>
      </w:r>
      <w:r w:rsidRPr="004031D8">
        <w:rPr>
          <w:rFonts w:ascii="Arial" w:hAnsi="Arial" w:cs="Arial"/>
          <w:spacing w:val="60"/>
          <w:sz w:val="24"/>
          <w:szCs w:val="24"/>
        </w:rPr>
        <w:t xml:space="preserve"> </w:t>
      </w:r>
      <w:r w:rsidRPr="004031D8">
        <w:rPr>
          <w:rFonts w:ascii="Arial" w:hAnsi="Arial" w:cs="Arial"/>
          <w:sz w:val="24"/>
          <w:szCs w:val="24"/>
        </w:rPr>
        <w:t>–</w:t>
      </w:r>
      <w:r w:rsidRPr="004031D8">
        <w:rPr>
          <w:rFonts w:ascii="Arial" w:hAnsi="Arial" w:cs="Arial"/>
          <w:spacing w:val="60"/>
          <w:sz w:val="24"/>
          <w:szCs w:val="24"/>
        </w:rPr>
        <w:t xml:space="preserve"> </w:t>
      </w:r>
      <w:r w:rsidRPr="004031D8">
        <w:rPr>
          <w:rFonts w:ascii="Arial" w:hAnsi="Arial" w:cs="Arial"/>
          <w:spacing w:val="-1"/>
          <w:sz w:val="24"/>
          <w:szCs w:val="24"/>
        </w:rPr>
        <w:t>T</w:t>
      </w:r>
      <w:r w:rsidRPr="004031D8">
        <w:rPr>
          <w:rFonts w:ascii="Arial" w:hAnsi="Arial" w:cs="Arial"/>
          <w:spacing w:val="1"/>
          <w:sz w:val="24"/>
          <w:szCs w:val="24"/>
        </w:rPr>
        <w:t>e</w:t>
      </w:r>
      <w:r w:rsidRPr="004031D8">
        <w:rPr>
          <w:rFonts w:ascii="Arial" w:hAnsi="Arial" w:cs="Arial"/>
          <w:spacing w:val="-1"/>
          <w:sz w:val="24"/>
          <w:szCs w:val="24"/>
        </w:rPr>
        <w:t>xt</w:t>
      </w:r>
      <w:r w:rsidRPr="004031D8">
        <w:rPr>
          <w:rFonts w:ascii="Arial" w:hAnsi="Arial" w:cs="Arial"/>
          <w:sz w:val="24"/>
          <w:szCs w:val="24"/>
        </w:rPr>
        <w:t>o</w:t>
      </w:r>
      <w:r w:rsidRPr="004031D8">
        <w:rPr>
          <w:rFonts w:ascii="Arial" w:hAnsi="Arial" w:cs="Arial"/>
          <w:spacing w:val="60"/>
          <w:sz w:val="24"/>
          <w:szCs w:val="24"/>
        </w:rPr>
        <w:t xml:space="preserve"> </w:t>
      </w:r>
      <w:r w:rsidRPr="004031D8">
        <w:rPr>
          <w:rFonts w:ascii="Arial" w:hAnsi="Arial" w:cs="Arial"/>
          <w:spacing w:val="-3"/>
          <w:sz w:val="24"/>
          <w:szCs w:val="24"/>
        </w:rPr>
        <w:t>C</w:t>
      </w:r>
      <w:r w:rsidRPr="004031D8">
        <w:rPr>
          <w:rFonts w:ascii="Arial" w:hAnsi="Arial" w:cs="Arial"/>
          <w:spacing w:val="1"/>
          <w:sz w:val="24"/>
          <w:szCs w:val="24"/>
        </w:rPr>
        <w:t>o</w:t>
      </w:r>
      <w:r w:rsidRPr="004031D8">
        <w:rPr>
          <w:rFonts w:ascii="Arial" w:hAnsi="Arial" w:cs="Arial"/>
          <w:spacing w:val="-1"/>
          <w:sz w:val="24"/>
          <w:szCs w:val="24"/>
        </w:rPr>
        <w:t>n</w:t>
      </w:r>
      <w:r w:rsidRPr="004031D8">
        <w:rPr>
          <w:rFonts w:ascii="Arial" w:hAnsi="Arial" w:cs="Arial"/>
          <w:sz w:val="24"/>
          <w:szCs w:val="24"/>
        </w:rPr>
        <w:t>s</w:t>
      </w:r>
      <w:r w:rsidRPr="004031D8">
        <w:rPr>
          <w:rFonts w:ascii="Arial" w:hAnsi="Arial" w:cs="Arial"/>
          <w:spacing w:val="1"/>
          <w:sz w:val="24"/>
          <w:szCs w:val="24"/>
        </w:rPr>
        <w:t>ol</w:t>
      </w:r>
      <w:r w:rsidRPr="004031D8">
        <w:rPr>
          <w:rFonts w:ascii="Arial" w:hAnsi="Arial" w:cs="Arial"/>
          <w:spacing w:val="-1"/>
          <w:sz w:val="24"/>
          <w:szCs w:val="24"/>
        </w:rPr>
        <w:t>i</w:t>
      </w:r>
      <w:r w:rsidRPr="004031D8">
        <w:rPr>
          <w:rFonts w:ascii="Arial" w:hAnsi="Arial" w:cs="Arial"/>
          <w:spacing w:val="1"/>
          <w:sz w:val="24"/>
          <w:szCs w:val="24"/>
        </w:rPr>
        <w:t>d</w:t>
      </w:r>
      <w:r w:rsidRPr="004031D8">
        <w:rPr>
          <w:rFonts w:ascii="Arial" w:hAnsi="Arial" w:cs="Arial"/>
          <w:sz w:val="24"/>
          <w:szCs w:val="24"/>
        </w:rPr>
        <w:t>a</w:t>
      </w:r>
      <w:r w:rsidRPr="004031D8">
        <w:rPr>
          <w:rFonts w:ascii="Arial" w:hAnsi="Arial" w:cs="Arial"/>
          <w:spacing w:val="1"/>
          <w:sz w:val="24"/>
          <w:szCs w:val="24"/>
        </w:rPr>
        <w:t>do</w:t>
      </w:r>
      <w:r w:rsidRPr="004031D8">
        <w:rPr>
          <w:rFonts w:ascii="Arial" w:hAnsi="Arial" w:cs="Arial"/>
          <w:sz w:val="24"/>
          <w:szCs w:val="24"/>
        </w:rPr>
        <w:t>,</w:t>
      </w:r>
      <w:r w:rsidRPr="004031D8">
        <w:rPr>
          <w:rFonts w:ascii="Arial" w:hAnsi="Arial" w:cs="Arial"/>
          <w:spacing w:val="58"/>
          <w:sz w:val="24"/>
          <w:szCs w:val="24"/>
        </w:rPr>
        <w:t xml:space="preserve"> </w:t>
      </w:r>
      <w:r w:rsidRPr="004031D8">
        <w:rPr>
          <w:rFonts w:ascii="Arial" w:hAnsi="Arial" w:cs="Arial"/>
          <w:sz w:val="24"/>
          <w:szCs w:val="24"/>
        </w:rPr>
        <w:t>c</w:t>
      </w:r>
      <w:r w:rsidRPr="004031D8">
        <w:rPr>
          <w:rFonts w:ascii="Arial" w:hAnsi="Arial" w:cs="Arial"/>
          <w:spacing w:val="-1"/>
          <w:sz w:val="24"/>
          <w:szCs w:val="24"/>
        </w:rPr>
        <w:t>u</w:t>
      </w:r>
      <w:r w:rsidRPr="004031D8">
        <w:rPr>
          <w:rFonts w:ascii="Arial" w:hAnsi="Arial" w:cs="Arial"/>
          <w:sz w:val="24"/>
          <w:szCs w:val="24"/>
        </w:rPr>
        <w:t>ja</w:t>
      </w:r>
      <w:r w:rsidRPr="004031D8">
        <w:rPr>
          <w:rFonts w:ascii="Arial" w:hAnsi="Arial" w:cs="Arial"/>
          <w:spacing w:val="59"/>
          <w:sz w:val="24"/>
          <w:szCs w:val="24"/>
        </w:rPr>
        <w:t xml:space="preserve"> </w:t>
      </w:r>
      <w:r w:rsidRPr="004031D8">
        <w:rPr>
          <w:rFonts w:ascii="Arial" w:hAnsi="Arial" w:cs="Arial"/>
          <w:spacing w:val="-1"/>
          <w:sz w:val="24"/>
          <w:szCs w:val="24"/>
        </w:rPr>
        <w:t>fun</w:t>
      </w:r>
      <w:r w:rsidRPr="004031D8">
        <w:rPr>
          <w:rFonts w:ascii="Arial" w:hAnsi="Arial" w:cs="Arial"/>
          <w:sz w:val="24"/>
          <w:szCs w:val="24"/>
        </w:rPr>
        <w:t>ção</w:t>
      </w:r>
      <w:r w:rsidRPr="004031D8">
        <w:rPr>
          <w:rFonts w:ascii="Arial" w:hAnsi="Arial" w:cs="Arial"/>
          <w:spacing w:val="60"/>
          <w:sz w:val="24"/>
          <w:szCs w:val="24"/>
        </w:rPr>
        <w:t xml:space="preserve"> </w:t>
      </w:r>
      <w:r w:rsidRPr="004031D8">
        <w:rPr>
          <w:rFonts w:ascii="Arial" w:hAnsi="Arial" w:cs="Arial"/>
          <w:sz w:val="24"/>
          <w:szCs w:val="24"/>
        </w:rPr>
        <w:t>e</w:t>
      </w:r>
      <w:r w:rsidRPr="004031D8">
        <w:rPr>
          <w:rFonts w:ascii="Arial" w:hAnsi="Arial" w:cs="Arial"/>
          <w:spacing w:val="60"/>
          <w:sz w:val="24"/>
          <w:szCs w:val="24"/>
        </w:rPr>
        <w:t xml:space="preserve"> </w:t>
      </w:r>
      <w:r w:rsidRPr="004031D8">
        <w:rPr>
          <w:rFonts w:ascii="Arial" w:hAnsi="Arial" w:cs="Arial"/>
          <w:sz w:val="24"/>
          <w:szCs w:val="24"/>
        </w:rPr>
        <w:t>o</w:t>
      </w:r>
      <w:r w:rsidRPr="004031D8">
        <w:rPr>
          <w:rFonts w:ascii="Arial" w:hAnsi="Arial" w:cs="Arial"/>
          <w:spacing w:val="60"/>
          <w:sz w:val="24"/>
          <w:szCs w:val="24"/>
        </w:rPr>
        <w:t xml:space="preserve"> </w:t>
      </w:r>
      <w:r w:rsidRPr="004031D8">
        <w:rPr>
          <w:rFonts w:ascii="Arial" w:hAnsi="Arial" w:cs="Arial"/>
          <w:spacing w:val="-1"/>
          <w:sz w:val="24"/>
          <w:szCs w:val="24"/>
        </w:rPr>
        <w:t>fun</w:t>
      </w:r>
      <w:r w:rsidRPr="004031D8">
        <w:rPr>
          <w:rFonts w:ascii="Arial" w:hAnsi="Arial" w:cs="Arial"/>
          <w:sz w:val="24"/>
          <w:szCs w:val="24"/>
        </w:rPr>
        <w:t>c</w:t>
      </w:r>
      <w:r w:rsidRPr="004031D8">
        <w:rPr>
          <w:rFonts w:ascii="Arial" w:hAnsi="Arial" w:cs="Arial"/>
          <w:spacing w:val="1"/>
          <w:sz w:val="24"/>
          <w:szCs w:val="24"/>
        </w:rPr>
        <w:t>io</w:t>
      </w:r>
      <w:r w:rsidRPr="004031D8">
        <w:rPr>
          <w:rFonts w:ascii="Arial" w:hAnsi="Arial" w:cs="Arial"/>
          <w:spacing w:val="-1"/>
          <w:sz w:val="24"/>
          <w:szCs w:val="24"/>
        </w:rPr>
        <w:t>n</w:t>
      </w:r>
      <w:r w:rsidRPr="004031D8">
        <w:rPr>
          <w:rFonts w:ascii="Arial" w:hAnsi="Arial" w:cs="Arial"/>
          <w:sz w:val="24"/>
          <w:szCs w:val="24"/>
        </w:rPr>
        <w:t>am</w:t>
      </w:r>
      <w:r w:rsidRPr="004031D8">
        <w:rPr>
          <w:rFonts w:ascii="Arial" w:hAnsi="Arial" w:cs="Arial"/>
          <w:spacing w:val="1"/>
          <w:sz w:val="24"/>
          <w:szCs w:val="24"/>
        </w:rPr>
        <w:t>e</w:t>
      </w:r>
      <w:r w:rsidRPr="004031D8">
        <w:rPr>
          <w:rFonts w:ascii="Arial" w:hAnsi="Arial" w:cs="Arial"/>
          <w:spacing w:val="-1"/>
          <w:sz w:val="24"/>
          <w:szCs w:val="24"/>
        </w:rPr>
        <w:t>n</w:t>
      </w:r>
      <w:r w:rsidRPr="004031D8">
        <w:rPr>
          <w:rFonts w:ascii="Arial" w:hAnsi="Arial" w:cs="Arial"/>
          <w:spacing w:val="1"/>
          <w:sz w:val="24"/>
          <w:szCs w:val="24"/>
        </w:rPr>
        <w:t>t</w:t>
      </w:r>
      <w:r w:rsidRPr="004031D8">
        <w:rPr>
          <w:rFonts w:ascii="Arial" w:hAnsi="Arial" w:cs="Arial"/>
          <w:sz w:val="24"/>
          <w:szCs w:val="24"/>
        </w:rPr>
        <w:t>o</w:t>
      </w:r>
      <w:r w:rsidRPr="004031D8">
        <w:rPr>
          <w:rFonts w:ascii="Arial" w:hAnsi="Arial" w:cs="Arial"/>
          <w:spacing w:val="60"/>
          <w:sz w:val="24"/>
          <w:szCs w:val="24"/>
        </w:rPr>
        <w:t xml:space="preserve"> </w:t>
      </w:r>
      <w:r w:rsidRPr="004031D8">
        <w:rPr>
          <w:rFonts w:ascii="Arial" w:hAnsi="Arial" w:cs="Arial"/>
          <w:spacing w:val="-2"/>
          <w:sz w:val="24"/>
          <w:szCs w:val="24"/>
        </w:rPr>
        <w:t>d</w:t>
      </w:r>
      <w:r w:rsidRPr="004031D8">
        <w:rPr>
          <w:rFonts w:ascii="Arial" w:hAnsi="Arial" w:cs="Arial"/>
          <w:sz w:val="24"/>
          <w:szCs w:val="24"/>
        </w:rPr>
        <w:t>e</w:t>
      </w:r>
      <w:r w:rsidRPr="004031D8">
        <w:rPr>
          <w:rFonts w:ascii="Arial" w:hAnsi="Arial" w:cs="Arial"/>
          <w:spacing w:val="60"/>
          <w:sz w:val="24"/>
          <w:szCs w:val="24"/>
        </w:rPr>
        <w:t xml:space="preserve"> </w:t>
      </w:r>
      <w:r w:rsidRPr="004031D8">
        <w:rPr>
          <w:rFonts w:ascii="Arial" w:hAnsi="Arial" w:cs="Arial"/>
          <w:spacing w:val="-3"/>
          <w:sz w:val="24"/>
          <w:szCs w:val="24"/>
        </w:rPr>
        <w:t>c</w:t>
      </w:r>
      <w:r w:rsidRPr="004031D8">
        <w:rPr>
          <w:rFonts w:ascii="Arial" w:hAnsi="Arial" w:cs="Arial"/>
          <w:sz w:val="24"/>
          <w:szCs w:val="24"/>
        </w:rPr>
        <w:t>a</w:t>
      </w:r>
      <w:r w:rsidRPr="004031D8">
        <w:rPr>
          <w:rFonts w:ascii="Arial" w:hAnsi="Arial" w:cs="Arial"/>
          <w:spacing w:val="1"/>
          <w:sz w:val="24"/>
          <w:szCs w:val="24"/>
        </w:rPr>
        <w:t>d</w:t>
      </w:r>
      <w:r w:rsidRPr="004031D8">
        <w:rPr>
          <w:rFonts w:ascii="Arial" w:hAnsi="Arial" w:cs="Arial"/>
          <w:sz w:val="24"/>
          <w:szCs w:val="24"/>
        </w:rPr>
        <w:t>a</w:t>
      </w:r>
      <w:r w:rsidRPr="004031D8">
        <w:rPr>
          <w:rFonts w:ascii="Arial" w:hAnsi="Arial" w:cs="Arial"/>
          <w:spacing w:val="59"/>
          <w:sz w:val="24"/>
          <w:szCs w:val="24"/>
        </w:rPr>
        <w:t xml:space="preserve"> </w:t>
      </w:r>
      <w:r w:rsidRPr="004031D8">
        <w:rPr>
          <w:rFonts w:ascii="Arial" w:hAnsi="Arial" w:cs="Arial"/>
          <w:spacing w:val="-1"/>
          <w:sz w:val="24"/>
          <w:szCs w:val="24"/>
        </w:rPr>
        <w:t>plano</w:t>
      </w:r>
      <w:r w:rsidRPr="004031D8">
        <w:rPr>
          <w:rFonts w:ascii="Arial" w:hAnsi="Arial" w:cs="Arial"/>
          <w:spacing w:val="60"/>
          <w:sz w:val="24"/>
          <w:szCs w:val="24"/>
        </w:rPr>
        <w:t xml:space="preserve"> </w:t>
      </w:r>
      <w:r w:rsidRPr="004031D8">
        <w:rPr>
          <w:rFonts w:ascii="Arial" w:hAnsi="Arial" w:cs="Arial"/>
          <w:spacing w:val="1"/>
          <w:sz w:val="24"/>
          <w:szCs w:val="24"/>
        </w:rPr>
        <w:t>e</w:t>
      </w:r>
      <w:r w:rsidRPr="004031D8">
        <w:rPr>
          <w:rFonts w:ascii="Arial" w:hAnsi="Arial" w:cs="Arial"/>
          <w:sz w:val="24"/>
          <w:szCs w:val="24"/>
        </w:rPr>
        <w:t>s</w:t>
      </w:r>
      <w:r w:rsidRPr="004031D8">
        <w:rPr>
          <w:rFonts w:ascii="Arial" w:hAnsi="Arial" w:cs="Arial"/>
          <w:spacing w:val="1"/>
          <w:sz w:val="24"/>
          <w:szCs w:val="24"/>
        </w:rPr>
        <w:t>t</w:t>
      </w:r>
      <w:r w:rsidRPr="004031D8">
        <w:rPr>
          <w:rFonts w:ascii="Arial" w:hAnsi="Arial" w:cs="Arial"/>
          <w:sz w:val="24"/>
          <w:szCs w:val="24"/>
        </w:rPr>
        <w:t xml:space="preserve">ão </w:t>
      </w:r>
      <w:r w:rsidRPr="004031D8">
        <w:rPr>
          <w:rFonts w:ascii="Arial" w:hAnsi="Arial" w:cs="Arial"/>
          <w:spacing w:val="1"/>
          <w:sz w:val="24"/>
          <w:szCs w:val="24"/>
        </w:rPr>
        <w:t>de</w:t>
      </w:r>
      <w:r w:rsidRPr="004031D8">
        <w:rPr>
          <w:rFonts w:ascii="Arial" w:hAnsi="Arial" w:cs="Arial"/>
          <w:sz w:val="24"/>
          <w:szCs w:val="24"/>
        </w:rPr>
        <w:t>scr</w:t>
      </w:r>
      <w:r w:rsidRPr="004031D8">
        <w:rPr>
          <w:rFonts w:ascii="Arial" w:hAnsi="Arial" w:cs="Arial"/>
          <w:spacing w:val="1"/>
          <w:sz w:val="24"/>
          <w:szCs w:val="24"/>
        </w:rPr>
        <w:t>i</w:t>
      </w:r>
      <w:r w:rsidRPr="004031D8">
        <w:rPr>
          <w:rFonts w:ascii="Arial" w:hAnsi="Arial" w:cs="Arial"/>
          <w:spacing w:val="-1"/>
          <w:sz w:val="24"/>
          <w:szCs w:val="24"/>
        </w:rPr>
        <w:t>t</w:t>
      </w:r>
      <w:r w:rsidRPr="004031D8">
        <w:rPr>
          <w:rFonts w:ascii="Arial" w:hAnsi="Arial" w:cs="Arial"/>
          <w:spacing w:val="1"/>
          <w:sz w:val="24"/>
          <w:szCs w:val="24"/>
        </w:rPr>
        <w:t>o</w:t>
      </w:r>
      <w:r w:rsidRPr="004031D8">
        <w:rPr>
          <w:rFonts w:ascii="Arial" w:hAnsi="Arial" w:cs="Arial"/>
          <w:sz w:val="24"/>
          <w:szCs w:val="24"/>
        </w:rPr>
        <w:t>s</w:t>
      </w:r>
      <w:r w:rsidRPr="004031D8">
        <w:rPr>
          <w:rFonts w:ascii="Arial" w:hAnsi="Arial" w:cs="Arial"/>
          <w:spacing w:val="-1"/>
          <w:sz w:val="24"/>
          <w:szCs w:val="24"/>
        </w:rPr>
        <w:t xml:space="preserve"> </w:t>
      </w:r>
      <w:r w:rsidRPr="004031D8">
        <w:rPr>
          <w:rFonts w:ascii="Arial" w:hAnsi="Arial" w:cs="Arial"/>
          <w:sz w:val="24"/>
          <w:szCs w:val="24"/>
        </w:rPr>
        <w:t>a</w:t>
      </w:r>
      <w:r w:rsidRPr="004031D8">
        <w:rPr>
          <w:rFonts w:ascii="Arial" w:hAnsi="Arial" w:cs="Arial"/>
          <w:spacing w:val="-1"/>
          <w:sz w:val="24"/>
          <w:szCs w:val="24"/>
        </w:rPr>
        <w:t xml:space="preserve"> </w:t>
      </w:r>
      <w:r w:rsidRPr="004031D8">
        <w:rPr>
          <w:rFonts w:ascii="Arial" w:hAnsi="Arial" w:cs="Arial"/>
          <w:sz w:val="24"/>
          <w:szCs w:val="24"/>
        </w:rPr>
        <w:t>s</w:t>
      </w:r>
      <w:r w:rsidRPr="004031D8">
        <w:rPr>
          <w:rFonts w:ascii="Arial" w:hAnsi="Arial" w:cs="Arial"/>
          <w:spacing w:val="1"/>
          <w:sz w:val="24"/>
          <w:szCs w:val="24"/>
        </w:rPr>
        <w:t>eg</w:t>
      </w:r>
      <w:r w:rsidRPr="004031D8">
        <w:rPr>
          <w:rFonts w:ascii="Arial" w:hAnsi="Arial" w:cs="Arial"/>
          <w:spacing w:val="-1"/>
          <w:sz w:val="24"/>
          <w:szCs w:val="24"/>
        </w:rPr>
        <w:t>u</w:t>
      </w:r>
      <w:r w:rsidRPr="004031D8">
        <w:rPr>
          <w:rFonts w:ascii="Arial" w:hAnsi="Arial" w:cs="Arial"/>
          <w:spacing w:val="1"/>
          <w:sz w:val="24"/>
          <w:szCs w:val="24"/>
        </w:rPr>
        <w:t>i</w:t>
      </w:r>
      <w:r w:rsidRPr="004031D8">
        <w:rPr>
          <w:rFonts w:ascii="Arial" w:hAnsi="Arial" w:cs="Arial"/>
          <w:sz w:val="24"/>
          <w:szCs w:val="24"/>
        </w:rPr>
        <w:t>r:</w:t>
      </w:r>
    </w:p>
    <w:p w:rsidR="00C40393" w:rsidRPr="004031D8" w:rsidRDefault="00A30C4D" w:rsidP="00C300A1">
      <w:pPr>
        <w:pStyle w:val="PargrafodaLista"/>
        <w:spacing w:after="0"/>
        <w:rPr>
          <w:sz w:val="24"/>
          <w:szCs w:val="24"/>
        </w:rPr>
      </w:pPr>
      <w:r w:rsidRPr="004031D8">
        <w:rPr>
          <w:b/>
          <w:bCs/>
          <w:sz w:val="24"/>
          <w:szCs w:val="24"/>
        </w:rPr>
        <w:t>O</w:t>
      </w:r>
      <w:r w:rsidRPr="004031D8">
        <w:rPr>
          <w:b/>
          <w:bCs/>
          <w:spacing w:val="4"/>
          <w:sz w:val="24"/>
          <w:szCs w:val="24"/>
        </w:rPr>
        <w:t xml:space="preserve"> </w:t>
      </w:r>
      <w:r w:rsidRPr="004031D8">
        <w:rPr>
          <w:b/>
          <w:bCs/>
          <w:spacing w:val="1"/>
          <w:sz w:val="24"/>
          <w:szCs w:val="24"/>
        </w:rPr>
        <w:t>Plano</w:t>
      </w:r>
      <w:r w:rsidRPr="004031D8">
        <w:rPr>
          <w:b/>
          <w:bCs/>
          <w:sz w:val="24"/>
          <w:szCs w:val="24"/>
        </w:rPr>
        <w:t xml:space="preserve"> </w:t>
      </w:r>
      <w:r w:rsidRPr="004031D8">
        <w:rPr>
          <w:b/>
          <w:bCs/>
          <w:spacing w:val="1"/>
          <w:sz w:val="24"/>
          <w:szCs w:val="24"/>
        </w:rPr>
        <w:t>Fi</w:t>
      </w:r>
      <w:r w:rsidRPr="004031D8">
        <w:rPr>
          <w:b/>
          <w:bCs/>
          <w:spacing w:val="-1"/>
          <w:sz w:val="24"/>
          <w:szCs w:val="24"/>
        </w:rPr>
        <w:t>n</w:t>
      </w:r>
      <w:r w:rsidRPr="004031D8">
        <w:rPr>
          <w:b/>
          <w:bCs/>
          <w:sz w:val="24"/>
          <w:szCs w:val="24"/>
        </w:rPr>
        <w:t>a</w:t>
      </w:r>
      <w:r w:rsidRPr="004031D8">
        <w:rPr>
          <w:b/>
          <w:bCs/>
          <w:spacing w:val="1"/>
          <w:sz w:val="24"/>
          <w:szCs w:val="24"/>
        </w:rPr>
        <w:t>n</w:t>
      </w:r>
      <w:r w:rsidRPr="004031D8">
        <w:rPr>
          <w:b/>
          <w:bCs/>
          <w:sz w:val="24"/>
          <w:szCs w:val="24"/>
        </w:rPr>
        <w:t>ce</w:t>
      </w:r>
      <w:r w:rsidRPr="004031D8">
        <w:rPr>
          <w:b/>
          <w:bCs/>
          <w:spacing w:val="1"/>
          <w:sz w:val="24"/>
          <w:szCs w:val="24"/>
        </w:rPr>
        <w:t>i</w:t>
      </w:r>
      <w:r w:rsidRPr="004031D8">
        <w:rPr>
          <w:b/>
          <w:bCs/>
          <w:spacing w:val="-1"/>
          <w:sz w:val="24"/>
          <w:szCs w:val="24"/>
        </w:rPr>
        <w:t>r</w:t>
      </w:r>
      <w:r w:rsidRPr="004031D8">
        <w:rPr>
          <w:b/>
          <w:bCs/>
          <w:sz w:val="24"/>
          <w:szCs w:val="24"/>
        </w:rPr>
        <w:t>o, em caráter de repartição simples,</w:t>
      </w:r>
      <w:r w:rsidRPr="004031D8">
        <w:rPr>
          <w:sz w:val="24"/>
          <w:szCs w:val="24"/>
        </w:rPr>
        <w:t xml:space="preserve"> a</w:t>
      </w:r>
      <w:r w:rsidRPr="004031D8">
        <w:rPr>
          <w:spacing w:val="1"/>
          <w:sz w:val="24"/>
          <w:szCs w:val="24"/>
        </w:rPr>
        <w:t>te</w:t>
      </w:r>
      <w:r w:rsidRPr="004031D8">
        <w:rPr>
          <w:spacing w:val="-1"/>
          <w:sz w:val="24"/>
          <w:szCs w:val="24"/>
        </w:rPr>
        <w:t>n</w:t>
      </w:r>
      <w:r w:rsidRPr="004031D8">
        <w:rPr>
          <w:spacing w:val="1"/>
          <w:sz w:val="24"/>
          <w:szCs w:val="24"/>
        </w:rPr>
        <w:t>de</w:t>
      </w:r>
      <w:r w:rsidRPr="004031D8">
        <w:rPr>
          <w:sz w:val="24"/>
          <w:szCs w:val="24"/>
        </w:rPr>
        <w:t>rá</w:t>
      </w:r>
      <w:r w:rsidRPr="004031D8">
        <w:rPr>
          <w:spacing w:val="2"/>
          <w:sz w:val="24"/>
          <w:szCs w:val="24"/>
        </w:rPr>
        <w:t xml:space="preserve"> </w:t>
      </w:r>
      <w:r w:rsidRPr="004031D8">
        <w:rPr>
          <w:sz w:val="24"/>
          <w:szCs w:val="24"/>
        </w:rPr>
        <w:t>ao</w:t>
      </w:r>
      <w:r w:rsidRPr="004031D8">
        <w:rPr>
          <w:spacing w:val="4"/>
          <w:sz w:val="24"/>
          <w:szCs w:val="24"/>
        </w:rPr>
        <w:t xml:space="preserve"> </w:t>
      </w:r>
      <w:r w:rsidRPr="004031D8">
        <w:rPr>
          <w:spacing w:val="1"/>
          <w:sz w:val="24"/>
          <w:szCs w:val="24"/>
        </w:rPr>
        <w:t>p</w:t>
      </w:r>
      <w:r w:rsidRPr="004031D8">
        <w:rPr>
          <w:sz w:val="24"/>
          <w:szCs w:val="24"/>
        </w:rPr>
        <w:t>a</w:t>
      </w:r>
      <w:r w:rsidRPr="004031D8">
        <w:rPr>
          <w:spacing w:val="1"/>
          <w:sz w:val="24"/>
          <w:szCs w:val="24"/>
        </w:rPr>
        <w:t>g</w:t>
      </w:r>
      <w:r w:rsidRPr="004031D8">
        <w:rPr>
          <w:sz w:val="24"/>
          <w:szCs w:val="24"/>
        </w:rPr>
        <w:t>am</w:t>
      </w:r>
      <w:r w:rsidRPr="004031D8">
        <w:rPr>
          <w:spacing w:val="1"/>
          <w:sz w:val="24"/>
          <w:szCs w:val="24"/>
        </w:rPr>
        <w:t>e</w:t>
      </w:r>
      <w:r w:rsidRPr="004031D8">
        <w:rPr>
          <w:spacing w:val="-1"/>
          <w:sz w:val="24"/>
          <w:szCs w:val="24"/>
        </w:rPr>
        <w:t>nt</w:t>
      </w:r>
      <w:r w:rsidRPr="004031D8">
        <w:rPr>
          <w:sz w:val="24"/>
          <w:szCs w:val="24"/>
        </w:rPr>
        <w:t>o</w:t>
      </w:r>
      <w:r w:rsidRPr="004031D8">
        <w:rPr>
          <w:spacing w:val="4"/>
          <w:sz w:val="24"/>
          <w:szCs w:val="24"/>
        </w:rPr>
        <w:t xml:space="preserve"> </w:t>
      </w:r>
      <w:r w:rsidRPr="004031D8">
        <w:rPr>
          <w:spacing w:val="-2"/>
          <w:sz w:val="24"/>
          <w:szCs w:val="24"/>
        </w:rPr>
        <w:t>d</w:t>
      </w:r>
      <w:r w:rsidRPr="004031D8">
        <w:rPr>
          <w:spacing w:val="1"/>
          <w:sz w:val="24"/>
          <w:szCs w:val="24"/>
        </w:rPr>
        <w:t>o</w:t>
      </w:r>
      <w:r w:rsidRPr="004031D8">
        <w:rPr>
          <w:sz w:val="24"/>
          <w:szCs w:val="24"/>
        </w:rPr>
        <w:t>s</w:t>
      </w:r>
      <w:r w:rsidRPr="004031D8">
        <w:rPr>
          <w:spacing w:val="2"/>
          <w:sz w:val="24"/>
          <w:szCs w:val="24"/>
        </w:rPr>
        <w:t xml:space="preserve"> </w:t>
      </w:r>
      <w:r w:rsidRPr="004031D8">
        <w:rPr>
          <w:spacing w:val="1"/>
          <w:sz w:val="24"/>
          <w:szCs w:val="24"/>
        </w:rPr>
        <w:t>be</w:t>
      </w:r>
      <w:r w:rsidRPr="004031D8">
        <w:rPr>
          <w:spacing w:val="-1"/>
          <w:sz w:val="24"/>
          <w:szCs w:val="24"/>
        </w:rPr>
        <w:t>n</w:t>
      </w:r>
      <w:r w:rsidRPr="004031D8">
        <w:rPr>
          <w:spacing w:val="1"/>
          <w:sz w:val="24"/>
          <w:szCs w:val="24"/>
        </w:rPr>
        <w:t>e</w:t>
      </w:r>
      <w:r w:rsidRPr="004031D8">
        <w:rPr>
          <w:spacing w:val="-1"/>
          <w:sz w:val="24"/>
          <w:szCs w:val="24"/>
        </w:rPr>
        <w:t>f</w:t>
      </w:r>
      <w:r w:rsidRPr="004031D8">
        <w:rPr>
          <w:spacing w:val="1"/>
          <w:sz w:val="24"/>
          <w:szCs w:val="24"/>
        </w:rPr>
        <w:t>í</w:t>
      </w:r>
      <w:r w:rsidRPr="004031D8">
        <w:rPr>
          <w:sz w:val="24"/>
          <w:szCs w:val="24"/>
        </w:rPr>
        <w:t>c</w:t>
      </w:r>
      <w:r w:rsidRPr="004031D8">
        <w:rPr>
          <w:spacing w:val="1"/>
          <w:sz w:val="24"/>
          <w:szCs w:val="24"/>
        </w:rPr>
        <w:t>io</w:t>
      </w:r>
      <w:r w:rsidRPr="004031D8">
        <w:rPr>
          <w:sz w:val="24"/>
          <w:szCs w:val="24"/>
        </w:rPr>
        <w:t>s</w:t>
      </w:r>
      <w:r w:rsidRPr="004031D8">
        <w:rPr>
          <w:spacing w:val="2"/>
          <w:sz w:val="24"/>
          <w:szCs w:val="24"/>
        </w:rPr>
        <w:t xml:space="preserve"> </w:t>
      </w:r>
      <w:r w:rsidRPr="004031D8">
        <w:rPr>
          <w:spacing w:val="-2"/>
          <w:sz w:val="24"/>
          <w:szCs w:val="24"/>
        </w:rPr>
        <w:t>d</w:t>
      </w:r>
      <w:r w:rsidRPr="004031D8">
        <w:rPr>
          <w:spacing w:val="1"/>
          <w:sz w:val="24"/>
          <w:szCs w:val="24"/>
        </w:rPr>
        <w:t>e</w:t>
      </w:r>
      <w:r w:rsidRPr="004031D8">
        <w:rPr>
          <w:spacing w:val="-1"/>
          <w:sz w:val="24"/>
          <w:szCs w:val="24"/>
        </w:rPr>
        <w:t>v</w:t>
      </w:r>
      <w:r w:rsidRPr="004031D8">
        <w:rPr>
          <w:spacing w:val="1"/>
          <w:sz w:val="24"/>
          <w:szCs w:val="24"/>
        </w:rPr>
        <w:t>ido</w:t>
      </w:r>
      <w:r w:rsidRPr="004031D8">
        <w:rPr>
          <w:sz w:val="24"/>
          <w:szCs w:val="24"/>
        </w:rPr>
        <w:t>s</w:t>
      </w:r>
      <w:r w:rsidRPr="004031D8">
        <w:rPr>
          <w:spacing w:val="2"/>
          <w:sz w:val="24"/>
          <w:szCs w:val="24"/>
        </w:rPr>
        <w:t xml:space="preserve"> </w:t>
      </w:r>
      <w:r w:rsidRPr="004031D8">
        <w:rPr>
          <w:sz w:val="24"/>
          <w:szCs w:val="24"/>
        </w:rPr>
        <w:t>a</w:t>
      </w:r>
      <w:r w:rsidRPr="004031D8">
        <w:rPr>
          <w:spacing w:val="1"/>
          <w:sz w:val="24"/>
          <w:szCs w:val="24"/>
        </w:rPr>
        <w:t>o</w:t>
      </w:r>
      <w:r w:rsidRPr="004031D8">
        <w:rPr>
          <w:sz w:val="24"/>
          <w:szCs w:val="24"/>
        </w:rPr>
        <w:t>s s</w:t>
      </w:r>
      <w:r w:rsidRPr="004031D8">
        <w:rPr>
          <w:spacing w:val="1"/>
          <w:sz w:val="24"/>
          <w:szCs w:val="24"/>
        </w:rPr>
        <w:t>eg</w:t>
      </w:r>
      <w:r w:rsidRPr="004031D8">
        <w:rPr>
          <w:spacing w:val="-1"/>
          <w:sz w:val="24"/>
          <w:szCs w:val="24"/>
        </w:rPr>
        <w:t>u</w:t>
      </w:r>
      <w:r w:rsidRPr="004031D8">
        <w:rPr>
          <w:sz w:val="24"/>
          <w:szCs w:val="24"/>
        </w:rPr>
        <w:t>ra</w:t>
      </w:r>
      <w:r w:rsidRPr="004031D8">
        <w:rPr>
          <w:spacing w:val="1"/>
          <w:sz w:val="24"/>
          <w:szCs w:val="24"/>
        </w:rPr>
        <w:t>do</w:t>
      </w:r>
      <w:r w:rsidRPr="004031D8">
        <w:rPr>
          <w:sz w:val="24"/>
          <w:szCs w:val="24"/>
        </w:rPr>
        <w:t>s</w:t>
      </w:r>
      <w:r w:rsidRPr="004031D8">
        <w:rPr>
          <w:spacing w:val="2"/>
          <w:sz w:val="24"/>
          <w:szCs w:val="24"/>
        </w:rPr>
        <w:t xml:space="preserve"> </w:t>
      </w:r>
      <w:r w:rsidRPr="004031D8">
        <w:rPr>
          <w:spacing w:val="1"/>
          <w:sz w:val="24"/>
          <w:szCs w:val="24"/>
        </w:rPr>
        <w:t>q</w:t>
      </w:r>
      <w:r w:rsidRPr="004031D8">
        <w:rPr>
          <w:spacing w:val="-1"/>
          <w:sz w:val="24"/>
          <w:szCs w:val="24"/>
        </w:rPr>
        <w:t>u</w:t>
      </w:r>
      <w:r w:rsidRPr="004031D8">
        <w:rPr>
          <w:sz w:val="24"/>
          <w:szCs w:val="24"/>
        </w:rPr>
        <w:t>e</w:t>
      </w:r>
      <w:r w:rsidRPr="004031D8">
        <w:rPr>
          <w:spacing w:val="3"/>
          <w:sz w:val="24"/>
          <w:szCs w:val="24"/>
        </w:rPr>
        <w:t xml:space="preserve"> </w:t>
      </w:r>
      <w:r w:rsidRPr="004031D8">
        <w:rPr>
          <w:spacing w:val="-1"/>
          <w:sz w:val="24"/>
          <w:szCs w:val="24"/>
        </w:rPr>
        <w:t>h</w:t>
      </w:r>
      <w:r w:rsidRPr="004031D8">
        <w:rPr>
          <w:spacing w:val="1"/>
          <w:sz w:val="24"/>
          <w:szCs w:val="24"/>
        </w:rPr>
        <w:t>o</w:t>
      </w:r>
      <w:r w:rsidRPr="004031D8">
        <w:rPr>
          <w:spacing w:val="-1"/>
          <w:sz w:val="24"/>
          <w:szCs w:val="24"/>
        </w:rPr>
        <w:t>uv</w:t>
      </w:r>
      <w:r w:rsidRPr="004031D8">
        <w:rPr>
          <w:spacing w:val="1"/>
          <w:sz w:val="24"/>
          <w:szCs w:val="24"/>
        </w:rPr>
        <w:t>e</w:t>
      </w:r>
      <w:r w:rsidRPr="004031D8">
        <w:rPr>
          <w:sz w:val="24"/>
          <w:szCs w:val="24"/>
        </w:rPr>
        <w:t>r</w:t>
      </w:r>
      <w:r w:rsidRPr="004031D8">
        <w:rPr>
          <w:spacing w:val="1"/>
          <w:sz w:val="24"/>
          <w:szCs w:val="24"/>
        </w:rPr>
        <w:t>e</w:t>
      </w:r>
      <w:r w:rsidRPr="004031D8">
        <w:rPr>
          <w:sz w:val="24"/>
          <w:szCs w:val="24"/>
        </w:rPr>
        <w:t>m</w:t>
      </w:r>
      <w:r w:rsidRPr="004031D8">
        <w:rPr>
          <w:spacing w:val="3"/>
          <w:sz w:val="24"/>
          <w:szCs w:val="24"/>
        </w:rPr>
        <w:t xml:space="preserve"> </w:t>
      </w:r>
      <w:r w:rsidRPr="004031D8">
        <w:rPr>
          <w:spacing w:val="1"/>
          <w:sz w:val="24"/>
          <w:szCs w:val="24"/>
        </w:rPr>
        <w:t>i</w:t>
      </w:r>
      <w:r w:rsidRPr="004031D8">
        <w:rPr>
          <w:spacing w:val="-1"/>
          <w:sz w:val="24"/>
          <w:szCs w:val="24"/>
        </w:rPr>
        <w:t>n</w:t>
      </w:r>
      <w:r w:rsidRPr="004031D8">
        <w:rPr>
          <w:spacing w:val="1"/>
          <w:sz w:val="24"/>
          <w:szCs w:val="24"/>
        </w:rPr>
        <w:t>g</w:t>
      </w:r>
      <w:r w:rsidRPr="004031D8">
        <w:rPr>
          <w:sz w:val="24"/>
          <w:szCs w:val="24"/>
        </w:rPr>
        <w:t>r</w:t>
      </w:r>
      <w:r w:rsidRPr="004031D8">
        <w:rPr>
          <w:spacing w:val="1"/>
          <w:sz w:val="24"/>
          <w:szCs w:val="24"/>
        </w:rPr>
        <w:t>e</w:t>
      </w:r>
      <w:r w:rsidRPr="004031D8">
        <w:rPr>
          <w:sz w:val="24"/>
          <w:szCs w:val="24"/>
        </w:rPr>
        <w:t>ssa</w:t>
      </w:r>
      <w:r w:rsidRPr="004031D8">
        <w:rPr>
          <w:spacing w:val="1"/>
          <w:sz w:val="24"/>
          <w:szCs w:val="24"/>
        </w:rPr>
        <w:t>d</w:t>
      </w:r>
      <w:r w:rsidRPr="004031D8">
        <w:rPr>
          <w:sz w:val="24"/>
          <w:szCs w:val="24"/>
        </w:rPr>
        <w:t>o</w:t>
      </w:r>
      <w:r w:rsidRPr="004031D8">
        <w:rPr>
          <w:spacing w:val="4"/>
          <w:sz w:val="24"/>
          <w:szCs w:val="24"/>
        </w:rPr>
        <w:t xml:space="preserve"> </w:t>
      </w:r>
      <w:r w:rsidRPr="004031D8">
        <w:rPr>
          <w:spacing w:val="-1"/>
          <w:sz w:val="24"/>
          <w:szCs w:val="24"/>
        </w:rPr>
        <w:t>n</w:t>
      </w:r>
      <w:r w:rsidRPr="004031D8">
        <w:rPr>
          <w:sz w:val="24"/>
          <w:szCs w:val="24"/>
        </w:rPr>
        <w:t>o s</w:t>
      </w:r>
      <w:r w:rsidRPr="004031D8">
        <w:rPr>
          <w:spacing w:val="1"/>
          <w:sz w:val="24"/>
          <w:szCs w:val="24"/>
        </w:rPr>
        <w:t>e</w:t>
      </w:r>
      <w:r w:rsidRPr="004031D8">
        <w:rPr>
          <w:sz w:val="24"/>
          <w:szCs w:val="24"/>
        </w:rPr>
        <w:t>r</w:t>
      </w:r>
      <w:r w:rsidRPr="004031D8">
        <w:rPr>
          <w:spacing w:val="-1"/>
          <w:sz w:val="24"/>
          <w:szCs w:val="24"/>
        </w:rPr>
        <w:t>v</w:t>
      </w:r>
      <w:r w:rsidRPr="004031D8">
        <w:rPr>
          <w:spacing w:val="1"/>
          <w:sz w:val="24"/>
          <w:szCs w:val="24"/>
        </w:rPr>
        <w:t>i</w:t>
      </w:r>
      <w:r w:rsidRPr="004031D8">
        <w:rPr>
          <w:sz w:val="24"/>
          <w:szCs w:val="24"/>
        </w:rPr>
        <w:t>ço</w:t>
      </w:r>
      <w:r w:rsidRPr="004031D8">
        <w:rPr>
          <w:spacing w:val="1"/>
          <w:sz w:val="24"/>
          <w:szCs w:val="24"/>
        </w:rPr>
        <w:t xml:space="preserve"> p</w:t>
      </w:r>
      <w:r w:rsidRPr="004031D8">
        <w:rPr>
          <w:spacing w:val="-1"/>
          <w:sz w:val="24"/>
          <w:szCs w:val="24"/>
        </w:rPr>
        <w:t>ú</w:t>
      </w:r>
      <w:r w:rsidRPr="004031D8">
        <w:rPr>
          <w:spacing w:val="1"/>
          <w:sz w:val="24"/>
          <w:szCs w:val="24"/>
        </w:rPr>
        <w:t>bli</w:t>
      </w:r>
      <w:r w:rsidRPr="004031D8">
        <w:rPr>
          <w:spacing w:val="-3"/>
          <w:sz w:val="24"/>
          <w:szCs w:val="24"/>
        </w:rPr>
        <w:t>c</w:t>
      </w:r>
      <w:r w:rsidRPr="004031D8">
        <w:rPr>
          <w:sz w:val="24"/>
          <w:szCs w:val="24"/>
        </w:rPr>
        <w:t>o</w:t>
      </w:r>
      <w:r w:rsidRPr="004031D8">
        <w:rPr>
          <w:spacing w:val="1"/>
          <w:sz w:val="24"/>
          <w:szCs w:val="24"/>
        </w:rPr>
        <w:t xml:space="preserve"> </w:t>
      </w:r>
      <w:r w:rsidRPr="004031D8">
        <w:rPr>
          <w:sz w:val="24"/>
          <w:szCs w:val="24"/>
        </w:rPr>
        <w:t>a</w:t>
      </w:r>
      <w:r w:rsidRPr="004031D8">
        <w:rPr>
          <w:spacing w:val="1"/>
          <w:sz w:val="24"/>
          <w:szCs w:val="24"/>
        </w:rPr>
        <w:t>t</w:t>
      </w:r>
      <w:r w:rsidRPr="004031D8">
        <w:rPr>
          <w:sz w:val="24"/>
          <w:szCs w:val="24"/>
        </w:rPr>
        <w:t>é</w:t>
      </w:r>
      <w:r w:rsidRPr="004031D8">
        <w:rPr>
          <w:spacing w:val="1"/>
          <w:sz w:val="24"/>
          <w:szCs w:val="24"/>
        </w:rPr>
        <w:t xml:space="preserve"> </w:t>
      </w:r>
      <w:r w:rsidRPr="004031D8">
        <w:rPr>
          <w:sz w:val="24"/>
          <w:szCs w:val="24"/>
        </w:rPr>
        <w:t xml:space="preserve">31/05/2012, </w:t>
      </w:r>
      <w:r w:rsidRPr="004031D8">
        <w:rPr>
          <w:spacing w:val="1"/>
          <w:sz w:val="24"/>
          <w:szCs w:val="24"/>
        </w:rPr>
        <w:t>i</w:t>
      </w:r>
      <w:r w:rsidRPr="004031D8">
        <w:rPr>
          <w:spacing w:val="-1"/>
          <w:sz w:val="24"/>
          <w:szCs w:val="24"/>
        </w:rPr>
        <w:t>n</w:t>
      </w:r>
      <w:r w:rsidRPr="004031D8">
        <w:rPr>
          <w:sz w:val="24"/>
          <w:szCs w:val="24"/>
        </w:rPr>
        <w:t>c</w:t>
      </w:r>
      <w:r w:rsidRPr="004031D8">
        <w:rPr>
          <w:spacing w:val="1"/>
          <w:sz w:val="24"/>
          <w:szCs w:val="24"/>
        </w:rPr>
        <w:t>l</w:t>
      </w:r>
      <w:r w:rsidRPr="004031D8">
        <w:rPr>
          <w:spacing w:val="-1"/>
          <w:sz w:val="24"/>
          <w:szCs w:val="24"/>
        </w:rPr>
        <w:t>u</w:t>
      </w:r>
      <w:r w:rsidRPr="004031D8">
        <w:rPr>
          <w:sz w:val="24"/>
          <w:szCs w:val="24"/>
        </w:rPr>
        <w:t>s</w:t>
      </w:r>
      <w:r w:rsidRPr="004031D8">
        <w:rPr>
          <w:spacing w:val="1"/>
          <w:sz w:val="24"/>
          <w:szCs w:val="24"/>
        </w:rPr>
        <w:t>i</w:t>
      </w:r>
      <w:r w:rsidRPr="004031D8">
        <w:rPr>
          <w:spacing w:val="-1"/>
          <w:sz w:val="24"/>
          <w:szCs w:val="24"/>
        </w:rPr>
        <w:t>v</w:t>
      </w:r>
      <w:r w:rsidRPr="004031D8">
        <w:rPr>
          <w:sz w:val="24"/>
          <w:szCs w:val="24"/>
        </w:rPr>
        <w:t>e a</w:t>
      </w:r>
      <w:r w:rsidRPr="004031D8">
        <w:rPr>
          <w:spacing w:val="1"/>
          <w:sz w:val="24"/>
          <w:szCs w:val="24"/>
        </w:rPr>
        <w:t>q</w:t>
      </w:r>
      <w:r w:rsidRPr="004031D8">
        <w:rPr>
          <w:spacing w:val="-1"/>
          <w:sz w:val="24"/>
          <w:szCs w:val="24"/>
        </w:rPr>
        <w:t>u</w:t>
      </w:r>
      <w:r w:rsidRPr="004031D8">
        <w:rPr>
          <w:spacing w:val="1"/>
          <w:sz w:val="24"/>
          <w:szCs w:val="24"/>
        </w:rPr>
        <w:t>ele</w:t>
      </w:r>
      <w:r w:rsidRPr="004031D8">
        <w:rPr>
          <w:sz w:val="24"/>
          <w:szCs w:val="24"/>
        </w:rPr>
        <w:t>s</w:t>
      </w:r>
      <w:r w:rsidRPr="004031D8">
        <w:rPr>
          <w:spacing w:val="2"/>
          <w:sz w:val="24"/>
          <w:szCs w:val="24"/>
        </w:rPr>
        <w:t xml:space="preserve"> </w:t>
      </w:r>
      <w:r w:rsidRPr="004031D8">
        <w:rPr>
          <w:spacing w:val="1"/>
          <w:sz w:val="24"/>
          <w:szCs w:val="24"/>
        </w:rPr>
        <w:t>q</w:t>
      </w:r>
      <w:r w:rsidRPr="004031D8">
        <w:rPr>
          <w:spacing w:val="-1"/>
          <w:sz w:val="24"/>
          <w:szCs w:val="24"/>
        </w:rPr>
        <w:t>u</w:t>
      </w:r>
      <w:r w:rsidRPr="004031D8">
        <w:rPr>
          <w:sz w:val="24"/>
          <w:szCs w:val="24"/>
        </w:rPr>
        <w:t>e</w:t>
      </w:r>
      <w:r w:rsidRPr="004031D8">
        <w:rPr>
          <w:spacing w:val="3"/>
          <w:sz w:val="24"/>
          <w:szCs w:val="24"/>
        </w:rPr>
        <w:t xml:space="preserve"> </w:t>
      </w:r>
      <w:r w:rsidRPr="004031D8">
        <w:rPr>
          <w:sz w:val="24"/>
          <w:szCs w:val="24"/>
        </w:rPr>
        <w:t>já</w:t>
      </w:r>
      <w:r w:rsidRPr="004031D8">
        <w:rPr>
          <w:spacing w:val="2"/>
          <w:sz w:val="24"/>
          <w:szCs w:val="24"/>
        </w:rPr>
        <w:t xml:space="preserve"> </w:t>
      </w:r>
      <w:r w:rsidRPr="004031D8">
        <w:rPr>
          <w:sz w:val="24"/>
          <w:szCs w:val="24"/>
        </w:rPr>
        <w:t>se</w:t>
      </w:r>
      <w:r w:rsidRPr="004031D8">
        <w:rPr>
          <w:spacing w:val="3"/>
          <w:sz w:val="24"/>
          <w:szCs w:val="24"/>
        </w:rPr>
        <w:t xml:space="preserve"> </w:t>
      </w:r>
      <w:r w:rsidRPr="004031D8">
        <w:rPr>
          <w:spacing w:val="1"/>
          <w:sz w:val="24"/>
          <w:szCs w:val="24"/>
        </w:rPr>
        <w:t>e</w:t>
      </w:r>
      <w:r w:rsidRPr="004031D8">
        <w:rPr>
          <w:spacing w:val="-1"/>
          <w:sz w:val="24"/>
          <w:szCs w:val="24"/>
        </w:rPr>
        <w:t>n</w:t>
      </w:r>
      <w:r w:rsidRPr="004031D8">
        <w:rPr>
          <w:sz w:val="24"/>
          <w:szCs w:val="24"/>
        </w:rPr>
        <w:t>c</w:t>
      </w:r>
      <w:r w:rsidRPr="004031D8">
        <w:rPr>
          <w:spacing w:val="1"/>
          <w:sz w:val="24"/>
          <w:szCs w:val="24"/>
        </w:rPr>
        <w:t>o</w:t>
      </w:r>
      <w:r w:rsidRPr="004031D8">
        <w:rPr>
          <w:spacing w:val="-1"/>
          <w:sz w:val="24"/>
          <w:szCs w:val="24"/>
        </w:rPr>
        <w:t>n</w:t>
      </w:r>
      <w:r w:rsidRPr="004031D8">
        <w:rPr>
          <w:spacing w:val="1"/>
          <w:sz w:val="24"/>
          <w:szCs w:val="24"/>
        </w:rPr>
        <w:t>t</w:t>
      </w:r>
      <w:r w:rsidRPr="004031D8">
        <w:rPr>
          <w:spacing w:val="-2"/>
          <w:sz w:val="24"/>
          <w:szCs w:val="24"/>
        </w:rPr>
        <w:t>r</w:t>
      </w:r>
      <w:r w:rsidRPr="004031D8">
        <w:rPr>
          <w:sz w:val="24"/>
          <w:szCs w:val="24"/>
        </w:rPr>
        <w:t>a</w:t>
      </w:r>
      <w:r w:rsidRPr="004031D8">
        <w:rPr>
          <w:spacing w:val="-1"/>
          <w:sz w:val="24"/>
          <w:szCs w:val="24"/>
        </w:rPr>
        <w:t>v</w:t>
      </w:r>
      <w:r w:rsidRPr="004031D8">
        <w:rPr>
          <w:sz w:val="24"/>
          <w:szCs w:val="24"/>
        </w:rPr>
        <w:t>am</w:t>
      </w:r>
      <w:r w:rsidRPr="004031D8">
        <w:rPr>
          <w:spacing w:val="2"/>
          <w:sz w:val="24"/>
          <w:szCs w:val="24"/>
        </w:rPr>
        <w:t xml:space="preserve"> </w:t>
      </w:r>
      <w:r w:rsidRPr="004031D8">
        <w:rPr>
          <w:spacing w:val="1"/>
          <w:sz w:val="24"/>
          <w:szCs w:val="24"/>
        </w:rPr>
        <w:t>e</w:t>
      </w:r>
      <w:r w:rsidRPr="004031D8">
        <w:rPr>
          <w:sz w:val="24"/>
          <w:szCs w:val="24"/>
        </w:rPr>
        <w:t>m</w:t>
      </w:r>
      <w:r w:rsidRPr="004031D8">
        <w:rPr>
          <w:spacing w:val="2"/>
          <w:sz w:val="24"/>
          <w:szCs w:val="24"/>
        </w:rPr>
        <w:t xml:space="preserve"> </w:t>
      </w:r>
      <w:r w:rsidRPr="004031D8">
        <w:rPr>
          <w:spacing w:val="1"/>
          <w:sz w:val="24"/>
          <w:szCs w:val="24"/>
        </w:rPr>
        <w:t>i</w:t>
      </w:r>
      <w:r w:rsidRPr="004031D8">
        <w:rPr>
          <w:spacing w:val="-1"/>
          <w:sz w:val="24"/>
          <w:szCs w:val="24"/>
        </w:rPr>
        <w:t>n</w:t>
      </w:r>
      <w:r w:rsidRPr="004031D8">
        <w:rPr>
          <w:sz w:val="24"/>
          <w:szCs w:val="24"/>
        </w:rPr>
        <w:t>a</w:t>
      </w:r>
      <w:r w:rsidRPr="004031D8">
        <w:rPr>
          <w:spacing w:val="1"/>
          <w:sz w:val="24"/>
          <w:szCs w:val="24"/>
        </w:rPr>
        <w:t>ti</w:t>
      </w:r>
      <w:r w:rsidRPr="004031D8">
        <w:rPr>
          <w:spacing w:val="-1"/>
          <w:sz w:val="24"/>
          <w:szCs w:val="24"/>
        </w:rPr>
        <w:t>v</w:t>
      </w:r>
      <w:r w:rsidRPr="004031D8">
        <w:rPr>
          <w:spacing w:val="1"/>
          <w:sz w:val="24"/>
          <w:szCs w:val="24"/>
        </w:rPr>
        <w:t>id</w:t>
      </w:r>
      <w:r w:rsidRPr="004031D8">
        <w:rPr>
          <w:sz w:val="24"/>
          <w:szCs w:val="24"/>
        </w:rPr>
        <w:t>a</w:t>
      </w:r>
      <w:r w:rsidRPr="004031D8">
        <w:rPr>
          <w:spacing w:val="1"/>
          <w:sz w:val="24"/>
          <w:szCs w:val="24"/>
        </w:rPr>
        <w:t>d</w:t>
      </w:r>
      <w:r w:rsidRPr="004031D8">
        <w:rPr>
          <w:sz w:val="24"/>
          <w:szCs w:val="24"/>
        </w:rPr>
        <w:t xml:space="preserve">e </w:t>
      </w:r>
      <w:r w:rsidRPr="004031D8">
        <w:rPr>
          <w:spacing w:val="1"/>
          <w:sz w:val="24"/>
          <w:szCs w:val="24"/>
        </w:rPr>
        <w:t>o</w:t>
      </w:r>
      <w:r w:rsidRPr="004031D8">
        <w:rPr>
          <w:sz w:val="24"/>
          <w:szCs w:val="24"/>
        </w:rPr>
        <w:t>u</w:t>
      </w:r>
      <w:r w:rsidRPr="004031D8">
        <w:rPr>
          <w:spacing w:val="1"/>
          <w:sz w:val="24"/>
          <w:szCs w:val="24"/>
        </w:rPr>
        <w:t xml:space="preserve"> q</w:t>
      </w:r>
      <w:r w:rsidRPr="004031D8">
        <w:rPr>
          <w:spacing w:val="-1"/>
          <w:sz w:val="24"/>
          <w:szCs w:val="24"/>
        </w:rPr>
        <w:t>u</w:t>
      </w:r>
      <w:r w:rsidRPr="004031D8">
        <w:rPr>
          <w:sz w:val="24"/>
          <w:szCs w:val="24"/>
        </w:rPr>
        <w:t>e</w:t>
      </w:r>
      <w:r w:rsidRPr="004031D8">
        <w:rPr>
          <w:spacing w:val="3"/>
          <w:sz w:val="24"/>
          <w:szCs w:val="24"/>
        </w:rPr>
        <w:t xml:space="preserve"> </w:t>
      </w:r>
      <w:r w:rsidRPr="004031D8">
        <w:rPr>
          <w:spacing w:val="-1"/>
          <w:sz w:val="24"/>
          <w:szCs w:val="24"/>
        </w:rPr>
        <w:t>h</w:t>
      </w:r>
      <w:r w:rsidRPr="004031D8">
        <w:rPr>
          <w:sz w:val="24"/>
          <w:szCs w:val="24"/>
        </w:rPr>
        <w:t>a</w:t>
      </w:r>
      <w:r w:rsidRPr="004031D8">
        <w:rPr>
          <w:spacing w:val="-1"/>
          <w:sz w:val="24"/>
          <w:szCs w:val="24"/>
        </w:rPr>
        <w:t>v</w:t>
      </w:r>
      <w:r w:rsidRPr="004031D8">
        <w:rPr>
          <w:spacing w:val="1"/>
          <w:sz w:val="24"/>
          <w:szCs w:val="24"/>
        </w:rPr>
        <w:t>i</w:t>
      </w:r>
      <w:r w:rsidRPr="004031D8">
        <w:rPr>
          <w:sz w:val="24"/>
          <w:szCs w:val="24"/>
        </w:rPr>
        <w:t>am</w:t>
      </w:r>
      <w:r w:rsidRPr="004031D8">
        <w:rPr>
          <w:spacing w:val="2"/>
          <w:sz w:val="24"/>
          <w:szCs w:val="24"/>
        </w:rPr>
        <w:t xml:space="preserve"> </w:t>
      </w:r>
      <w:r w:rsidRPr="004031D8">
        <w:rPr>
          <w:sz w:val="24"/>
          <w:szCs w:val="24"/>
        </w:rPr>
        <w:t>a</w:t>
      </w:r>
      <w:r w:rsidRPr="004031D8">
        <w:rPr>
          <w:spacing w:val="1"/>
          <w:sz w:val="24"/>
          <w:szCs w:val="24"/>
        </w:rPr>
        <w:t>dq</w:t>
      </w:r>
      <w:r w:rsidRPr="004031D8">
        <w:rPr>
          <w:spacing w:val="-1"/>
          <w:sz w:val="24"/>
          <w:szCs w:val="24"/>
        </w:rPr>
        <w:t>u</w:t>
      </w:r>
      <w:r w:rsidRPr="004031D8">
        <w:rPr>
          <w:spacing w:val="1"/>
          <w:sz w:val="24"/>
          <w:szCs w:val="24"/>
        </w:rPr>
        <w:t>i</w:t>
      </w:r>
      <w:r w:rsidRPr="004031D8">
        <w:rPr>
          <w:sz w:val="24"/>
          <w:szCs w:val="24"/>
        </w:rPr>
        <w:t>r</w:t>
      </w:r>
      <w:r w:rsidRPr="004031D8">
        <w:rPr>
          <w:spacing w:val="1"/>
          <w:sz w:val="24"/>
          <w:szCs w:val="24"/>
        </w:rPr>
        <w:t>id</w:t>
      </w:r>
      <w:r w:rsidRPr="004031D8">
        <w:rPr>
          <w:sz w:val="24"/>
          <w:szCs w:val="24"/>
        </w:rPr>
        <w:t>o</w:t>
      </w:r>
      <w:r w:rsidRPr="004031D8">
        <w:rPr>
          <w:spacing w:val="3"/>
          <w:sz w:val="24"/>
          <w:szCs w:val="24"/>
        </w:rPr>
        <w:t xml:space="preserve"> </w:t>
      </w:r>
      <w:r w:rsidRPr="004031D8">
        <w:rPr>
          <w:sz w:val="24"/>
          <w:szCs w:val="24"/>
        </w:rPr>
        <w:t>o</w:t>
      </w:r>
      <w:r w:rsidRPr="004031D8">
        <w:rPr>
          <w:spacing w:val="3"/>
          <w:sz w:val="24"/>
          <w:szCs w:val="24"/>
        </w:rPr>
        <w:t xml:space="preserve"> </w:t>
      </w:r>
      <w:r w:rsidRPr="004031D8">
        <w:rPr>
          <w:sz w:val="24"/>
          <w:szCs w:val="24"/>
        </w:rPr>
        <w:t>r</w:t>
      </w:r>
      <w:r w:rsidRPr="004031D8">
        <w:rPr>
          <w:spacing w:val="1"/>
          <w:sz w:val="24"/>
          <w:szCs w:val="24"/>
        </w:rPr>
        <w:t>e</w:t>
      </w:r>
      <w:r w:rsidRPr="004031D8">
        <w:rPr>
          <w:spacing w:val="-3"/>
          <w:sz w:val="24"/>
          <w:szCs w:val="24"/>
        </w:rPr>
        <w:t>s</w:t>
      </w:r>
      <w:r w:rsidRPr="004031D8">
        <w:rPr>
          <w:spacing w:val="1"/>
          <w:sz w:val="24"/>
          <w:szCs w:val="24"/>
        </w:rPr>
        <w:t>pe</w:t>
      </w:r>
      <w:r w:rsidRPr="004031D8">
        <w:rPr>
          <w:sz w:val="24"/>
          <w:szCs w:val="24"/>
        </w:rPr>
        <w:t>c</w:t>
      </w:r>
      <w:r w:rsidRPr="004031D8">
        <w:rPr>
          <w:spacing w:val="1"/>
          <w:sz w:val="24"/>
          <w:szCs w:val="24"/>
        </w:rPr>
        <w:t>ti</w:t>
      </w:r>
      <w:r w:rsidRPr="004031D8">
        <w:rPr>
          <w:spacing w:val="-1"/>
          <w:sz w:val="24"/>
          <w:szCs w:val="24"/>
        </w:rPr>
        <w:t>v</w:t>
      </w:r>
      <w:r w:rsidRPr="004031D8">
        <w:rPr>
          <w:sz w:val="24"/>
          <w:szCs w:val="24"/>
        </w:rPr>
        <w:t>o</w:t>
      </w:r>
      <w:r w:rsidRPr="004031D8">
        <w:rPr>
          <w:spacing w:val="1"/>
          <w:sz w:val="24"/>
          <w:szCs w:val="24"/>
        </w:rPr>
        <w:t xml:space="preserve"> di</w:t>
      </w:r>
      <w:r w:rsidRPr="004031D8">
        <w:rPr>
          <w:sz w:val="24"/>
          <w:szCs w:val="24"/>
        </w:rPr>
        <w:t>r</w:t>
      </w:r>
      <w:r w:rsidRPr="004031D8">
        <w:rPr>
          <w:spacing w:val="-2"/>
          <w:sz w:val="24"/>
          <w:szCs w:val="24"/>
        </w:rPr>
        <w:t>e</w:t>
      </w:r>
      <w:r w:rsidRPr="004031D8">
        <w:rPr>
          <w:spacing w:val="1"/>
          <w:sz w:val="24"/>
          <w:szCs w:val="24"/>
        </w:rPr>
        <w:t>i</w:t>
      </w:r>
      <w:r w:rsidRPr="004031D8">
        <w:rPr>
          <w:spacing w:val="-1"/>
          <w:sz w:val="24"/>
          <w:szCs w:val="24"/>
        </w:rPr>
        <w:t>t</w:t>
      </w:r>
      <w:r w:rsidRPr="004031D8">
        <w:rPr>
          <w:sz w:val="24"/>
          <w:szCs w:val="24"/>
        </w:rPr>
        <w:t>o, bem como c</w:t>
      </w:r>
      <w:r w:rsidRPr="004031D8">
        <w:rPr>
          <w:spacing w:val="1"/>
          <w:sz w:val="24"/>
          <w:szCs w:val="24"/>
        </w:rPr>
        <w:t>o</w:t>
      </w:r>
      <w:r w:rsidRPr="004031D8">
        <w:rPr>
          <w:sz w:val="24"/>
          <w:szCs w:val="24"/>
        </w:rPr>
        <w:t>m</w:t>
      </w:r>
      <w:r w:rsidRPr="004031D8">
        <w:rPr>
          <w:spacing w:val="1"/>
          <w:sz w:val="24"/>
          <w:szCs w:val="24"/>
        </w:rPr>
        <w:t xml:space="preserve"> </w:t>
      </w:r>
      <w:r w:rsidRPr="004031D8">
        <w:rPr>
          <w:sz w:val="24"/>
          <w:szCs w:val="24"/>
        </w:rPr>
        <w:t>o</w:t>
      </w:r>
      <w:r w:rsidRPr="004031D8">
        <w:rPr>
          <w:spacing w:val="2"/>
          <w:sz w:val="24"/>
          <w:szCs w:val="24"/>
        </w:rPr>
        <w:t xml:space="preserve"> </w:t>
      </w:r>
      <w:r w:rsidRPr="004031D8">
        <w:rPr>
          <w:spacing w:val="1"/>
          <w:sz w:val="24"/>
          <w:szCs w:val="24"/>
        </w:rPr>
        <w:t>p</w:t>
      </w:r>
      <w:r w:rsidRPr="004031D8">
        <w:rPr>
          <w:sz w:val="24"/>
          <w:szCs w:val="24"/>
        </w:rPr>
        <w:t>a</w:t>
      </w:r>
      <w:r w:rsidRPr="004031D8">
        <w:rPr>
          <w:spacing w:val="1"/>
          <w:sz w:val="24"/>
          <w:szCs w:val="24"/>
        </w:rPr>
        <w:t>g</w:t>
      </w:r>
      <w:r w:rsidRPr="004031D8">
        <w:rPr>
          <w:sz w:val="24"/>
          <w:szCs w:val="24"/>
        </w:rPr>
        <w:t>a</w:t>
      </w:r>
      <w:r w:rsidRPr="004031D8">
        <w:rPr>
          <w:spacing w:val="-2"/>
          <w:sz w:val="24"/>
          <w:szCs w:val="24"/>
        </w:rPr>
        <w:t>m</w:t>
      </w:r>
      <w:r w:rsidRPr="004031D8">
        <w:rPr>
          <w:spacing w:val="1"/>
          <w:sz w:val="24"/>
          <w:szCs w:val="24"/>
        </w:rPr>
        <w:t>e</w:t>
      </w:r>
      <w:r w:rsidRPr="004031D8">
        <w:rPr>
          <w:spacing w:val="-1"/>
          <w:sz w:val="24"/>
          <w:szCs w:val="24"/>
        </w:rPr>
        <w:t>n</w:t>
      </w:r>
      <w:r w:rsidRPr="004031D8">
        <w:rPr>
          <w:spacing w:val="1"/>
          <w:sz w:val="24"/>
          <w:szCs w:val="24"/>
        </w:rPr>
        <w:t>t</w:t>
      </w:r>
      <w:r w:rsidRPr="004031D8">
        <w:rPr>
          <w:sz w:val="24"/>
          <w:szCs w:val="24"/>
        </w:rPr>
        <w:t>o</w:t>
      </w:r>
      <w:r w:rsidRPr="004031D8">
        <w:rPr>
          <w:spacing w:val="2"/>
          <w:sz w:val="24"/>
          <w:szCs w:val="24"/>
        </w:rPr>
        <w:t xml:space="preserve"> </w:t>
      </w:r>
      <w:r w:rsidRPr="004031D8">
        <w:rPr>
          <w:spacing w:val="-2"/>
          <w:sz w:val="24"/>
          <w:szCs w:val="24"/>
        </w:rPr>
        <w:t>d</w:t>
      </w:r>
      <w:r w:rsidRPr="004031D8">
        <w:rPr>
          <w:spacing w:val="1"/>
          <w:sz w:val="24"/>
          <w:szCs w:val="24"/>
        </w:rPr>
        <w:t>o</w:t>
      </w:r>
      <w:r w:rsidRPr="004031D8">
        <w:rPr>
          <w:sz w:val="24"/>
          <w:szCs w:val="24"/>
        </w:rPr>
        <w:t>s</w:t>
      </w:r>
      <w:r w:rsidRPr="004031D8">
        <w:rPr>
          <w:spacing w:val="1"/>
          <w:sz w:val="24"/>
          <w:szCs w:val="24"/>
        </w:rPr>
        <w:t xml:space="preserve"> </w:t>
      </w:r>
      <w:r w:rsidRPr="004031D8">
        <w:rPr>
          <w:spacing w:val="-2"/>
          <w:sz w:val="24"/>
          <w:szCs w:val="24"/>
        </w:rPr>
        <w:t>b</w:t>
      </w:r>
      <w:r w:rsidRPr="004031D8">
        <w:rPr>
          <w:spacing w:val="1"/>
          <w:sz w:val="24"/>
          <w:szCs w:val="24"/>
        </w:rPr>
        <w:t>e</w:t>
      </w:r>
      <w:r w:rsidRPr="004031D8">
        <w:rPr>
          <w:spacing w:val="-1"/>
          <w:sz w:val="24"/>
          <w:szCs w:val="24"/>
        </w:rPr>
        <w:t>n</w:t>
      </w:r>
      <w:r w:rsidRPr="004031D8">
        <w:rPr>
          <w:spacing w:val="1"/>
          <w:sz w:val="24"/>
          <w:szCs w:val="24"/>
        </w:rPr>
        <w:t>e</w:t>
      </w:r>
      <w:r w:rsidRPr="004031D8">
        <w:rPr>
          <w:spacing w:val="-1"/>
          <w:sz w:val="24"/>
          <w:szCs w:val="24"/>
        </w:rPr>
        <w:t>f</w:t>
      </w:r>
      <w:r w:rsidRPr="004031D8">
        <w:rPr>
          <w:spacing w:val="1"/>
          <w:sz w:val="24"/>
          <w:szCs w:val="24"/>
        </w:rPr>
        <w:t>í</w:t>
      </w:r>
      <w:r w:rsidRPr="004031D8">
        <w:rPr>
          <w:sz w:val="24"/>
          <w:szCs w:val="24"/>
        </w:rPr>
        <w:t>c</w:t>
      </w:r>
      <w:r w:rsidRPr="004031D8">
        <w:rPr>
          <w:spacing w:val="1"/>
          <w:sz w:val="24"/>
          <w:szCs w:val="24"/>
        </w:rPr>
        <w:t>io</w:t>
      </w:r>
      <w:r w:rsidRPr="004031D8">
        <w:rPr>
          <w:sz w:val="24"/>
          <w:szCs w:val="24"/>
        </w:rPr>
        <w:t>s</w:t>
      </w:r>
      <w:r w:rsidRPr="004031D8">
        <w:rPr>
          <w:spacing w:val="1"/>
          <w:sz w:val="24"/>
          <w:szCs w:val="24"/>
        </w:rPr>
        <w:t xml:space="preserve"> </w:t>
      </w:r>
      <w:r w:rsidRPr="004031D8">
        <w:rPr>
          <w:sz w:val="24"/>
          <w:szCs w:val="24"/>
        </w:rPr>
        <w:t>a</w:t>
      </w:r>
      <w:r w:rsidRPr="004031D8">
        <w:rPr>
          <w:spacing w:val="1"/>
          <w:sz w:val="24"/>
          <w:szCs w:val="24"/>
        </w:rPr>
        <w:t xml:space="preserve"> q</w:t>
      </w:r>
      <w:r w:rsidRPr="004031D8">
        <w:rPr>
          <w:spacing w:val="-1"/>
          <w:sz w:val="24"/>
          <w:szCs w:val="24"/>
        </w:rPr>
        <w:t>u</w:t>
      </w:r>
      <w:r w:rsidRPr="004031D8">
        <w:rPr>
          <w:sz w:val="24"/>
          <w:szCs w:val="24"/>
        </w:rPr>
        <w:t>e</w:t>
      </w:r>
      <w:r w:rsidRPr="004031D8">
        <w:rPr>
          <w:spacing w:val="2"/>
          <w:sz w:val="24"/>
          <w:szCs w:val="24"/>
        </w:rPr>
        <w:t xml:space="preserve"> </w:t>
      </w:r>
      <w:r w:rsidRPr="004031D8">
        <w:rPr>
          <w:spacing w:val="-1"/>
          <w:sz w:val="24"/>
          <w:szCs w:val="24"/>
        </w:rPr>
        <w:t>f</w:t>
      </w:r>
      <w:r w:rsidRPr="004031D8">
        <w:rPr>
          <w:sz w:val="24"/>
          <w:szCs w:val="24"/>
        </w:rPr>
        <w:t>a</w:t>
      </w:r>
      <w:r w:rsidRPr="004031D8">
        <w:rPr>
          <w:spacing w:val="-1"/>
          <w:sz w:val="24"/>
          <w:szCs w:val="24"/>
        </w:rPr>
        <w:t>z</w:t>
      </w:r>
      <w:r w:rsidRPr="004031D8">
        <w:rPr>
          <w:spacing w:val="1"/>
          <w:sz w:val="24"/>
          <w:szCs w:val="24"/>
        </w:rPr>
        <w:t>e</w:t>
      </w:r>
      <w:r w:rsidRPr="004031D8">
        <w:rPr>
          <w:sz w:val="24"/>
          <w:szCs w:val="24"/>
        </w:rPr>
        <w:t>m</w:t>
      </w:r>
      <w:r w:rsidRPr="004031D8">
        <w:rPr>
          <w:spacing w:val="1"/>
          <w:sz w:val="24"/>
          <w:szCs w:val="24"/>
        </w:rPr>
        <w:t xml:space="preserve"> </w:t>
      </w:r>
      <w:r w:rsidRPr="004031D8">
        <w:rPr>
          <w:sz w:val="24"/>
          <w:szCs w:val="24"/>
        </w:rPr>
        <w:t>j</w:t>
      </w:r>
      <w:r w:rsidRPr="004031D8">
        <w:rPr>
          <w:spacing w:val="-1"/>
          <w:sz w:val="24"/>
          <w:szCs w:val="24"/>
        </w:rPr>
        <w:t>u</w:t>
      </w:r>
      <w:r w:rsidRPr="004031D8">
        <w:rPr>
          <w:sz w:val="24"/>
          <w:szCs w:val="24"/>
        </w:rPr>
        <w:t>s</w:t>
      </w:r>
      <w:r w:rsidRPr="004031D8">
        <w:rPr>
          <w:spacing w:val="1"/>
          <w:sz w:val="24"/>
          <w:szCs w:val="24"/>
        </w:rPr>
        <w:t xml:space="preserve"> todo</w:t>
      </w:r>
      <w:r w:rsidRPr="004031D8">
        <w:rPr>
          <w:sz w:val="24"/>
          <w:szCs w:val="24"/>
        </w:rPr>
        <w:t>s</w:t>
      </w:r>
      <w:r w:rsidRPr="004031D8">
        <w:rPr>
          <w:spacing w:val="1"/>
          <w:sz w:val="24"/>
          <w:szCs w:val="24"/>
        </w:rPr>
        <w:t xml:space="preserve"> </w:t>
      </w:r>
      <w:r w:rsidRPr="004031D8">
        <w:rPr>
          <w:spacing w:val="-1"/>
          <w:sz w:val="24"/>
          <w:szCs w:val="24"/>
        </w:rPr>
        <w:t>o</w:t>
      </w:r>
      <w:r w:rsidRPr="004031D8">
        <w:rPr>
          <w:sz w:val="24"/>
          <w:szCs w:val="24"/>
        </w:rPr>
        <w:t xml:space="preserve">s </w:t>
      </w:r>
      <w:r w:rsidRPr="004031D8">
        <w:rPr>
          <w:spacing w:val="1"/>
          <w:sz w:val="24"/>
          <w:szCs w:val="24"/>
        </w:rPr>
        <w:t>pe</w:t>
      </w:r>
      <w:r w:rsidRPr="004031D8">
        <w:rPr>
          <w:spacing w:val="-1"/>
          <w:sz w:val="24"/>
          <w:szCs w:val="24"/>
        </w:rPr>
        <w:t>n</w:t>
      </w:r>
      <w:r w:rsidRPr="004031D8">
        <w:rPr>
          <w:sz w:val="24"/>
          <w:szCs w:val="24"/>
        </w:rPr>
        <w:t>s</w:t>
      </w:r>
      <w:r w:rsidRPr="004031D8">
        <w:rPr>
          <w:spacing w:val="1"/>
          <w:sz w:val="24"/>
          <w:szCs w:val="24"/>
        </w:rPr>
        <w:t>io</w:t>
      </w:r>
      <w:r w:rsidRPr="004031D8">
        <w:rPr>
          <w:spacing w:val="-1"/>
          <w:sz w:val="24"/>
          <w:szCs w:val="24"/>
        </w:rPr>
        <w:t>n</w:t>
      </w:r>
      <w:r w:rsidRPr="004031D8">
        <w:rPr>
          <w:spacing w:val="1"/>
          <w:sz w:val="24"/>
          <w:szCs w:val="24"/>
        </w:rPr>
        <w:t>i</w:t>
      </w:r>
      <w:r w:rsidRPr="004031D8">
        <w:rPr>
          <w:sz w:val="24"/>
          <w:szCs w:val="24"/>
        </w:rPr>
        <w:t>s</w:t>
      </w:r>
      <w:r w:rsidRPr="004031D8">
        <w:rPr>
          <w:spacing w:val="1"/>
          <w:sz w:val="24"/>
          <w:szCs w:val="24"/>
        </w:rPr>
        <w:t>t</w:t>
      </w:r>
      <w:r w:rsidRPr="004031D8">
        <w:rPr>
          <w:sz w:val="24"/>
          <w:szCs w:val="24"/>
        </w:rPr>
        <w:t xml:space="preserve">as e </w:t>
      </w:r>
      <w:r w:rsidRPr="004031D8">
        <w:rPr>
          <w:spacing w:val="-2"/>
          <w:sz w:val="24"/>
          <w:szCs w:val="24"/>
        </w:rPr>
        <w:t>d</w:t>
      </w:r>
      <w:r w:rsidRPr="004031D8">
        <w:rPr>
          <w:spacing w:val="1"/>
          <w:sz w:val="24"/>
          <w:szCs w:val="24"/>
        </w:rPr>
        <w:t>epe</w:t>
      </w:r>
      <w:r w:rsidRPr="004031D8">
        <w:rPr>
          <w:spacing w:val="-1"/>
          <w:sz w:val="24"/>
          <w:szCs w:val="24"/>
        </w:rPr>
        <w:t>n</w:t>
      </w:r>
      <w:r w:rsidRPr="004031D8">
        <w:rPr>
          <w:spacing w:val="1"/>
          <w:sz w:val="24"/>
          <w:szCs w:val="24"/>
        </w:rPr>
        <w:t>de</w:t>
      </w:r>
      <w:r w:rsidRPr="004031D8">
        <w:rPr>
          <w:spacing w:val="-1"/>
          <w:sz w:val="24"/>
          <w:szCs w:val="24"/>
        </w:rPr>
        <w:t>nt</w:t>
      </w:r>
      <w:r w:rsidRPr="004031D8">
        <w:rPr>
          <w:spacing w:val="-2"/>
          <w:sz w:val="24"/>
          <w:szCs w:val="24"/>
        </w:rPr>
        <w:t>e</w:t>
      </w:r>
      <w:r w:rsidRPr="004031D8">
        <w:rPr>
          <w:sz w:val="24"/>
          <w:szCs w:val="24"/>
        </w:rPr>
        <w:t>s</w:t>
      </w:r>
      <w:r w:rsidRPr="004031D8">
        <w:rPr>
          <w:spacing w:val="4"/>
          <w:sz w:val="24"/>
          <w:szCs w:val="24"/>
        </w:rPr>
        <w:t xml:space="preserve"> </w:t>
      </w:r>
      <w:r w:rsidRPr="004031D8">
        <w:rPr>
          <w:spacing w:val="-1"/>
          <w:sz w:val="24"/>
          <w:szCs w:val="24"/>
        </w:rPr>
        <w:t>v</w:t>
      </w:r>
      <w:r w:rsidRPr="004031D8">
        <w:rPr>
          <w:spacing w:val="1"/>
          <w:sz w:val="24"/>
          <w:szCs w:val="24"/>
        </w:rPr>
        <w:t>i</w:t>
      </w:r>
      <w:r w:rsidRPr="004031D8">
        <w:rPr>
          <w:spacing w:val="-1"/>
          <w:sz w:val="24"/>
          <w:szCs w:val="24"/>
        </w:rPr>
        <w:t>n</w:t>
      </w:r>
      <w:r w:rsidRPr="004031D8">
        <w:rPr>
          <w:sz w:val="24"/>
          <w:szCs w:val="24"/>
        </w:rPr>
        <w:t>c</w:t>
      </w:r>
      <w:r w:rsidRPr="004031D8">
        <w:rPr>
          <w:spacing w:val="-1"/>
          <w:sz w:val="24"/>
          <w:szCs w:val="24"/>
        </w:rPr>
        <w:t>u</w:t>
      </w:r>
      <w:r w:rsidRPr="004031D8">
        <w:rPr>
          <w:spacing w:val="1"/>
          <w:sz w:val="24"/>
          <w:szCs w:val="24"/>
        </w:rPr>
        <w:t>l</w:t>
      </w:r>
      <w:r w:rsidRPr="004031D8">
        <w:rPr>
          <w:sz w:val="24"/>
          <w:szCs w:val="24"/>
        </w:rPr>
        <w:t>a</w:t>
      </w:r>
      <w:r w:rsidRPr="004031D8">
        <w:rPr>
          <w:spacing w:val="1"/>
          <w:sz w:val="24"/>
          <w:szCs w:val="24"/>
        </w:rPr>
        <w:t>do</w:t>
      </w:r>
      <w:r w:rsidRPr="004031D8">
        <w:rPr>
          <w:sz w:val="24"/>
          <w:szCs w:val="24"/>
        </w:rPr>
        <w:t>s</w:t>
      </w:r>
      <w:r w:rsidRPr="004031D8">
        <w:rPr>
          <w:spacing w:val="4"/>
          <w:sz w:val="24"/>
          <w:szCs w:val="24"/>
        </w:rPr>
        <w:t xml:space="preserve"> </w:t>
      </w:r>
      <w:r w:rsidRPr="004031D8">
        <w:rPr>
          <w:sz w:val="24"/>
          <w:szCs w:val="24"/>
        </w:rPr>
        <w:t>a</w:t>
      </w:r>
      <w:r w:rsidRPr="004031D8">
        <w:rPr>
          <w:spacing w:val="1"/>
          <w:sz w:val="24"/>
          <w:szCs w:val="24"/>
        </w:rPr>
        <w:t>o regime</w:t>
      </w:r>
      <w:r w:rsidRPr="004031D8">
        <w:rPr>
          <w:sz w:val="24"/>
          <w:szCs w:val="24"/>
        </w:rPr>
        <w:t>,</w:t>
      </w:r>
      <w:r w:rsidRPr="004031D8">
        <w:rPr>
          <w:spacing w:val="4"/>
          <w:sz w:val="24"/>
          <w:szCs w:val="24"/>
        </w:rPr>
        <w:t xml:space="preserve"> </w:t>
      </w:r>
      <w:r w:rsidRPr="004031D8">
        <w:rPr>
          <w:sz w:val="24"/>
          <w:szCs w:val="24"/>
        </w:rPr>
        <w:t>c</w:t>
      </w:r>
      <w:r w:rsidRPr="004031D8">
        <w:rPr>
          <w:spacing w:val="1"/>
          <w:sz w:val="24"/>
          <w:szCs w:val="24"/>
        </w:rPr>
        <w:t>o</w:t>
      </w:r>
      <w:r w:rsidRPr="004031D8">
        <w:rPr>
          <w:spacing w:val="-1"/>
          <w:sz w:val="24"/>
          <w:szCs w:val="24"/>
        </w:rPr>
        <w:t>nf</w:t>
      </w:r>
      <w:r w:rsidRPr="004031D8">
        <w:rPr>
          <w:spacing w:val="1"/>
          <w:sz w:val="24"/>
          <w:szCs w:val="24"/>
        </w:rPr>
        <w:t>o</w:t>
      </w:r>
      <w:r w:rsidRPr="004031D8">
        <w:rPr>
          <w:sz w:val="24"/>
          <w:szCs w:val="24"/>
        </w:rPr>
        <w:t>rme</w:t>
      </w:r>
      <w:r w:rsidRPr="004031D8">
        <w:rPr>
          <w:spacing w:val="5"/>
          <w:sz w:val="24"/>
          <w:szCs w:val="24"/>
        </w:rPr>
        <w:t xml:space="preserve"> incisos I e II, do </w:t>
      </w:r>
      <w:r w:rsidRPr="004031D8">
        <w:rPr>
          <w:sz w:val="24"/>
          <w:szCs w:val="24"/>
        </w:rPr>
        <w:t>§</w:t>
      </w:r>
      <w:r w:rsidRPr="004031D8">
        <w:rPr>
          <w:spacing w:val="5"/>
          <w:sz w:val="24"/>
          <w:szCs w:val="24"/>
        </w:rPr>
        <w:t xml:space="preserve"> 2</w:t>
      </w:r>
      <w:r w:rsidRPr="004031D8">
        <w:rPr>
          <w:sz w:val="24"/>
          <w:szCs w:val="24"/>
        </w:rPr>
        <w:t xml:space="preserve">º, art. 17-A, </w:t>
      </w:r>
      <w:r w:rsidRPr="004031D8">
        <w:rPr>
          <w:spacing w:val="1"/>
          <w:sz w:val="24"/>
          <w:szCs w:val="24"/>
        </w:rPr>
        <w:t>d</w:t>
      </w:r>
      <w:r w:rsidRPr="004031D8">
        <w:rPr>
          <w:sz w:val="24"/>
          <w:szCs w:val="24"/>
        </w:rPr>
        <w:t>a</w:t>
      </w:r>
      <w:r w:rsidRPr="004031D8">
        <w:rPr>
          <w:spacing w:val="4"/>
          <w:sz w:val="24"/>
          <w:szCs w:val="24"/>
        </w:rPr>
        <w:t xml:space="preserve"> </w:t>
      </w:r>
      <w:r w:rsidRPr="004031D8">
        <w:rPr>
          <w:spacing w:val="1"/>
          <w:sz w:val="24"/>
          <w:szCs w:val="24"/>
        </w:rPr>
        <w:t>Lei</w:t>
      </w:r>
      <w:r w:rsidRPr="004031D8">
        <w:rPr>
          <w:sz w:val="24"/>
          <w:szCs w:val="24"/>
        </w:rPr>
        <w:t xml:space="preserve"> </w:t>
      </w:r>
      <w:r w:rsidRPr="004031D8">
        <w:rPr>
          <w:spacing w:val="-1"/>
          <w:sz w:val="24"/>
          <w:szCs w:val="24"/>
        </w:rPr>
        <w:t>n</w:t>
      </w:r>
      <w:r w:rsidRPr="004031D8">
        <w:rPr>
          <w:sz w:val="24"/>
          <w:szCs w:val="24"/>
        </w:rPr>
        <w:t>º</w:t>
      </w:r>
      <w:r w:rsidRPr="004031D8">
        <w:rPr>
          <w:spacing w:val="-1"/>
          <w:sz w:val="24"/>
          <w:szCs w:val="24"/>
        </w:rPr>
        <w:t xml:space="preserve"> 1.614/2005;</w:t>
      </w:r>
    </w:p>
    <w:p w:rsidR="00B77A2C" w:rsidRPr="004031D8" w:rsidRDefault="00A30C4D" w:rsidP="00C300A1">
      <w:pPr>
        <w:pStyle w:val="PargrafodaLista"/>
        <w:spacing w:after="0"/>
        <w:ind w:firstLine="1134"/>
        <w:rPr>
          <w:spacing w:val="-1"/>
          <w:sz w:val="24"/>
          <w:szCs w:val="24"/>
        </w:rPr>
      </w:pPr>
      <w:r w:rsidRPr="004031D8">
        <w:rPr>
          <w:b/>
          <w:bCs/>
          <w:sz w:val="24"/>
          <w:szCs w:val="24"/>
        </w:rPr>
        <w:t>O</w:t>
      </w:r>
      <w:r w:rsidRPr="004031D8">
        <w:rPr>
          <w:b/>
          <w:bCs/>
          <w:spacing w:val="16"/>
          <w:sz w:val="24"/>
          <w:szCs w:val="24"/>
        </w:rPr>
        <w:t xml:space="preserve"> </w:t>
      </w:r>
      <w:r w:rsidRPr="004031D8">
        <w:rPr>
          <w:b/>
          <w:bCs/>
          <w:sz w:val="24"/>
          <w:szCs w:val="24"/>
        </w:rPr>
        <w:t>Plano</w:t>
      </w:r>
      <w:r w:rsidRPr="004031D8">
        <w:rPr>
          <w:b/>
          <w:bCs/>
          <w:spacing w:val="14"/>
          <w:sz w:val="24"/>
          <w:szCs w:val="24"/>
        </w:rPr>
        <w:t xml:space="preserve"> </w:t>
      </w:r>
      <w:r w:rsidRPr="004031D8">
        <w:rPr>
          <w:b/>
          <w:bCs/>
          <w:spacing w:val="2"/>
          <w:sz w:val="24"/>
          <w:szCs w:val="24"/>
        </w:rPr>
        <w:t>P</w:t>
      </w:r>
      <w:r w:rsidRPr="004031D8">
        <w:rPr>
          <w:b/>
          <w:bCs/>
          <w:spacing w:val="-1"/>
          <w:sz w:val="24"/>
          <w:szCs w:val="24"/>
        </w:rPr>
        <w:t>r</w:t>
      </w:r>
      <w:r w:rsidRPr="004031D8">
        <w:rPr>
          <w:b/>
          <w:bCs/>
          <w:sz w:val="24"/>
          <w:szCs w:val="24"/>
        </w:rPr>
        <w:t>e</w:t>
      </w:r>
      <w:r w:rsidRPr="004031D8">
        <w:rPr>
          <w:b/>
          <w:bCs/>
          <w:spacing w:val="1"/>
          <w:sz w:val="24"/>
          <w:szCs w:val="24"/>
        </w:rPr>
        <w:t>vi</w:t>
      </w:r>
      <w:r w:rsidRPr="004031D8">
        <w:rPr>
          <w:b/>
          <w:bCs/>
          <w:spacing w:val="-1"/>
          <w:sz w:val="24"/>
          <w:szCs w:val="24"/>
        </w:rPr>
        <w:t>d</w:t>
      </w:r>
      <w:r w:rsidRPr="004031D8">
        <w:rPr>
          <w:b/>
          <w:bCs/>
          <w:sz w:val="24"/>
          <w:szCs w:val="24"/>
        </w:rPr>
        <w:t>e</w:t>
      </w:r>
      <w:r w:rsidRPr="004031D8">
        <w:rPr>
          <w:b/>
          <w:bCs/>
          <w:spacing w:val="-1"/>
          <w:sz w:val="24"/>
          <w:szCs w:val="24"/>
        </w:rPr>
        <w:t>n</w:t>
      </w:r>
      <w:r w:rsidRPr="004031D8">
        <w:rPr>
          <w:b/>
          <w:bCs/>
          <w:sz w:val="24"/>
          <w:szCs w:val="24"/>
        </w:rPr>
        <w:t>c</w:t>
      </w:r>
      <w:r w:rsidRPr="004031D8">
        <w:rPr>
          <w:b/>
          <w:bCs/>
          <w:spacing w:val="1"/>
          <w:sz w:val="24"/>
          <w:szCs w:val="24"/>
        </w:rPr>
        <w:t>i</w:t>
      </w:r>
      <w:r w:rsidRPr="004031D8">
        <w:rPr>
          <w:b/>
          <w:bCs/>
          <w:sz w:val="24"/>
          <w:szCs w:val="24"/>
        </w:rPr>
        <w:t>á</w:t>
      </w:r>
      <w:r w:rsidRPr="004031D8">
        <w:rPr>
          <w:b/>
          <w:bCs/>
          <w:spacing w:val="-1"/>
          <w:sz w:val="24"/>
          <w:szCs w:val="24"/>
        </w:rPr>
        <w:t>r</w:t>
      </w:r>
      <w:r w:rsidRPr="004031D8">
        <w:rPr>
          <w:b/>
          <w:bCs/>
          <w:spacing w:val="1"/>
          <w:sz w:val="24"/>
          <w:szCs w:val="24"/>
        </w:rPr>
        <w:t>i</w:t>
      </w:r>
      <w:r w:rsidRPr="004031D8">
        <w:rPr>
          <w:b/>
          <w:bCs/>
          <w:sz w:val="24"/>
          <w:szCs w:val="24"/>
        </w:rPr>
        <w:t>o, em caráter de capitalização</w:t>
      </w:r>
      <w:r w:rsidRPr="004031D8">
        <w:rPr>
          <w:sz w:val="24"/>
          <w:szCs w:val="24"/>
        </w:rPr>
        <w:t>,</w:t>
      </w:r>
      <w:r w:rsidRPr="004031D8">
        <w:rPr>
          <w:spacing w:val="37"/>
          <w:sz w:val="24"/>
          <w:szCs w:val="24"/>
        </w:rPr>
        <w:t xml:space="preserve"> </w:t>
      </w:r>
      <w:r w:rsidRPr="004031D8">
        <w:rPr>
          <w:sz w:val="24"/>
          <w:szCs w:val="24"/>
        </w:rPr>
        <w:t>a</w:t>
      </w:r>
      <w:r w:rsidRPr="004031D8">
        <w:rPr>
          <w:spacing w:val="1"/>
          <w:sz w:val="24"/>
          <w:szCs w:val="24"/>
        </w:rPr>
        <w:t>te</w:t>
      </w:r>
      <w:r w:rsidRPr="004031D8">
        <w:rPr>
          <w:spacing w:val="-1"/>
          <w:sz w:val="24"/>
          <w:szCs w:val="24"/>
        </w:rPr>
        <w:t>n</w:t>
      </w:r>
      <w:r w:rsidRPr="004031D8">
        <w:rPr>
          <w:spacing w:val="1"/>
          <w:sz w:val="24"/>
          <w:szCs w:val="24"/>
        </w:rPr>
        <w:t>de</w:t>
      </w:r>
      <w:r w:rsidRPr="004031D8">
        <w:rPr>
          <w:sz w:val="24"/>
          <w:szCs w:val="24"/>
        </w:rPr>
        <w:t>rá</w:t>
      </w:r>
      <w:r w:rsidRPr="004031D8">
        <w:rPr>
          <w:spacing w:val="37"/>
          <w:sz w:val="24"/>
          <w:szCs w:val="24"/>
        </w:rPr>
        <w:t xml:space="preserve"> </w:t>
      </w:r>
      <w:r w:rsidRPr="004031D8">
        <w:rPr>
          <w:sz w:val="24"/>
          <w:szCs w:val="24"/>
        </w:rPr>
        <w:t>ao</w:t>
      </w:r>
      <w:r w:rsidRPr="004031D8">
        <w:rPr>
          <w:spacing w:val="39"/>
          <w:sz w:val="24"/>
          <w:szCs w:val="24"/>
        </w:rPr>
        <w:t xml:space="preserve"> </w:t>
      </w:r>
      <w:r w:rsidRPr="004031D8">
        <w:rPr>
          <w:spacing w:val="1"/>
          <w:sz w:val="24"/>
          <w:szCs w:val="24"/>
        </w:rPr>
        <w:t>p</w:t>
      </w:r>
      <w:r w:rsidRPr="004031D8">
        <w:rPr>
          <w:sz w:val="24"/>
          <w:szCs w:val="24"/>
        </w:rPr>
        <w:t>a</w:t>
      </w:r>
      <w:r w:rsidRPr="004031D8">
        <w:rPr>
          <w:spacing w:val="1"/>
          <w:sz w:val="24"/>
          <w:szCs w:val="24"/>
        </w:rPr>
        <w:t>g</w:t>
      </w:r>
      <w:r w:rsidRPr="004031D8">
        <w:rPr>
          <w:sz w:val="24"/>
          <w:szCs w:val="24"/>
        </w:rPr>
        <w:t>am</w:t>
      </w:r>
      <w:r w:rsidRPr="004031D8">
        <w:rPr>
          <w:spacing w:val="1"/>
          <w:sz w:val="24"/>
          <w:szCs w:val="24"/>
        </w:rPr>
        <w:t>e</w:t>
      </w:r>
      <w:r w:rsidRPr="004031D8">
        <w:rPr>
          <w:spacing w:val="-1"/>
          <w:sz w:val="24"/>
          <w:szCs w:val="24"/>
        </w:rPr>
        <w:t>n</w:t>
      </w:r>
      <w:r w:rsidRPr="004031D8">
        <w:rPr>
          <w:spacing w:val="1"/>
          <w:sz w:val="24"/>
          <w:szCs w:val="24"/>
        </w:rPr>
        <w:t>t</w:t>
      </w:r>
      <w:r w:rsidRPr="004031D8">
        <w:rPr>
          <w:sz w:val="24"/>
          <w:szCs w:val="24"/>
        </w:rPr>
        <w:t>o</w:t>
      </w:r>
      <w:r w:rsidRPr="004031D8">
        <w:rPr>
          <w:spacing w:val="39"/>
          <w:sz w:val="24"/>
          <w:szCs w:val="24"/>
        </w:rPr>
        <w:t xml:space="preserve"> </w:t>
      </w:r>
      <w:r w:rsidRPr="004031D8">
        <w:rPr>
          <w:spacing w:val="1"/>
          <w:sz w:val="24"/>
          <w:szCs w:val="24"/>
        </w:rPr>
        <w:t>do</w:t>
      </w:r>
      <w:r w:rsidRPr="004031D8">
        <w:rPr>
          <w:sz w:val="24"/>
          <w:szCs w:val="24"/>
        </w:rPr>
        <w:t>s</w:t>
      </w:r>
      <w:r w:rsidRPr="004031D8">
        <w:rPr>
          <w:spacing w:val="37"/>
          <w:sz w:val="24"/>
          <w:szCs w:val="24"/>
        </w:rPr>
        <w:t xml:space="preserve"> </w:t>
      </w:r>
      <w:r w:rsidRPr="004031D8">
        <w:rPr>
          <w:spacing w:val="1"/>
          <w:sz w:val="24"/>
          <w:szCs w:val="24"/>
        </w:rPr>
        <w:t>be</w:t>
      </w:r>
      <w:r w:rsidRPr="004031D8">
        <w:rPr>
          <w:spacing w:val="-1"/>
          <w:sz w:val="24"/>
          <w:szCs w:val="24"/>
        </w:rPr>
        <w:t>n</w:t>
      </w:r>
      <w:r w:rsidRPr="004031D8">
        <w:rPr>
          <w:spacing w:val="1"/>
          <w:sz w:val="24"/>
          <w:szCs w:val="24"/>
        </w:rPr>
        <w:t>e</w:t>
      </w:r>
      <w:r w:rsidRPr="004031D8">
        <w:rPr>
          <w:spacing w:val="-1"/>
          <w:sz w:val="24"/>
          <w:szCs w:val="24"/>
        </w:rPr>
        <w:t>f</w:t>
      </w:r>
      <w:r w:rsidRPr="004031D8">
        <w:rPr>
          <w:spacing w:val="1"/>
          <w:sz w:val="24"/>
          <w:szCs w:val="24"/>
        </w:rPr>
        <w:t>í</w:t>
      </w:r>
      <w:r w:rsidRPr="004031D8">
        <w:rPr>
          <w:sz w:val="24"/>
          <w:szCs w:val="24"/>
        </w:rPr>
        <w:t>c</w:t>
      </w:r>
      <w:r w:rsidRPr="004031D8">
        <w:rPr>
          <w:spacing w:val="1"/>
          <w:sz w:val="24"/>
          <w:szCs w:val="24"/>
        </w:rPr>
        <w:t>io</w:t>
      </w:r>
      <w:r w:rsidRPr="004031D8">
        <w:rPr>
          <w:sz w:val="24"/>
          <w:szCs w:val="24"/>
        </w:rPr>
        <w:t>s</w:t>
      </w:r>
      <w:r w:rsidRPr="004031D8">
        <w:rPr>
          <w:spacing w:val="37"/>
          <w:sz w:val="24"/>
          <w:szCs w:val="24"/>
        </w:rPr>
        <w:t xml:space="preserve"> </w:t>
      </w:r>
      <w:r w:rsidRPr="004031D8">
        <w:rPr>
          <w:spacing w:val="-2"/>
          <w:sz w:val="24"/>
          <w:szCs w:val="24"/>
        </w:rPr>
        <w:t>d</w:t>
      </w:r>
      <w:r w:rsidRPr="004031D8">
        <w:rPr>
          <w:spacing w:val="1"/>
          <w:sz w:val="24"/>
          <w:szCs w:val="24"/>
        </w:rPr>
        <w:t>o</w:t>
      </w:r>
      <w:r w:rsidRPr="004031D8">
        <w:rPr>
          <w:sz w:val="24"/>
          <w:szCs w:val="24"/>
        </w:rPr>
        <w:t>s</w:t>
      </w:r>
      <w:r w:rsidRPr="004031D8">
        <w:rPr>
          <w:spacing w:val="37"/>
          <w:sz w:val="24"/>
          <w:szCs w:val="24"/>
        </w:rPr>
        <w:t xml:space="preserve"> </w:t>
      </w:r>
      <w:r w:rsidRPr="004031D8">
        <w:rPr>
          <w:sz w:val="24"/>
          <w:szCs w:val="24"/>
        </w:rPr>
        <w:t>s</w:t>
      </w:r>
      <w:r w:rsidRPr="004031D8">
        <w:rPr>
          <w:spacing w:val="1"/>
          <w:sz w:val="24"/>
          <w:szCs w:val="24"/>
        </w:rPr>
        <w:t>e</w:t>
      </w:r>
      <w:r w:rsidRPr="004031D8">
        <w:rPr>
          <w:spacing w:val="-2"/>
          <w:sz w:val="24"/>
          <w:szCs w:val="24"/>
        </w:rPr>
        <w:t>g</w:t>
      </w:r>
      <w:r w:rsidRPr="004031D8">
        <w:rPr>
          <w:spacing w:val="-1"/>
          <w:sz w:val="24"/>
          <w:szCs w:val="24"/>
        </w:rPr>
        <w:t>u</w:t>
      </w:r>
      <w:r w:rsidRPr="004031D8">
        <w:rPr>
          <w:sz w:val="24"/>
          <w:szCs w:val="24"/>
        </w:rPr>
        <w:t>ra</w:t>
      </w:r>
      <w:r w:rsidRPr="004031D8">
        <w:rPr>
          <w:spacing w:val="1"/>
          <w:sz w:val="24"/>
          <w:szCs w:val="24"/>
        </w:rPr>
        <w:t>do</w:t>
      </w:r>
      <w:r w:rsidRPr="004031D8">
        <w:rPr>
          <w:sz w:val="24"/>
          <w:szCs w:val="24"/>
        </w:rPr>
        <w:t>s</w:t>
      </w:r>
      <w:r w:rsidRPr="004031D8">
        <w:rPr>
          <w:spacing w:val="37"/>
          <w:sz w:val="24"/>
          <w:szCs w:val="24"/>
        </w:rPr>
        <w:t xml:space="preserve"> </w:t>
      </w:r>
      <w:r w:rsidRPr="004031D8">
        <w:rPr>
          <w:sz w:val="24"/>
          <w:szCs w:val="24"/>
        </w:rPr>
        <w:t>a</w:t>
      </w:r>
      <w:r w:rsidRPr="004031D8">
        <w:rPr>
          <w:spacing w:val="1"/>
          <w:sz w:val="24"/>
          <w:szCs w:val="24"/>
        </w:rPr>
        <w:t>ti</w:t>
      </w:r>
      <w:r w:rsidRPr="004031D8">
        <w:rPr>
          <w:spacing w:val="-1"/>
          <w:sz w:val="24"/>
          <w:szCs w:val="24"/>
        </w:rPr>
        <w:t>v</w:t>
      </w:r>
      <w:r w:rsidRPr="004031D8">
        <w:rPr>
          <w:spacing w:val="1"/>
          <w:sz w:val="24"/>
          <w:szCs w:val="24"/>
        </w:rPr>
        <w:t>o</w:t>
      </w:r>
      <w:r w:rsidRPr="004031D8">
        <w:rPr>
          <w:sz w:val="24"/>
          <w:szCs w:val="24"/>
        </w:rPr>
        <w:t xml:space="preserve">s </w:t>
      </w:r>
      <w:r w:rsidRPr="004031D8">
        <w:rPr>
          <w:spacing w:val="1"/>
          <w:sz w:val="24"/>
          <w:szCs w:val="24"/>
        </w:rPr>
        <w:t>q</w:t>
      </w:r>
      <w:r w:rsidRPr="004031D8">
        <w:rPr>
          <w:spacing w:val="-1"/>
          <w:sz w:val="24"/>
          <w:szCs w:val="24"/>
        </w:rPr>
        <w:t>u</w:t>
      </w:r>
      <w:r w:rsidRPr="004031D8">
        <w:rPr>
          <w:sz w:val="24"/>
          <w:szCs w:val="24"/>
        </w:rPr>
        <w:t>e</w:t>
      </w:r>
      <w:r w:rsidRPr="004031D8">
        <w:rPr>
          <w:spacing w:val="1"/>
          <w:sz w:val="24"/>
          <w:szCs w:val="24"/>
        </w:rPr>
        <w:t xml:space="preserve"> te</w:t>
      </w:r>
      <w:r w:rsidRPr="004031D8">
        <w:rPr>
          <w:spacing w:val="-1"/>
          <w:sz w:val="24"/>
          <w:szCs w:val="24"/>
        </w:rPr>
        <w:t>nh</w:t>
      </w:r>
      <w:r w:rsidRPr="004031D8">
        <w:rPr>
          <w:sz w:val="24"/>
          <w:szCs w:val="24"/>
        </w:rPr>
        <w:t>am</w:t>
      </w:r>
      <w:r w:rsidRPr="004031D8">
        <w:rPr>
          <w:spacing w:val="1"/>
          <w:sz w:val="24"/>
          <w:szCs w:val="24"/>
        </w:rPr>
        <w:t xml:space="preserve"> i</w:t>
      </w:r>
      <w:r w:rsidRPr="004031D8">
        <w:rPr>
          <w:spacing w:val="-1"/>
          <w:sz w:val="24"/>
          <w:szCs w:val="24"/>
        </w:rPr>
        <w:t>n</w:t>
      </w:r>
      <w:r w:rsidRPr="004031D8">
        <w:rPr>
          <w:spacing w:val="1"/>
          <w:sz w:val="24"/>
          <w:szCs w:val="24"/>
        </w:rPr>
        <w:t>g</w:t>
      </w:r>
      <w:r w:rsidRPr="004031D8">
        <w:rPr>
          <w:sz w:val="24"/>
          <w:szCs w:val="24"/>
        </w:rPr>
        <w:t>r</w:t>
      </w:r>
      <w:r w:rsidRPr="004031D8">
        <w:rPr>
          <w:spacing w:val="1"/>
          <w:sz w:val="24"/>
          <w:szCs w:val="24"/>
        </w:rPr>
        <w:t>e</w:t>
      </w:r>
      <w:r w:rsidRPr="004031D8">
        <w:rPr>
          <w:sz w:val="24"/>
          <w:szCs w:val="24"/>
        </w:rPr>
        <w:t>ssa</w:t>
      </w:r>
      <w:r w:rsidRPr="004031D8">
        <w:rPr>
          <w:spacing w:val="1"/>
          <w:sz w:val="24"/>
          <w:szCs w:val="24"/>
        </w:rPr>
        <w:t>d</w:t>
      </w:r>
      <w:r w:rsidRPr="004031D8">
        <w:rPr>
          <w:sz w:val="24"/>
          <w:szCs w:val="24"/>
        </w:rPr>
        <w:t>o</w:t>
      </w:r>
      <w:r w:rsidRPr="004031D8">
        <w:rPr>
          <w:spacing w:val="2"/>
          <w:sz w:val="24"/>
          <w:szCs w:val="24"/>
        </w:rPr>
        <w:t xml:space="preserve"> </w:t>
      </w:r>
      <w:r w:rsidRPr="004031D8">
        <w:rPr>
          <w:sz w:val="24"/>
          <w:szCs w:val="24"/>
        </w:rPr>
        <w:t>s</w:t>
      </w:r>
      <w:r w:rsidRPr="004031D8">
        <w:rPr>
          <w:spacing w:val="1"/>
          <w:sz w:val="24"/>
          <w:szCs w:val="24"/>
        </w:rPr>
        <w:t>e</w:t>
      </w:r>
      <w:r w:rsidRPr="004031D8">
        <w:rPr>
          <w:sz w:val="24"/>
          <w:szCs w:val="24"/>
        </w:rPr>
        <w:t>r</w:t>
      </w:r>
      <w:r w:rsidRPr="004031D8">
        <w:rPr>
          <w:spacing w:val="-1"/>
          <w:sz w:val="24"/>
          <w:szCs w:val="24"/>
        </w:rPr>
        <w:t>v</w:t>
      </w:r>
      <w:r w:rsidRPr="004031D8">
        <w:rPr>
          <w:spacing w:val="1"/>
          <w:sz w:val="24"/>
          <w:szCs w:val="24"/>
        </w:rPr>
        <w:t>i</w:t>
      </w:r>
      <w:r w:rsidRPr="004031D8">
        <w:rPr>
          <w:sz w:val="24"/>
          <w:szCs w:val="24"/>
        </w:rPr>
        <w:t>ço</w:t>
      </w:r>
      <w:r w:rsidRPr="004031D8">
        <w:rPr>
          <w:spacing w:val="2"/>
          <w:sz w:val="24"/>
          <w:szCs w:val="24"/>
        </w:rPr>
        <w:t xml:space="preserve"> </w:t>
      </w:r>
      <w:r w:rsidRPr="004031D8">
        <w:rPr>
          <w:spacing w:val="1"/>
          <w:sz w:val="24"/>
          <w:szCs w:val="24"/>
        </w:rPr>
        <w:t>p</w:t>
      </w:r>
      <w:r w:rsidRPr="004031D8">
        <w:rPr>
          <w:spacing w:val="-1"/>
          <w:sz w:val="24"/>
          <w:szCs w:val="24"/>
        </w:rPr>
        <w:t>ú</w:t>
      </w:r>
      <w:r w:rsidRPr="004031D8">
        <w:rPr>
          <w:spacing w:val="1"/>
          <w:sz w:val="24"/>
          <w:szCs w:val="24"/>
        </w:rPr>
        <w:t>bli</w:t>
      </w:r>
      <w:r w:rsidRPr="004031D8">
        <w:rPr>
          <w:spacing w:val="-3"/>
          <w:sz w:val="24"/>
          <w:szCs w:val="24"/>
        </w:rPr>
        <w:t>c</w:t>
      </w:r>
      <w:r w:rsidRPr="004031D8">
        <w:rPr>
          <w:sz w:val="24"/>
          <w:szCs w:val="24"/>
        </w:rPr>
        <w:t>o</w:t>
      </w:r>
      <w:r w:rsidRPr="004031D8">
        <w:rPr>
          <w:spacing w:val="2"/>
          <w:sz w:val="24"/>
          <w:szCs w:val="24"/>
        </w:rPr>
        <w:t xml:space="preserve"> </w:t>
      </w:r>
      <w:r w:rsidRPr="004031D8">
        <w:rPr>
          <w:spacing w:val="-1"/>
          <w:sz w:val="24"/>
          <w:szCs w:val="24"/>
        </w:rPr>
        <w:t>E</w:t>
      </w:r>
      <w:r w:rsidRPr="004031D8">
        <w:rPr>
          <w:sz w:val="24"/>
          <w:szCs w:val="24"/>
        </w:rPr>
        <w:t>s</w:t>
      </w:r>
      <w:r w:rsidRPr="004031D8">
        <w:rPr>
          <w:spacing w:val="1"/>
          <w:sz w:val="24"/>
          <w:szCs w:val="24"/>
        </w:rPr>
        <w:t>t</w:t>
      </w:r>
      <w:r w:rsidRPr="004031D8">
        <w:rPr>
          <w:sz w:val="24"/>
          <w:szCs w:val="24"/>
        </w:rPr>
        <w:t>a</w:t>
      </w:r>
      <w:r w:rsidRPr="004031D8">
        <w:rPr>
          <w:spacing w:val="1"/>
          <w:sz w:val="24"/>
          <w:szCs w:val="24"/>
        </w:rPr>
        <w:t>d</w:t>
      </w:r>
      <w:r w:rsidRPr="004031D8">
        <w:rPr>
          <w:spacing w:val="-1"/>
          <w:sz w:val="24"/>
          <w:szCs w:val="24"/>
        </w:rPr>
        <w:t>u</w:t>
      </w:r>
      <w:r w:rsidRPr="004031D8">
        <w:rPr>
          <w:sz w:val="24"/>
          <w:szCs w:val="24"/>
        </w:rPr>
        <w:t>al</w:t>
      </w:r>
      <w:r w:rsidRPr="004031D8">
        <w:rPr>
          <w:spacing w:val="2"/>
          <w:sz w:val="24"/>
          <w:szCs w:val="24"/>
        </w:rPr>
        <w:t xml:space="preserve"> </w:t>
      </w:r>
      <w:r w:rsidRPr="004031D8">
        <w:rPr>
          <w:sz w:val="24"/>
          <w:szCs w:val="24"/>
        </w:rPr>
        <w:t>a</w:t>
      </w:r>
      <w:r w:rsidR="00EC6195" w:rsidRPr="004031D8">
        <w:rPr>
          <w:sz w:val="24"/>
          <w:szCs w:val="24"/>
        </w:rPr>
        <w:t xml:space="preserve"> </w:t>
      </w:r>
      <w:r w:rsidRPr="004031D8">
        <w:rPr>
          <w:spacing w:val="1"/>
          <w:sz w:val="24"/>
          <w:szCs w:val="24"/>
        </w:rPr>
        <w:t>p</w:t>
      </w:r>
      <w:r w:rsidR="00EC6195" w:rsidRPr="004031D8">
        <w:rPr>
          <w:spacing w:val="1"/>
          <w:sz w:val="24"/>
          <w:szCs w:val="24"/>
        </w:rPr>
        <w:t>artir de</w:t>
      </w:r>
      <w:r w:rsidRPr="004031D8">
        <w:rPr>
          <w:sz w:val="24"/>
          <w:szCs w:val="24"/>
        </w:rPr>
        <w:t xml:space="preserve"> 01/06/2012</w:t>
      </w:r>
      <w:r w:rsidRPr="004031D8">
        <w:rPr>
          <w:spacing w:val="1"/>
          <w:sz w:val="24"/>
          <w:szCs w:val="24"/>
        </w:rPr>
        <w:t xml:space="preserve"> </w:t>
      </w:r>
      <w:r w:rsidRPr="004031D8">
        <w:rPr>
          <w:sz w:val="24"/>
          <w:szCs w:val="24"/>
        </w:rPr>
        <w:t>e</w:t>
      </w:r>
      <w:r w:rsidRPr="004031D8">
        <w:rPr>
          <w:spacing w:val="3"/>
          <w:sz w:val="24"/>
          <w:szCs w:val="24"/>
        </w:rPr>
        <w:t xml:space="preserve"> </w:t>
      </w:r>
      <w:r w:rsidRPr="004031D8">
        <w:rPr>
          <w:sz w:val="24"/>
          <w:szCs w:val="24"/>
        </w:rPr>
        <w:t>arcará,</w:t>
      </w:r>
      <w:r w:rsidRPr="004031D8">
        <w:rPr>
          <w:spacing w:val="2"/>
          <w:sz w:val="24"/>
          <w:szCs w:val="24"/>
        </w:rPr>
        <w:t xml:space="preserve"> </w:t>
      </w:r>
      <w:r w:rsidRPr="004031D8">
        <w:rPr>
          <w:spacing w:val="1"/>
          <w:sz w:val="24"/>
          <w:szCs w:val="24"/>
        </w:rPr>
        <w:t>ig</w:t>
      </w:r>
      <w:r w:rsidRPr="004031D8">
        <w:rPr>
          <w:spacing w:val="-1"/>
          <w:sz w:val="24"/>
          <w:szCs w:val="24"/>
        </w:rPr>
        <w:t>u</w:t>
      </w:r>
      <w:r w:rsidRPr="004031D8">
        <w:rPr>
          <w:sz w:val="24"/>
          <w:szCs w:val="24"/>
        </w:rPr>
        <w:t>a</w:t>
      </w:r>
      <w:r w:rsidRPr="004031D8">
        <w:rPr>
          <w:spacing w:val="1"/>
          <w:sz w:val="24"/>
          <w:szCs w:val="24"/>
        </w:rPr>
        <w:t>l</w:t>
      </w:r>
      <w:r w:rsidRPr="004031D8">
        <w:rPr>
          <w:sz w:val="24"/>
          <w:szCs w:val="24"/>
        </w:rPr>
        <w:t>m</w:t>
      </w:r>
      <w:r w:rsidRPr="004031D8">
        <w:rPr>
          <w:spacing w:val="1"/>
          <w:sz w:val="24"/>
          <w:szCs w:val="24"/>
        </w:rPr>
        <w:t>e</w:t>
      </w:r>
      <w:r w:rsidRPr="004031D8">
        <w:rPr>
          <w:spacing w:val="-1"/>
          <w:sz w:val="24"/>
          <w:szCs w:val="24"/>
        </w:rPr>
        <w:t>n</w:t>
      </w:r>
      <w:r w:rsidRPr="004031D8">
        <w:rPr>
          <w:spacing w:val="1"/>
          <w:sz w:val="24"/>
          <w:szCs w:val="24"/>
        </w:rPr>
        <w:t>te</w:t>
      </w:r>
      <w:r w:rsidRPr="004031D8">
        <w:rPr>
          <w:sz w:val="24"/>
          <w:szCs w:val="24"/>
        </w:rPr>
        <w:t>,</w:t>
      </w:r>
      <w:r w:rsidRPr="004031D8">
        <w:rPr>
          <w:spacing w:val="2"/>
          <w:sz w:val="24"/>
          <w:szCs w:val="24"/>
        </w:rPr>
        <w:t xml:space="preserve"> </w:t>
      </w:r>
      <w:r w:rsidRPr="004031D8">
        <w:rPr>
          <w:sz w:val="24"/>
          <w:szCs w:val="24"/>
        </w:rPr>
        <w:t>c</w:t>
      </w:r>
      <w:r w:rsidRPr="004031D8">
        <w:rPr>
          <w:spacing w:val="-1"/>
          <w:sz w:val="24"/>
          <w:szCs w:val="24"/>
        </w:rPr>
        <w:t>o</w:t>
      </w:r>
      <w:r w:rsidRPr="004031D8">
        <w:rPr>
          <w:sz w:val="24"/>
          <w:szCs w:val="24"/>
        </w:rPr>
        <w:t>m</w:t>
      </w:r>
      <w:r w:rsidRPr="004031D8">
        <w:rPr>
          <w:spacing w:val="2"/>
          <w:sz w:val="24"/>
          <w:szCs w:val="24"/>
        </w:rPr>
        <w:t xml:space="preserve"> </w:t>
      </w:r>
      <w:r w:rsidRPr="004031D8">
        <w:rPr>
          <w:sz w:val="24"/>
          <w:szCs w:val="24"/>
        </w:rPr>
        <w:t>o</w:t>
      </w:r>
      <w:r w:rsidRPr="004031D8">
        <w:rPr>
          <w:spacing w:val="3"/>
          <w:sz w:val="24"/>
          <w:szCs w:val="24"/>
        </w:rPr>
        <w:t xml:space="preserve"> </w:t>
      </w:r>
      <w:r w:rsidRPr="004031D8">
        <w:rPr>
          <w:spacing w:val="1"/>
          <w:sz w:val="24"/>
          <w:szCs w:val="24"/>
        </w:rPr>
        <w:t>p</w:t>
      </w:r>
      <w:r w:rsidRPr="004031D8">
        <w:rPr>
          <w:sz w:val="24"/>
          <w:szCs w:val="24"/>
        </w:rPr>
        <w:t>a</w:t>
      </w:r>
      <w:r w:rsidRPr="004031D8">
        <w:rPr>
          <w:spacing w:val="1"/>
          <w:sz w:val="24"/>
          <w:szCs w:val="24"/>
        </w:rPr>
        <w:t>g</w:t>
      </w:r>
      <w:r w:rsidRPr="004031D8">
        <w:rPr>
          <w:sz w:val="24"/>
          <w:szCs w:val="24"/>
        </w:rPr>
        <w:t>am</w:t>
      </w:r>
      <w:r w:rsidRPr="004031D8">
        <w:rPr>
          <w:spacing w:val="1"/>
          <w:sz w:val="24"/>
          <w:szCs w:val="24"/>
        </w:rPr>
        <w:t>e</w:t>
      </w:r>
      <w:r w:rsidRPr="004031D8">
        <w:rPr>
          <w:spacing w:val="-1"/>
          <w:sz w:val="24"/>
          <w:szCs w:val="24"/>
        </w:rPr>
        <w:t>nt</w:t>
      </w:r>
      <w:r w:rsidRPr="004031D8">
        <w:rPr>
          <w:sz w:val="24"/>
          <w:szCs w:val="24"/>
        </w:rPr>
        <w:t>o</w:t>
      </w:r>
      <w:r w:rsidRPr="004031D8">
        <w:rPr>
          <w:spacing w:val="3"/>
          <w:sz w:val="24"/>
          <w:szCs w:val="24"/>
        </w:rPr>
        <w:t xml:space="preserve"> </w:t>
      </w:r>
      <w:r w:rsidRPr="004031D8">
        <w:rPr>
          <w:spacing w:val="1"/>
          <w:sz w:val="24"/>
          <w:szCs w:val="24"/>
        </w:rPr>
        <w:t>do</w:t>
      </w:r>
      <w:r w:rsidRPr="004031D8">
        <w:rPr>
          <w:sz w:val="24"/>
          <w:szCs w:val="24"/>
        </w:rPr>
        <w:t xml:space="preserve">s </w:t>
      </w:r>
      <w:r w:rsidRPr="004031D8">
        <w:rPr>
          <w:spacing w:val="1"/>
          <w:sz w:val="24"/>
          <w:szCs w:val="24"/>
        </w:rPr>
        <w:t>be</w:t>
      </w:r>
      <w:r w:rsidRPr="004031D8">
        <w:rPr>
          <w:spacing w:val="-4"/>
          <w:sz w:val="24"/>
          <w:szCs w:val="24"/>
        </w:rPr>
        <w:t>n</w:t>
      </w:r>
      <w:r w:rsidRPr="004031D8">
        <w:rPr>
          <w:spacing w:val="1"/>
          <w:sz w:val="24"/>
          <w:szCs w:val="24"/>
        </w:rPr>
        <w:t>e</w:t>
      </w:r>
      <w:r w:rsidRPr="004031D8">
        <w:rPr>
          <w:spacing w:val="-1"/>
          <w:sz w:val="24"/>
          <w:szCs w:val="24"/>
        </w:rPr>
        <w:t>f</w:t>
      </w:r>
      <w:r w:rsidRPr="004031D8">
        <w:rPr>
          <w:spacing w:val="1"/>
          <w:sz w:val="24"/>
          <w:szCs w:val="24"/>
        </w:rPr>
        <w:t>í</w:t>
      </w:r>
      <w:r w:rsidRPr="004031D8">
        <w:rPr>
          <w:sz w:val="24"/>
          <w:szCs w:val="24"/>
        </w:rPr>
        <w:t>c</w:t>
      </w:r>
      <w:r w:rsidRPr="004031D8">
        <w:rPr>
          <w:spacing w:val="1"/>
          <w:sz w:val="24"/>
          <w:szCs w:val="24"/>
        </w:rPr>
        <w:t>io</w:t>
      </w:r>
      <w:r w:rsidRPr="004031D8">
        <w:rPr>
          <w:sz w:val="24"/>
          <w:szCs w:val="24"/>
        </w:rPr>
        <w:t>s</w:t>
      </w:r>
      <w:r w:rsidRPr="004031D8">
        <w:rPr>
          <w:spacing w:val="2"/>
          <w:sz w:val="24"/>
          <w:szCs w:val="24"/>
        </w:rPr>
        <w:t xml:space="preserve"> </w:t>
      </w:r>
      <w:r w:rsidRPr="004031D8">
        <w:rPr>
          <w:sz w:val="24"/>
          <w:szCs w:val="24"/>
        </w:rPr>
        <w:t>a</w:t>
      </w:r>
      <w:r w:rsidRPr="004031D8">
        <w:rPr>
          <w:spacing w:val="2"/>
          <w:sz w:val="24"/>
          <w:szCs w:val="24"/>
        </w:rPr>
        <w:t xml:space="preserve"> </w:t>
      </w:r>
      <w:r w:rsidRPr="004031D8">
        <w:rPr>
          <w:spacing w:val="1"/>
          <w:sz w:val="24"/>
          <w:szCs w:val="24"/>
        </w:rPr>
        <w:t>q</w:t>
      </w:r>
      <w:r w:rsidRPr="004031D8">
        <w:rPr>
          <w:spacing w:val="-1"/>
          <w:sz w:val="24"/>
          <w:szCs w:val="24"/>
        </w:rPr>
        <w:t>u</w:t>
      </w:r>
      <w:r w:rsidRPr="004031D8">
        <w:rPr>
          <w:sz w:val="24"/>
          <w:szCs w:val="24"/>
        </w:rPr>
        <w:t xml:space="preserve">e </w:t>
      </w:r>
      <w:r w:rsidRPr="004031D8">
        <w:rPr>
          <w:spacing w:val="-1"/>
          <w:sz w:val="24"/>
          <w:szCs w:val="24"/>
        </w:rPr>
        <w:t>f</w:t>
      </w:r>
      <w:r w:rsidRPr="004031D8">
        <w:rPr>
          <w:spacing w:val="1"/>
          <w:sz w:val="24"/>
          <w:szCs w:val="24"/>
        </w:rPr>
        <w:t>i</w:t>
      </w:r>
      <w:r w:rsidRPr="004031D8">
        <w:rPr>
          <w:spacing w:val="-1"/>
          <w:sz w:val="24"/>
          <w:szCs w:val="24"/>
        </w:rPr>
        <w:t>z</w:t>
      </w:r>
      <w:r w:rsidRPr="004031D8">
        <w:rPr>
          <w:spacing w:val="1"/>
          <w:sz w:val="24"/>
          <w:szCs w:val="24"/>
        </w:rPr>
        <w:t>e</w:t>
      </w:r>
      <w:r w:rsidRPr="004031D8">
        <w:rPr>
          <w:sz w:val="24"/>
          <w:szCs w:val="24"/>
        </w:rPr>
        <w:t>r</w:t>
      </w:r>
      <w:r w:rsidRPr="004031D8">
        <w:rPr>
          <w:spacing w:val="1"/>
          <w:sz w:val="24"/>
          <w:szCs w:val="24"/>
        </w:rPr>
        <w:t>e</w:t>
      </w:r>
      <w:r w:rsidRPr="004031D8">
        <w:rPr>
          <w:sz w:val="24"/>
          <w:szCs w:val="24"/>
        </w:rPr>
        <w:t>m</w:t>
      </w:r>
      <w:r w:rsidRPr="004031D8">
        <w:rPr>
          <w:spacing w:val="5"/>
          <w:sz w:val="24"/>
          <w:szCs w:val="24"/>
        </w:rPr>
        <w:t xml:space="preserve"> </w:t>
      </w:r>
      <w:r w:rsidRPr="004031D8">
        <w:rPr>
          <w:sz w:val="24"/>
          <w:szCs w:val="24"/>
        </w:rPr>
        <w:t>j</w:t>
      </w:r>
      <w:r w:rsidRPr="004031D8">
        <w:rPr>
          <w:spacing w:val="-1"/>
          <w:sz w:val="24"/>
          <w:szCs w:val="24"/>
        </w:rPr>
        <w:t>u</w:t>
      </w:r>
      <w:r w:rsidRPr="004031D8">
        <w:rPr>
          <w:sz w:val="24"/>
          <w:szCs w:val="24"/>
        </w:rPr>
        <w:t>s</w:t>
      </w:r>
      <w:r w:rsidRPr="004031D8">
        <w:rPr>
          <w:spacing w:val="4"/>
          <w:sz w:val="24"/>
          <w:szCs w:val="24"/>
        </w:rPr>
        <w:t xml:space="preserve"> </w:t>
      </w:r>
      <w:r w:rsidRPr="004031D8">
        <w:rPr>
          <w:spacing w:val="1"/>
          <w:sz w:val="24"/>
          <w:szCs w:val="24"/>
        </w:rPr>
        <w:t>o</w:t>
      </w:r>
      <w:r w:rsidRPr="004031D8">
        <w:rPr>
          <w:sz w:val="24"/>
          <w:szCs w:val="24"/>
        </w:rPr>
        <w:t>s</w:t>
      </w:r>
      <w:r w:rsidRPr="004031D8">
        <w:rPr>
          <w:spacing w:val="4"/>
          <w:sz w:val="24"/>
          <w:szCs w:val="24"/>
        </w:rPr>
        <w:t xml:space="preserve"> </w:t>
      </w:r>
      <w:r w:rsidRPr="004031D8">
        <w:rPr>
          <w:spacing w:val="-2"/>
          <w:sz w:val="24"/>
          <w:szCs w:val="24"/>
        </w:rPr>
        <w:t>d</w:t>
      </w:r>
      <w:r w:rsidRPr="004031D8">
        <w:rPr>
          <w:spacing w:val="1"/>
          <w:sz w:val="24"/>
          <w:szCs w:val="24"/>
        </w:rPr>
        <w:t>epe</w:t>
      </w:r>
      <w:r w:rsidRPr="004031D8">
        <w:rPr>
          <w:spacing w:val="-1"/>
          <w:sz w:val="24"/>
          <w:szCs w:val="24"/>
        </w:rPr>
        <w:t>n</w:t>
      </w:r>
      <w:r w:rsidRPr="004031D8">
        <w:rPr>
          <w:spacing w:val="1"/>
          <w:sz w:val="24"/>
          <w:szCs w:val="24"/>
        </w:rPr>
        <w:t>de</w:t>
      </w:r>
      <w:r w:rsidRPr="004031D8">
        <w:rPr>
          <w:spacing w:val="-1"/>
          <w:sz w:val="24"/>
          <w:szCs w:val="24"/>
        </w:rPr>
        <w:t>nt</w:t>
      </w:r>
      <w:r w:rsidRPr="004031D8">
        <w:rPr>
          <w:spacing w:val="-2"/>
          <w:sz w:val="24"/>
          <w:szCs w:val="24"/>
        </w:rPr>
        <w:t>e</w:t>
      </w:r>
      <w:r w:rsidRPr="004031D8">
        <w:rPr>
          <w:sz w:val="24"/>
          <w:szCs w:val="24"/>
        </w:rPr>
        <w:t>s</w:t>
      </w:r>
      <w:r w:rsidRPr="004031D8">
        <w:rPr>
          <w:spacing w:val="4"/>
          <w:sz w:val="24"/>
          <w:szCs w:val="24"/>
        </w:rPr>
        <w:t xml:space="preserve"> </w:t>
      </w:r>
      <w:r w:rsidRPr="004031D8">
        <w:rPr>
          <w:spacing w:val="-1"/>
          <w:sz w:val="24"/>
          <w:szCs w:val="24"/>
        </w:rPr>
        <w:t>v</w:t>
      </w:r>
      <w:r w:rsidRPr="004031D8">
        <w:rPr>
          <w:spacing w:val="1"/>
          <w:sz w:val="24"/>
          <w:szCs w:val="24"/>
        </w:rPr>
        <w:t>i</w:t>
      </w:r>
      <w:r w:rsidRPr="004031D8">
        <w:rPr>
          <w:spacing w:val="-1"/>
          <w:sz w:val="24"/>
          <w:szCs w:val="24"/>
        </w:rPr>
        <w:t>n</w:t>
      </w:r>
      <w:r w:rsidRPr="004031D8">
        <w:rPr>
          <w:sz w:val="24"/>
          <w:szCs w:val="24"/>
        </w:rPr>
        <w:t>c</w:t>
      </w:r>
      <w:r w:rsidRPr="004031D8">
        <w:rPr>
          <w:spacing w:val="-1"/>
          <w:sz w:val="24"/>
          <w:szCs w:val="24"/>
        </w:rPr>
        <w:t>u</w:t>
      </w:r>
      <w:r w:rsidRPr="004031D8">
        <w:rPr>
          <w:spacing w:val="1"/>
          <w:sz w:val="24"/>
          <w:szCs w:val="24"/>
        </w:rPr>
        <w:t>l</w:t>
      </w:r>
      <w:r w:rsidRPr="004031D8">
        <w:rPr>
          <w:sz w:val="24"/>
          <w:szCs w:val="24"/>
        </w:rPr>
        <w:t>a</w:t>
      </w:r>
      <w:r w:rsidRPr="004031D8">
        <w:rPr>
          <w:spacing w:val="1"/>
          <w:sz w:val="24"/>
          <w:szCs w:val="24"/>
        </w:rPr>
        <w:t>do</w:t>
      </w:r>
      <w:r w:rsidRPr="004031D8">
        <w:rPr>
          <w:sz w:val="24"/>
          <w:szCs w:val="24"/>
        </w:rPr>
        <w:t>s</w:t>
      </w:r>
      <w:r w:rsidRPr="004031D8">
        <w:rPr>
          <w:spacing w:val="4"/>
          <w:sz w:val="24"/>
          <w:szCs w:val="24"/>
        </w:rPr>
        <w:t xml:space="preserve"> </w:t>
      </w:r>
      <w:r w:rsidRPr="004031D8">
        <w:rPr>
          <w:sz w:val="24"/>
          <w:szCs w:val="24"/>
        </w:rPr>
        <w:t>a</w:t>
      </w:r>
      <w:r w:rsidRPr="004031D8">
        <w:rPr>
          <w:spacing w:val="1"/>
          <w:sz w:val="24"/>
          <w:szCs w:val="24"/>
        </w:rPr>
        <w:t>o</w:t>
      </w:r>
      <w:r w:rsidRPr="004031D8">
        <w:rPr>
          <w:sz w:val="24"/>
          <w:szCs w:val="24"/>
        </w:rPr>
        <w:t>s</w:t>
      </w:r>
      <w:r w:rsidRPr="004031D8">
        <w:rPr>
          <w:spacing w:val="4"/>
          <w:sz w:val="24"/>
          <w:szCs w:val="24"/>
        </w:rPr>
        <w:t xml:space="preserve"> </w:t>
      </w:r>
      <w:r w:rsidRPr="004031D8">
        <w:rPr>
          <w:sz w:val="24"/>
          <w:szCs w:val="24"/>
        </w:rPr>
        <w:t>s</w:t>
      </w:r>
      <w:r w:rsidRPr="004031D8">
        <w:rPr>
          <w:spacing w:val="-2"/>
          <w:sz w:val="24"/>
          <w:szCs w:val="24"/>
        </w:rPr>
        <w:t>e</w:t>
      </w:r>
      <w:r w:rsidRPr="004031D8">
        <w:rPr>
          <w:spacing w:val="1"/>
          <w:sz w:val="24"/>
          <w:szCs w:val="24"/>
        </w:rPr>
        <w:t>g</w:t>
      </w:r>
      <w:r w:rsidRPr="004031D8">
        <w:rPr>
          <w:spacing w:val="-1"/>
          <w:sz w:val="24"/>
          <w:szCs w:val="24"/>
        </w:rPr>
        <w:t>u</w:t>
      </w:r>
      <w:r w:rsidRPr="004031D8">
        <w:rPr>
          <w:sz w:val="24"/>
          <w:szCs w:val="24"/>
        </w:rPr>
        <w:t>ra</w:t>
      </w:r>
      <w:r w:rsidRPr="004031D8">
        <w:rPr>
          <w:spacing w:val="1"/>
          <w:sz w:val="24"/>
          <w:szCs w:val="24"/>
        </w:rPr>
        <w:t>d</w:t>
      </w:r>
      <w:r w:rsidRPr="004031D8">
        <w:rPr>
          <w:spacing w:val="-1"/>
          <w:sz w:val="24"/>
          <w:szCs w:val="24"/>
        </w:rPr>
        <w:t>o</w:t>
      </w:r>
      <w:r w:rsidRPr="004031D8">
        <w:rPr>
          <w:sz w:val="24"/>
          <w:szCs w:val="24"/>
        </w:rPr>
        <w:t>s,</w:t>
      </w:r>
      <w:r w:rsidRPr="004031D8">
        <w:rPr>
          <w:spacing w:val="4"/>
          <w:sz w:val="24"/>
          <w:szCs w:val="24"/>
        </w:rPr>
        <w:t xml:space="preserve"> </w:t>
      </w:r>
      <w:r w:rsidRPr="004031D8">
        <w:rPr>
          <w:sz w:val="24"/>
          <w:szCs w:val="24"/>
        </w:rPr>
        <w:t>c</w:t>
      </w:r>
      <w:r w:rsidRPr="004031D8">
        <w:rPr>
          <w:spacing w:val="1"/>
          <w:sz w:val="24"/>
          <w:szCs w:val="24"/>
        </w:rPr>
        <w:t>o</w:t>
      </w:r>
      <w:r w:rsidRPr="004031D8">
        <w:rPr>
          <w:spacing w:val="-1"/>
          <w:sz w:val="24"/>
          <w:szCs w:val="24"/>
        </w:rPr>
        <w:t>nf</w:t>
      </w:r>
      <w:r w:rsidRPr="004031D8">
        <w:rPr>
          <w:spacing w:val="1"/>
          <w:sz w:val="24"/>
          <w:szCs w:val="24"/>
        </w:rPr>
        <w:t>o</w:t>
      </w:r>
      <w:r w:rsidRPr="004031D8">
        <w:rPr>
          <w:sz w:val="24"/>
          <w:szCs w:val="24"/>
        </w:rPr>
        <w:t>rme</w:t>
      </w:r>
      <w:r w:rsidRPr="004031D8">
        <w:rPr>
          <w:spacing w:val="5"/>
          <w:sz w:val="24"/>
          <w:szCs w:val="24"/>
        </w:rPr>
        <w:t xml:space="preserve"> I e II, do </w:t>
      </w:r>
      <w:r w:rsidRPr="004031D8">
        <w:rPr>
          <w:sz w:val="24"/>
          <w:szCs w:val="24"/>
        </w:rPr>
        <w:t>§</w:t>
      </w:r>
      <w:r w:rsidRPr="004031D8">
        <w:rPr>
          <w:spacing w:val="5"/>
          <w:sz w:val="24"/>
          <w:szCs w:val="24"/>
        </w:rPr>
        <w:t xml:space="preserve"> 6</w:t>
      </w:r>
      <w:r w:rsidRPr="004031D8">
        <w:rPr>
          <w:sz w:val="24"/>
          <w:szCs w:val="24"/>
        </w:rPr>
        <w:t xml:space="preserve">º, art. 17-A, </w:t>
      </w:r>
      <w:r w:rsidRPr="004031D8">
        <w:rPr>
          <w:spacing w:val="1"/>
          <w:sz w:val="24"/>
          <w:szCs w:val="24"/>
        </w:rPr>
        <w:t>d</w:t>
      </w:r>
      <w:r w:rsidRPr="004031D8">
        <w:rPr>
          <w:sz w:val="24"/>
          <w:szCs w:val="24"/>
        </w:rPr>
        <w:t>a</w:t>
      </w:r>
      <w:r w:rsidRPr="004031D8">
        <w:rPr>
          <w:spacing w:val="4"/>
          <w:sz w:val="24"/>
          <w:szCs w:val="24"/>
        </w:rPr>
        <w:t xml:space="preserve"> </w:t>
      </w:r>
      <w:r w:rsidRPr="004031D8">
        <w:rPr>
          <w:spacing w:val="1"/>
          <w:sz w:val="24"/>
          <w:szCs w:val="24"/>
        </w:rPr>
        <w:t>Lei</w:t>
      </w:r>
      <w:r w:rsidRPr="004031D8">
        <w:rPr>
          <w:sz w:val="24"/>
          <w:szCs w:val="24"/>
        </w:rPr>
        <w:t xml:space="preserve"> </w:t>
      </w:r>
      <w:r w:rsidRPr="004031D8">
        <w:rPr>
          <w:spacing w:val="-1"/>
          <w:sz w:val="24"/>
          <w:szCs w:val="24"/>
        </w:rPr>
        <w:t>n</w:t>
      </w:r>
      <w:r w:rsidRPr="004031D8">
        <w:rPr>
          <w:sz w:val="24"/>
          <w:szCs w:val="24"/>
        </w:rPr>
        <w:t>º</w:t>
      </w:r>
      <w:r w:rsidRPr="004031D8">
        <w:rPr>
          <w:spacing w:val="-1"/>
          <w:sz w:val="24"/>
          <w:szCs w:val="24"/>
        </w:rPr>
        <w:t xml:space="preserve"> 1.614/2005.</w:t>
      </w:r>
    </w:p>
    <w:p w:rsidR="00710EF3" w:rsidRPr="00B77A2C" w:rsidRDefault="00710EF3" w:rsidP="00B77A2C">
      <w:pPr>
        <w:ind w:left="567"/>
      </w:pPr>
    </w:p>
    <w:p w:rsidR="000871D7" w:rsidRDefault="000871D7" w:rsidP="00B77A2C">
      <w:pPr>
        <w:pStyle w:val="PargrafodaLista"/>
        <w:ind w:left="567" w:firstLine="0"/>
        <w:rPr>
          <w:spacing w:val="-1"/>
        </w:rPr>
      </w:pPr>
      <w:r w:rsidRPr="000871D7">
        <w:rPr>
          <w:noProof/>
          <w:lang w:eastAsia="pt-BR"/>
        </w:rPr>
        <w:lastRenderedPageBreak/>
        <w:drawing>
          <wp:inline distT="0" distB="0" distL="0" distR="0">
            <wp:extent cx="4616176" cy="2543175"/>
            <wp:effectExtent l="19050" t="0" r="0" b="0"/>
            <wp:docPr id="6" name="Imagem 5" desc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9" cstate="print"/>
                    <a:stretch>
                      <a:fillRect/>
                    </a:stretch>
                  </pic:blipFill>
                  <pic:spPr>
                    <a:xfrm>
                      <a:off x="0" y="0"/>
                      <a:ext cx="4618560" cy="2544488"/>
                    </a:xfrm>
                    <a:prstGeom prst="rect">
                      <a:avLst/>
                    </a:prstGeom>
                  </pic:spPr>
                </pic:pic>
              </a:graphicData>
            </a:graphic>
          </wp:inline>
        </w:drawing>
      </w:r>
    </w:p>
    <w:p w:rsidR="00C300A1" w:rsidRDefault="00C300A1" w:rsidP="00C300A1">
      <w:pPr>
        <w:pStyle w:val="Ttulo1"/>
        <w:numPr>
          <w:ilvl w:val="0"/>
          <w:numId w:val="0"/>
        </w:numPr>
        <w:rPr>
          <w:color w:val="4F81BD" w:themeColor="accent1"/>
        </w:rPr>
      </w:pPr>
      <w:bookmarkStart w:id="2" w:name="_Toc63840233"/>
    </w:p>
    <w:p w:rsidR="000570B1" w:rsidRPr="00523DC0" w:rsidRDefault="000570B1" w:rsidP="000570B1">
      <w:pPr>
        <w:pStyle w:val="Ttulo1"/>
        <w:rPr>
          <w:color w:val="4F81BD" w:themeColor="accent1"/>
        </w:rPr>
      </w:pPr>
      <w:r w:rsidRPr="00523DC0">
        <w:rPr>
          <w:color w:val="4F81BD" w:themeColor="accent1"/>
        </w:rPr>
        <w:t>MISSÃO</w:t>
      </w:r>
      <w:bookmarkEnd w:id="2"/>
    </w:p>
    <w:p w:rsidR="000570B1" w:rsidRPr="00F54EC1" w:rsidRDefault="000570B1" w:rsidP="000570B1">
      <w:pPr>
        <w:pStyle w:val="Recuodecorpodetexto"/>
        <w:spacing w:after="0"/>
        <w:ind w:left="786"/>
        <w:jc w:val="both"/>
        <w:rPr>
          <w:rFonts w:ascii="Arial" w:hAnsi="Arial" w:cs="Arial"/>
          <w:b/>
        </w:rPr>
      </w:pPr>
    </w:p>
    <w:p w:rsidR="000570B1" w:rsidRPr="004031D8" w:rsidRDefault="000570B1" w:rsidP="000570B1">
      <w:pPr>
        <w:pStyle w:val="Recuodecorpodetexto"/>
        <w:spacing w:line="360" w:lineRule="auto"/>
        <w:ind w:left="284" w:right="-1" w:firstLine="850"/>
        <w:jc w:val="both"/>
        <w:rPr>
          <w:rFonts w:ascii="Arial" w:hAnsi="Arial" w:cs="Arial"/>
          <w:sz w:val="24"/>
          <w:szCs w:val="24"/>
          <w:shd w:val="clear" w:color="auto" w:fill="FFFFFF"/>
        </w:rPr>
      </w:pPr>
      <w:r w:rsidRPr="004031D8">
        <w:rPr>
          <w:rFonts w:ascii="Arial" w:hAnsi="Arial" w:cs="Arial"/>
          <w:sz w:val="24"/>
          <w:szCs w:val="24"/>
          <w:shd w:val="clear" w:color="auto" w:fill="FFFFFF"/>
        </w:rPr>
        <w:t>“Gerir o Regime Próprio de Previdência Social do Estado do Tocantins, maximizando seus ativos e assegurando os direitos previdenciários dos beneficiários”.</w:t>
      </w:r>
    </w:p>
    <w:p w:rsidR="000570B1" w:rsidRPr="00523DC0" w:rsidRDefault="000570B1" w:rsidP="000570B1">
      <w:pPr>
        <w:pStyle w:val="Ttulo1"/>
        <w:rPr>
          <w:color w:val="4F81BD" w:themeColor="accent1"/>
        </w:rPr>
      </w:pPr>
      <w:bookmarkStart w:id="3" w:name="_Toc63840234"/>
      <w:r w:rsidRPr="00523DC0">
        <w:rPr>
          <w:color w:val="4F81BD" w:themeColor="accent1"/>
        </w:rPr>
        <w:t>VISÃO</w:t>
      </w:r>
      <w:bookmarkEnd w:id="3"/>
    </w:p>
    <w:p w:rsidR="000570B1" w:rsidRPr="0092386F" w:rsidRDefault="000570B1" w:rsidP="000570B1"/>
    <w:p w:rsidR="000570B1" w:rsidRPr="004031D8" w:rsidRDefault="000570B1" w:rsidP="000570B1">
      <w:pPr>
        <w:pStyle w:val="Recuodecorpodetexto"/>
        <w:spacing w:line="360" w:lineRule="auto"/>
        <w:ind w:left="284" w:firstLine="850"/>
        <w:jc w:val="both"/>
        <w:rPr>
          <w:rFonts w:ascii="Arial" w:hAnsi="Arial" w:cs="Arial"/>
          <w:sz w:val="24"/>
          <w:szCs w:val="24"/>
        </w:rPr>
      </w:pPr>
      <w:r w:rsidRPr="004031D8">
        <w:rPr>
          <w:rFonts w:ascii="Arial" w:hAnsi="Arial" w:cs="Arial"/>
          <w:sz w:val="24"/>
          <w:szCs w:val="24"/>
          <w:shd w:val="clear" w:color="auto" w:fill="FFFFFF"/>
        </w:rPr>
        <w:t>"Ser reconhecido pela excelência, celeridade e transparência na concessão de benefícios e na gestão do sistema previdenciário."</w:t>
      </w:r>
    </w:p>
    <w:p w:rsidR="00C15248" w:rsidRDefault="00C15248" w:rsidP="00EA7D17">
      <w:pPr>
        <w:pStyle w:val="PargrafodaLista"/>
      </w:pPr>
    </w:p>
    <w:p w:rsidR="003E0221" w:rsidRDefault="003E0221" w:rsidP="00EA7D17">
      <w:pPr>
        <w:pStyle w:val="PargrafodaLista"/>
      </w:pPr>
    </w:p>
    <w:p w:rsidR="003E0221" w:rsidRDefault="003E0221" w:rsidP="00EA7D17">
      <w:pPr>
        <w:pStyle w:val="PargrafodaLista"/>
      </w:pPr>
    </w:p>
    <w:p w:rsidR="003E0221" w:rsidRDefault="003E0221" w:rsidP="00EA7D17">
      <w:pPr>
        <w:pStyle w:val="PargrafodaLista"/>
      </w:pPr>
    </w:p>
    <w:p w:rsidR="003E0221" w:rsidRDefault="003E0221" w:rsidP="00EA7D17">
      <w:pPr>
        <w:pStyle w:val="PargrafodaLista"/>
      </w:pPr>
    </w:p>
    <w:p w:rsidR="003E0221" w:rsidRDefault="003E0221" w:rsidP="00EA7D17">
      <w:pPr>
        <w:pStyle w:val="PargrafodaLista"/>
      </w:pPr>
    </w:p>
    <w:p w:rsidR="003E0221" w:rsidRDefault="003E0221" w:rsidP="00EA7D17">
      <w:pPr>
        <w:pStyle w:val="PargrafodaLista"/>
      </w:pPr>
    </w:p>
    <w:p w:rsidR="003E0221" w:rsidRDefault="003E0221" w:rsidP="00EA7D17">
      <w:pPr>
        <w:pStyle w:val="PargrafodaLista"/>
      </w:pPr>
    </w:p>
    <w:p w:rsidR="000871D7" w:rsidRPr="00523DC0" w:rsidRDefault="000871D7" w:rsidP="00EA7D17">
      <w:pPr>
        <w:pStyle w:val="Ttulo1"/>
        <w:rPr>
          <w:color w:val="4F81BD" w:themeColor="accent1"/>
        </w:rPr>
      </w:pPr>
      <w:bookmarkStart w:id="4" w:name="_Toc63840235"/>
      <w:r w:rsidRPr="00523DC0">
        <w:rPr>
          <w:color w:val="4F81BD" w:themeColor="accent1"/>
        </w:rPr>
        <w:lastRenderedPageBreak/>
        <w:t>ESTRUTURA ORGANIZACIONAL</w:t>
      </w:r>
      <w:bookmarkEnd w:id="4"/>
    </w:p>
    <w:p w:rsidR="000871D7" w:rsidRDefault="000871D7" w:rsidP="000871D7">
      <w:pPr>
        <w:ind w:left="426"/>
      </w:pPr>
    </w:p>
    <w:p w:rsidR="003E0221" w:rsidRPr="00F54EC1" w:rsidRDefault="003E0221" w:rsidP="000871D7">
      <w:pPr>
        <w:ind w:left="426"/>
      </w:pPr>
      <w:r>
        <w:rPr>
          <w:noProof/>
          <w:lang w:eastAsia="pt-BR"/>
        </w:rPr>
        <w:drawing>
          <wp:inline distT="0" distB="0" distL="0" distR="0">
            <wp:extent cx="5133975" cy="4672899"/>
            <wp:effectExtent l="0" t="0" r="0" b="0"/>
            <wp:docPr id="5" name="Imagem 3" descr="L:\MAPA ESTRATEGICO\Organogra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MAPA ESTRATEGICO\Organograma.png"/>
                    <pic:cNvPicPr>
                      <a:picLocks noChangeAspect="1" noChangeArrowheads="1"/>
                    </pic:cNvPicPr>
                  </pic:nvPicPr>
                  <pic:blipFill>
                    <a:blip r:embed="rId10" cstate="print"/>
                    <a:srcRect/>
                    <a:stretch>
                      <a:fillRect/>
                    </a:stretch>
                  </pic:blipFill>
                  <pic:spPr bwMode="auto">
                    <a:xfrm>
                      <a:off x="0" y="0"/>
                      <a:ext cx="5135592" cy="4674371"/>
                    </a:xfrm>
                    <a:prstGeom prst="rect">
                      <a:avLst/>
                    </a:prstGeom>
                    <a:noFill/>
                    <a:ln w="9525">
                      <a:noFill/>
                      <a:miter lim="800000"/>
                      <a:headEnd/>
                      <a:tailEnd/>
                    </a:ln>
                  </pic:spPr>
                </pic:pic>
              </a:graphicData>
            </a:graphic>
          </wp:inline>
        </w:drawing>
      </w:r>
    </w:p>
    <w:p w:rsidR="00F53A88" w:rsidRPr="00523DC0" w:rsidRDefault="00F53A88" w:rsidP="00EA7D17">
      <w:pPr>
        <w:pStyle w:val="Ttulo1"/>
        <w:rPr>
          <w:color w:val="4F81BD" w:themeColor="accent1"/>
        </w:rPr>
      </w:pPr>
      <w:bookmarkStart w:id="5" w:name="_Toc63840236"/>
      <w:r w:rsidRPr="00523DC0">
        <w:rPr>
          <w:color w:val="4F81BD" w:themeColor="accent1"/>
        </w:rPr>
        <w:t>BASE LEGAL DO INSTITUTO</w:t>
      </w:r>
      <w:bookmarkEnd w:id="5"/>
    </w:p>
    <w:p w:rsidR="00A9185C" w:rsidRDefault="00A9185C" w:rsidP="00F53A88">
      <w:pPr>
        <w:pStyle w:val="Recuodecorpodetexto"/>
        <w:spacing w:line="360" w:lineRule="auto"/>
        <w:ind w:firstLine="1418"/>
        <w:jc w:val="both"/>
        <w:rPr>
          <w:rFonts w:ascii="Arial" w:hAnsi="Arial" w:cs="Arial"/>
          <w:sz w:val="24"/>
          <w:szCs w:val="24"/>
        </w:rPr>
      </w:pPr>
    </w:p>
    <w:p w:rsidR="00F53A88" w:rsidRPr="004031D8" w:rsidRDefault="00F53A88" w:rsidP="00A9185C">
      <w:pPr>
        <w:pStyle w:val="Recuodecorpodetexto"/>
        <w:spacing w:line="360" w:lineRule="auto"/>
        <w:ind w:firstLine="851"/>
        <w:jc w:val="both"/>
        <w:rPr>
          <w:rFonts w:ascii="Arial" w:hAnsi="Arial" w:cs="Arial"/>
          <w:sz w:val="24"/>
          <w:szCs w:val="24"/>
        </w:rPr>
      </w:pPr>
      <w:r w:rsidRPr="004031D8">
        <w:rPr>
          <w:rFonts w:ascii="Arial" w:hAnsi="Arial" w:cs="Arial"/>
          <w:sz w:val="24"/>
          <w:szCs w:val="24"/>
        </w:rPr>
        <w:t>Com a reforma do Sistema Previdenciário, objeto das Emendas Constitucionais Nº 20, de 15 de dezembro de 1998 e nº 41, de 31 de dezembro de 2003, cujas diretrizes foram estabelecidas pelas Leis Federais nº 9.717, de 27 de novembro de 1998, e nº 10.887, de 18 de junho de 2004, o Estado do Tocantins adequou sua legislação previdenciária mediante edição dos seguintes atos normativos, de modo a ser o Gestor Único do Regime Próprio de Previdência Social do Estado do Tocantins – RPPS-TO:</w:t>
      </w:r>
    </w:p>
    <w:p w:rsidR="00F53A88" w:rsidRPr="004031D8" w:rsidRDefault="00F53A88" w:rsidP="001B1B24">
      <w:pPr>
        <w:pStyle w:val="Corpodetexto"/>
        <w:numPr>
          <w:ilvl w:val="0"/>
          <w:numId w:val="3"/>
        </w:numPr>
        <w:spacing w:line="360" w:lineRule="auto"/>
        <w:ind w:left="0" w:firstLine="1134"/>
        <w:rPr>
          <w:rFonts w:ascii="Arial" w:hAnsi="Arial" w:cs="Arial"/>
          <w:sz w:val="24"/>
          <w:szCs w:val="24"/>
        </w:rPr>
      </w:pPr>
      <w:r w:rsidRPr="004031D8">
        <w:rPr>
          <w:rFonts w:ascii="Arial" w:hAnsi="Arial" w:cs="Arial"/>
          <w:sz w:val="24"/>
          <w:szCs w:val="24"/>
        </w:rPr>
        <w:t>Lei Complementar nº 36, de 28 de novembro de 2003;</w:t>
      </w:r>
    </w:p>
    <w:p w:rsidR="00F53A88" w:rsidRPr="004031D8" w:rsidRDefault="00F53A88" w:rsidP="001B1B24">
      <w:pPr>
        <w:pStyle w:val="Corpodetexto"/>
        <w:numPr>
          <w:ilvl w:val="0"/>
          <w:numId w:val="3"/>
        </w:numPr>
        <w:spacing w:line="360" w:lineRule="auto"/>
        <w:ind w:left="0" w:firstLine="1134"/>
        <w:rPr>
          <w:rFonts w:ascii="Arial" w:hAnsi="Arial" w:cs="Arial"/>
          <w:sz w:val="24"/>
          <w:szCs w:val="24"/>
        </w:rPr>
      </w:pPr>
      <w:r w:rsidRPr="004031D8">
        <w:rPr>
          <w:rFonts w:ascii="Arial" w:hAnsi="Arial" w:cs="Arial"/>
          <w:sz w:val="24"/>
          <w:szCs w:val="24"/>
        </w:rPr>
        <w:t>Lei nº 1.246, de 06 de setembro de 2001;</w:t>
      </w:r>
    </w:p>
    <w:p w:rsidR="00F53A88" w:rsidRPr="004031D8" w:rsidRDefault="00F53A88" w:rsidP="001B1B24">
      <w:pPr>
        <w:pStyle w:val="Corpodetexto"/>
        <w:numPr>
          <w:ilvl w:val="0"/>
          <w:numId w:val="3"/>
        </w:numPr>
        <w:spacing w:line="360" w:lineRule="auto"/>
        <w:ind w:left="0" w:firstLine="1134"/>
        <w:rPr>
          <w:rFonts w:ascii="Arial" w:hAnsi="Arial" w:cs="Arial"/>
          <w:sz w:val="24"/>
          <w:szCs w:val="24"/>
        </w:rPr>
      </w:pPr>
      <w:r w:rsidRPr="004031D8">
        <w:rPr>
          <w:rFonts w:ascii="Arial" w:hAnsi="Arial" w:cs="Arial"/>
          <w:sz w:val="24"/>
          <w:szCs w:val="24"/>
        </w:rPr>
        <w:t>Lei nº 1.324, de 17 de abril de 2002;</w:t>
      </w:r>
    </w:p>
    <w:p w:rsidR="00F53A88" w:rsidRPr="004031D8" w:rsidRDefault="00F53A88" w:rsidP="001B1B24">
      <w:pPr>
        <w:numPr>
          <w:ilvl w:val="0"/>
          <w:numId w:val="3"/>
        </w:numPr>
        <w:spacing w:after="0" w:line="360" w:lineRule="auto"/>
        <w:ind w:left="0" w:firstLine="1134"/>
        <w:jc w:val="both"/>
        <w:rPr>
          <w:rFonts w:ascii="Arial" w:hAnsi="Arial" w:cs="Arial"/>
          <w:sz w:val="24"/>
          <w:szCs w:val="24"/>
        </w:rPr>
      </w:pPr>
      <w:r w:rsidRPr="004031D8">
        <w:rPr>
          <w:rFonts w:ascii="Arial" w:hAnsi="Arial" w:cs="Arial"/>
          <w:sz w:val="24"/>
          <w:szCs w:val="24"/>
        </w:rPr>
        <w:t>Lei nº 1.345, de 29 de novembro de 2002;</w:t>
      </w:r>
    </w:p>
    <w:p w:rsidR="00F53A88" w:rsidRPr="004031D8" w:rsidRDefault="00F53A88" w:rsidP="001B1B24">
      <w:pPr>
        <w:pStyle w:val="Corpodetexto"/>
        <w:numPr>
          <w:ilvl w:val="0"/>
          <w:numId w:val="3"/>
        </w:numPr>
        <w:spacing w:line="360" w:lineRule="auto"/>
        <w:ind w:left="0" w:firstLine="1134"/>
        <w:rPr>
          <w:rFonts w:ascii="Arial" w:hAnsi="Arial" w:cs="Arial"/>
          <w:sz w:val="24"/>
          <w:szCs w:val="24"/>
        </w:rPr>
      </w:pPr>
      <w:r w:rsidRPr="004031D8">
        <w:rPr>
          <w:rFonts w:ascii="Arial" w:hAnsi="Arial" w:cs="Arial"/>
          <w:sz w:val="24"/>
          <w:szCs w:val="24"/>
        </w:rPr>
        <w:lastRenderedPageBreak/>
        <w:t>Lei nº 1.434, de 10 de fevereiro de 2004;</w:t>
      </w:r>
    </w:p>
    <w:p w:rsidR="00F53A88" w:rsidRPr="004031D8" w:rsidRDefault="00F53A88" w:rsidP="001B1B24">
      <w:pPr>
        <w:pStyle w:val="Corpodetexto"/>
        <w:numPr>
          <w:ilvl w:val="0"/>
          <w:numId w:val="3"/>
        </w:numPr>
        <w:spacing w:line="360" w:lineRule="auto"/>
        <w:ind w:left="0" w:firstLine="1134"/>
        <w:rPr>
          <w:rFonts w:ascii="Arial" w:hAnsi="Arial" w:cs="Arial"/>
          <w:sz w:val="24"/>
          <w:szCs w:val="24"/>
        </w:rPr>
      </w:pPr>
      <w:r w:rsidRPr="004031D8">
        <w:rPr>
          <w:rFonts w:ascii="Arial" w:hAnsi="Arial" w:cs="Arial"/>
          <w:sz w:val="24"/>
          <w:szCs w:val="24"/>
        </w:rPr>
        <w:t>Lei nº 1.435, de 11 de fevereiro de 2004;</w:t>
      </w:r>
    </w:p>
    <w:p w:rsidR="00F53A88" w:rsidRPr="004031D8" w:rsidRDefault="00F53A88" w:rsidP="001B1B24">
      <w:pPr>
        <w:pStyle w:val="Corpodetexto"/>
        <w:numPr>
          <w:ilvl w:val="0"/>
          <w:numId w:val="3"/>
        </w:numPr>
        <w:spacing w:line="360" w:lineRule="auto"/>
        <w:ind w:left="0" w:firstLine="1134"/>
        <w:rPr>
          <w:rFonts w:ascii="Arial" w:hAnsi="Arial" w:cs="Arial"/>
          <w:sz w:val="24"/>
          <w:szCs w:val="24"/>
        </w:rPr>
      </w:pPr>
      <w:r w:rsidRPr="004031D8">
        <w:rPr>
          <w:rFonts w:ascii="Arial" w:hAnsi="Arial" w:cs="Arial"/>
          <w:sz w:val="24"/>
          <w:szCs w:val="24"/>
        </w:rPr>
        <w:t>Lei nº 1.614, de 04 de outubro de 2005;</w:t>
      </w:r>
    </w:p>
    <w:p w:rsidR="00F53A88" w:rsidRPr="004031D8" w:rsidRDefault="00F53A88" w:rsidP="001B1B24">
      <w:pPr>
        <w:pStyle w:val="Corpodetexto"/>
        <w:numPr>
          <w:ilvl w:val="0"/>
          <w:numId w:val="3"/>
        </w:numPr>
        <w:spacing w:line="360" w:lineRule="auto"/>
        <w:ind w:left="0" w:firstLine="1134"/>
        <w:rPr>
          <w:rFonts w:ascii="Arial" w:hAnsi="Arial" w:cs="Arial"/>
          <w:sz w:val="24"/>
          <w:szCs w:val="24"/>
        </w:rPr>
      </w:pPr>
      <w:r w:rsidRPr="004031D8">
        <w:rPr>
          <w:rFonts w:ascii="Arial" w:hAnsi="Arial" w:cs="Arial"/>
          <w:sz w:val="24"/>
          <w:szCs w:val="24"/>
        </w:rPr>
        <w:t>Lei nº 1.837, de 11 de outubro de 2007;</w:t>
      </w:r>
    </w:p>
    <w:p w:rsidR="00F53A88" w:rsidRPr="004031D8" w:rsidRDefault="00F53A88" w:rsidP="001B1B24">
      <w:pPr>
        <w:pStyle w:val="Corpodetexto"/>
        <w:numPr>
          <w:ilvl w:val="0"/>
          <w:numId w:val="3"/>
        </w:numPr>
        <w:spacing w:line="360" w:lineRule="auto"/>
        <w:ind w:left="0" w:firstLine="1134"/>
        <w:rPr>
          <w:rFonts w:ascii="Arial" w:hAnsi="Arial"/>
          <w:sz w:val="24"/>
          <w:szCs w:val="24"/>
        </w:rPr>
      </w:pPr>
      <w:r w:rsidRPr="004031D8">
        <w:rPr>
          <w:rFonts w:ascii="Arial" w:hAnsi="Arial"/>
          <w:sz w:val="24"/>
          <w:szCs w:val="24"/>
        </w:rPr>
        <w:t>Lei nº 1.940, de 1º de julho de 2008;</w:t>
      </w:r>
    </w:p>
    <w:p w:rsidR="00F53A88" w:rsidRPr="004031D8" w:rsidRDefault="00F53A88" w:rsidP="001B1B24">
      <w:pPr>
        <w:pStyle w:val="Corpodetexto"/>
        <w:numPr>
          <w:ilvl w:val="0"/>
          <w:numId w:val="3"/>
        </w:numPr>
        <w:spacing w:line="360" w:lineRule="auto"/>
        <w:ind w:left="0" w:firstLine="1134"/>
        <w:rPr>
          <w:rFonts w:ascii="Arial" w:hAnsi="Arial" w:cs="Arial"/>
          <w:sz w:val="24"/>
          <w:szCs w:val="24"/>
        </w:rPr>
      </w:pPr>
      <w:r w:rsidRPr="004031D8">
        <w:rPr>
          <w:rFonts w:ascii="Arial" w:hAnsi="Arial" w:cs="Arial"/>
          <w:sz w:val="24"/>
          <w:szCs w:val="24"/>
        </w:rPr>
        <w:t>Lei nº 3.149, de 11 de novembro de 2016;</w:t>
      </w:r>
    </w:p>
    <w:p w:rsidR="00F53A88" w:rsidRPr="004031D8" w:rsidRDefault="00F53A88" w:rsidP="001B1B24">
      <w:pPr>
        <w:pStyle w:val="Corpodetexto"/>
        <w:numPr>
          <w:ilvl w:val="0"/>
          <w:numId w:val="3"/>
        </w:numPr>
        <w:spacing w:line="360" w:lineRule="auto"/>
        <w:ind w:left="0" w:firstLine="1134"/>
        <w:rPr>
          <w:rFonts w:ascii="Arial" w:hAnsi="Arial" w:cs="Arial"/>
          <w:sz w:val="24"/>
          <w:szCs w:val="24"/>
        </w:rPr>
      </w:pPr>
      <w:r w:rsidRPr="004031D8">
        <w:rPr>
          <w:rFonts w:ascii="Arial" w:hAnsi="Arial" w:cs="Arial"/>
          <w:sz w:val="24"/>
          <w:szCs w:val="24"/>
        </w:rPr>
        <w:t>Lei nº 3.172, de 28 de dezembro de 2016.</w:t>
      </w:r>
    </w:p>
    <w:p w:rsidR="00C46DE2" w:rsidRPr="004031D8" w:rsidRDefault="00C46DE2" w:rsidP="001B1B24">
      <w:pPr>
        <w:pStyle w:val="Corpodetexto"/>
        <w:numPr>
          <w:ilvl w:val="0"/>
          <w:numId w:val="3"/>
        </w:numPr>
        <w:spacing w:line="360" w:lineRule="auto"/>
        <w:ind w:left="0" w:firstLine="1134"/>
        <w:rPr>
          <w:rFonts w:ascii="Arial" w:hAnsi="Arial" w:cs="Arial"/>
          <w:sz w:val="24"/>
          <w:szCs w:val="24"/>
        </w:rPr>
      </w:pPr>
      <w:r w:rsidRPr="004031D8">
        <w:rPr>
          <w:rFonts w:ascii="Arial" w:hAnsi="Arial" w:cs="Arial"/>
          <w:sz w:val="24"/>
          <w:szCs w:val="24"/>
        </w:rPr>
        <w:t>Lei nº 3698, de 26 de junho de 2020.</w:t>
      </w:r>
    </w:p>
    <w:p w:rsidR="00F53A88" w:rsidRPr="004031D8" w:rsidRDefault="00F53A88" w:rsidP="001B1B24">
      <w:pPr>
        <w:pStyle w:val="Corpodetexto"/>
        <w:numPr>
          <w:ilvl w:val="0"/>
          <w:numId w:val="3"/>
        </w:numPr>
        <w:spacing w:line="360" w:lineRule="auto"/>
        <w:ind w:left="0" w:firstLine="1134"/>
        <w:rPr>
          <w:rFonts w:ascii="Arial" w:hAnsi="Arial" w:cs="Arial"/>
          <w:sz w:val="24"/>
          <w:szCs w:val="24"/>
        </w:rPr>
      </w:pPr>
      <w:r w:rsidRPr="004031D8">
        <w:rPr>
          <w:rFonts w:ascii="Arial" w:hAnsi="Arial" w:cs="Arial"/>
          <w:sz w:val="24"/>
          <w:szCs w:val="24"/>
        </w:rPr>
        <w:t>Decreto nº 1.663, de 20 de dezembro de 2002;</w:t>
      </w:r>
    </w:p>
    <w:p w:rsidR="00F53A88" w:rsidRPr="004031D8" w:rsidRDefault="00F53A88" w:rsidP="001B1B24">
      <w:pPr>
        <w:pStyle w:val="Corpodetexto"/>
        <w:numPr>
          <w:ilvl w:val="0"/>
          <w:numId w:val="3"/>
        </w:numPr>
        <w:spacing w:line="360" w:lineRule="auto"/>
        <w:ind w:left="0" w:firstLine="1134"/>
        <w:rPr>
          <w:rFonts w:ascii="Arial" w:hAnsi="Arial" w:cs="Arial"/>
          <w:sz w:val="24"/>
          <w:szCs w:val="24"/>
        </w:rPr>
      </w:pPr>
      <w:r w:rsidRPr="004031D8">
        <w:rPr>
          <w:rFonts w:ascii="Arial" w:hAnsi="Arial" w:cs="Arial"/>
          <w:sz w:val="24"/>
          <w:szCs w:val="24"/>
        </w:rPr>
        <w:t>Decreto nº 1.479, de 04 de abril de 2002;</w:t>
      </w:r>
    </w:p>
    <w:p w:rsidR="00F53A88" w:rsidRPr="004031D8" w:rsidRDefault="00F53A88" w:rsidP="001B1B24">
      <w:pPr>
        <w:pStyle w:val="Corpodetexto"/>
        <w:numPr>
          <w:ilvl w:val="0"/>
          <w:numId w:val="3"/>
        </w:numPr>
        <w:spacing w:line="360" w:lineRule="auto"/>
        <w:ind w:left="0" w:firstLine="1134"/>
        <w:rPr>
          <w:rFonts w:ascii="Arial" w:hAnsi="Arial" w:cs="Arial"/>
          <w:sz w:val="24"/>
          <w:szCs w:val="24"/>
        </w:rPr>
      </w:pPr>
      <w:r w:rsidRPr="004031D8">
        <w:rPr>
          <w:rFonts w:ascii="Arial" w:hAnsi="Arial" w:cs="Arial"/>
          <w:sz w:val="24"/>
          <w:szCs w:val="24"/>
        </w:rPr>
        <w:t>Decreto nº 1.984, 28 de janeiro de 2004;</w:t>
      </w:r>
    </w:p>
    <w:p w:rsidR="00F53A88" w:rsidRPr="004031D8" w:rsidRDefault="00F53A88" w:rsidP="001B1B24">
      <w:pPr>
        <w:pStyle w:val="Corpodetexto"/>
        <w:numPr>
          <w:ilvl w:val="0"/>
          <w:numId w:val="3"/>
        </w:numPr>
        <w:spacing w:line="360" w:lineRule="auto"/>
        <w:ind w:left="0" w:firstLine="1134"/>
        <w:rPr>
          <w:rFonts w:ascii="Arial" w:hAnsi="Arial" w:cs="Arial"/>
          <w:sz w:val="24"/>
          <w:szCs w:val="24"/>
        </w:rPr>
      </w:pPr>
      <w:r w:rsidRPr="004031D8">
        <w:rPr>
          <w:rFonts w:ascii="Arial" w:hAnsi="Arial" w:cs="Arial"/>
          <w:sz w:val="24"/>
          <w:szCs w:val="24"/>
        </w:rPr>
        <w:t>Decreto nº 1.</w:t>
      </w:r>
      <w:r w:rsidR="00147790" w:rsidRPr="004031D8">
        <w:rPr>
          <w:rFonts w:ascii="Arial" w:hAnsi="Arial" w:cs="Arial"/>
          <w:sz w:val="24"/>
          <w:szCs w:val="24"/>
        </w:rPr>
        <w:t>996, de 11 de fevereiro de 2004.</w:t>
      </w:r>
    </w:p>
    <w:p w:rsidR="00F53A88" w:rsidRPr="004031D8" w:rsidRDefault="00F53A88" w:rsidP="00F54EC1">
      <w:pPr>
        <w:pStyle w:val="Corpodetexto"/>
        <w:spacing w:line="360" w:lineRule="auto"/>
        <w:ind w:left="1134"/>
        <w:rPr>
          <w:rFonts w:ascii="Arial" w:hAnsi="Arial" w:cs="Arial"/>
          <w:sz w:val="24"/>
          <w:szCs w:val="24"/>
        </w:rPr>
      </w:pPr>
    </w:p>
    <w:p w:rsidR="00F53A88" w:rsidRPr="004031D8" w:rsidRDefault="00F53A88" w:rsidP="00C300A1">
      <w:pPr>
        <w:pStyle w:val="Corpodetexto"/>
        <w:spacing w:line="360" w:lineRule="auto"/>
        <w:ind w:firstLine="1134"/>
        <w:rPr>
          <w:rFonts w:ascii="Arial" w:hAnsi="Arial" w:cs="Arial"/>
          <w:sz w:val="24"/>
          <w:szCs w:val="24"/>
        </w:rPr>
      </w:pPr>
      <w:r w:rsidRPr="004031D8">
        <w:rPr>
          <w:rFonts w:ascii="Arial" w:hAnsi="Arial" w:cs="Arial"/>
          <w:sz w:val="24"/>
          <w:szCs w:val="24"/>
        </w:rPr>
        <w:t>A Lei nº 1.246/2001, que instituiu o RPPS-TO, estabeleceu que os recursos do Igeprev-TO constituíssem um patrimônio próprio desvinculado de qualquer fundo estadual e que a gestão desses recursos fosse acompanhada pelo Conselho de Administração, executada pela Diretoria Executiva e fiscalizada pelo Conselho Fiscal. Para consolidar essa previsão legal foi editada a Lei Complementar nº 36, de 28 de novembro de 2003, que instituiu o Fundo de Previdência do Estado do Tocantins.</w:t>
      </w:r>
    </w:p>
    <w:p w:rsidR="00F53A88" w:rsidRPr="004031D8" w:rsidRDefault="00F53A88" w:rsidP="00C300A1">
      <w:pPr>
        <w:pStyle w:val="Recuodecorpodetexto3"/>
        <w:spacing w:after="0" w:line="360" w:lineRule="auto"/>
        <w:ind w:left="0" w:right="-1" w:firstLine="1134"/>
        <w:jc w:val="both"/>
        <w:rPr>
          <w:rFonts w:ascii="Arial" w:hAnsi="Arial" w:cs="Arial"/>
          <w:sz w:val="24"/>
          <w:szCs w:val="24"/>
        </w:rPr>
      </w:pPr>
      <w:r w:rsidRPr="004031D8">
        <w:rPr>
          <w:rFonts w:ascii="Arial" w:hAnsi="Arial" w:cs="Arial"/>
          <w:sz w:val="24"/>
          <w:szCs w:val="24"/>
        </w:rPr>
        <w:t>A Lei nº 1.614, de 04 de outubro de 2005, alterou a Lei nº 1.246/2001, especificamente para adequar as novas regras instituídas pela Emenda Constitucional nº 41/2003, de 19 de dezembro de 2003, e a Emenda Constitucional nº 47/2005, de 5 de julho de 2005. Ressalta-se que a última alteração da Lei nº 1.614/2005 ocorreu recentemente por meio da Lei nº 3.172, de 28 de dezembro de 2016, contemplando o aperfeiçoamento das regras de concessão de benefícios.</w:t>
      </w:r>
    </w:p>
    <w:p w:rsidR="00F53A88" w:rsidRPr="004031D8" w:rsidRDefault="00F53A88" w:rsidP="00C300A1">
      <w:pPr>
        <w:pStyle w:val="Recuodecorpodetexto3"/>
        <w:spacing w:after="0" w:line="360" w:lineRule="auto"/>
        <w:ind w:left="0" w:firstLine="1134"/>
        <w:jc w:val="both"/>
        <w:rPr>
          <w:rFonts w:ascii="Arial" w:hAnsi="Arial" w:cs="Arial"/>
          <w:sz w:val="24"/>
          <w:szCs w:val="24"/>
        </w:rPr>
      </w:pPr>
      <w:r w:rsidRPr="004031D8">
        <w:rPr>
          <w:rFonts w:ascii="Arial" w:hAnsi="Arial" w:cs="Arial"/>
          <w:sz w:val="24"/>
          <w:szCs w:val="24"/>
        </w:rPr>
        <w:t>A Lei nº 1.940, de 1º de julho de 2008, foi editada com o objetivo de reorganizar a estrutura operacional do Igeprev-TO como Gestor do RPPS-TO, recompondo os Conselhos de Administração e Fiscal paritariamente, em cumprimento à legislação previdenciária federal. Essa Lei também foi alterada recentemente, por meio da Lei nº 3.149, de 11 de novembro de 2016, promovendo o ajuste dos procedimentos operacionais do Instituto às mudanças ocorridas nas legislações estaduais e federais.</w:t>
      </w:r>
    </w:p>
    <w:p w:rsidR="00717066" w:rsidRPr="004031D8" w:rsidRDefault="00C46DE2" w:rsidP="00A9185C">
      <w:pPr>
        <w:pStyle w:val="Recuodecorpodetexto3"/>
        <w:spacing w:line="360" w:lineRule="auto"/>
        <w:ind w:left="0" w:firstLine="1134"/>
        <w:jc w:val="both"/>
        <w:rPr>
          <w:rFonts w:ascii="Arial" w:hAnsi="Arial" w:cs="Arial"/>
          <w:sz w:val="24"/>
          <w:szCs w:val="24"/>
        </w:rPr>
      </w:pPr>
      <w:r w:rsidRPr="004031D8">
        <w:rPr>
          <w:rFonts w:ascii="Arial" w:hAnsi="Arial" w:cs="Arial"/>
          <w:sz w:val="24"/>
          <w:szCs w:val="24"/>
        </w:rPr>
        <w:lastRenderedPageBreak/>
        <w:t xml:space="preserve">A Lei nº 3.698, de 26 de junho de 2020, altera a Lei 1.940, de 1º de julho de 2008, no que dispõe sobre a estrutura operacional do Igeprev-TO, reorganizando o Comitê de Investimentos, </w:t>
      </w:r>
      <w:r w:rsidR="00D76778" w:rsidRPr="004031D8">
        <w:rPr>
          <w:rFonts w:ascii="Arial" w:hAnsi="Arial" w:cs="Arial"/>
          <w:sz w:val="24"/>
          <w:szCs w:val="24"/>
        </w:rPr>
        <w:t>a Diretoria Executiva, o Consel</w:t>
      </w:r>
      <w:r w:rsidRPr="004031D8">
        <w:rPr>
          <w:rFonts w:ascii="Arial" w:hAnsi="Arial" w:cs="Arial"/>
          <w:sz w:val="24"/>
          <w:szCs w:val="24"/>
        </w:rPr>
        <w:t xml:space="preserve">ho Fiscal e Conselho </w:t>
      </w:r>
      <w:r w:rsidR="00AC657B" w:rsidRPr="004031D8">
        <w:rPr>
          <w:rFonts w:ascii="Arial" w:hAnsi="Arial" w:cs="Arial"/>
          <w:sz w:val="24"/>
          <w:szCs w:val="24"/>
        </w:rPr>
        <w:t xml:space="preserve">de </w:t>
      </w:r>
      <w:r w:rsidRPr="004031D8">
        <w:rPr>
          <w:rFonts w:ascii="Arial" w:hAnsi="Arial" w:cs="Arial"/>
          <w:sz w:val="24"/>
          <w:szCs w:val="24"/>
        </w:rPr>
        <w:t>Administra</w:t>
      </w:r>
      <w:r w:rsidR="00AC657B" w:rsidRPr="004031D8">
        <w:rPr>
          <w:rFonts w:ascii="Arial" w:hAnsi="Arial" w:cs="Arial"/>
          <w:sz w:val="24"/>
          <w:szCs w:val="24"/>
        </w:rPr>
        <w:t>çã</w:t>
      </w:r>
      <w:r w:rsidRPr="004031D8">
        <w:rPr>
          <w:rFonts w:ascii="Arial" w:hAnsi="Arial" w:cs="Arial"/>
          <w:sz w:val="24"/>
          <w:szCs w:val="24"/>
        </w:rPr>
        <w:t>o.</w:t>
      </w:r>
    </w:p>
    <w:p w:rsidR="009B20C2" w:rsidRPr="004031D8" w:rsidRDefault="009B20C2" w:rsidP="00F53A88">
      <w:pPr>
        <w:pStyle w:val="Recuodecorpodetexto3"/>
        <w:spacing w:line="360" w:lineRule="auto"/>
        <w:ind w:left="0" w:firstLine="1418"/>
        <w:jc w:val="both"/>
        <w:rPr>
          <w:rFonts w:ascii="Arial" w:hAnsi="Arial" w:cs="Arial"/>
          <w:color w:val="000000" w:themeColor="text1"/>
          <w:sz w:val="24"/>
          <w:szCs w:val="24"/>
        </w:rPr>
      </w:pPr>
    </w:p>
    <w:p w:rsidR="00717066" w:rsidRPr="00FD1C94" w:rsidRDefault="00717066" w:rsidP="00FD1C94">
      <w:pPr>
        <w:pStyle w:val="Ttulo2"/>
        <w:numPr>
          <w:ilvl w:val="0"/>
          <w:numId w:val="21"/>
        </w:numPr>
        <w:rPr>
          <w:color w:val="1F497D" w:themeColor="text2"/>
        </w:rPr>
      </w:pPr>
      <w:bookmarkStart w:id="6" w:name="_Toc63840237"/>
      <w:r w:rsidRPr="00FD1C94">
        <w:rPr>
          <w:color w:val="1F497D" w:themeColor="text2"/>
        </w:rPr>
        <w:t>Observâncias à Legislação Pertinente</w:t>
      </w:r>
      <w:bookmarkEnd w:id="6"/>
    </w:p>
    <w:p w:rsidR="0092386F" w:rsidRPr="0092386F" w:rsidRDefault="0092386F" w:rsidP="0092386F"/>
    <w:p w:rsidR="000244A6" w:rsidRPr="004031D8" w:rsidRDefault="00717066" w:rsidP="00A9185C">
      <w:pPr>
        <w:pStyle w:val="Recuodecorpodetexto3"/>
        <w:spacing w:line="360" w:lineRule="auto"/>
        <w:ind w:left="0" w:firstLine="1134"/>
        <w:jc w:val="both"/>
        <w:rPr>
          <w:rFonts w:ascii="Arial" w:hAnsi="Arial" w:cs="Arial"/>
          <w:sz w:val="24"/>
          <w:szCs w:val="24"/>
        </w:rPr>
      </w:pPr>
      <w:r w:rsidRPr="004031D8">
        <w:rPr>
          <w:rFonts w:ascii="Arial" w:hAnsi="Arial" w:cs="Arial"/>
          <w:sz w:val="24"/>
          <w:szCs w:val="24"/>
        </w:rPr>
        <w:t>Todas as atividades executadas pelo Igeprev-TO no primeiro semestre de 2020 foram norteadas pelos instrumentos de planejamento utilizados na Administração Pública. Além de outras normas que norteiam os procedimentos de execução de receita e de despesa, controle patrimonial e operacional, registro contábil e de responsabilidades, conforme indicado abaixo:</w:t>
      </w:r>
    </w:p>
    <w:p w:rsidR="00717066" w:rsidRPr="004031D8" w:rsidRDefault="00717066" w:rsidP="001B1B24">
      <w:pPr>
        <w:pStyle w:val="Recuodecorpodetexto3"/>
        <w:numPr>
          <w:ilvl w:val="0"/>
          <w:numId w:val="10"/>
        </w:numPr>
        <w:spacing w:line="360" w:lineRule="auto"/>
        <w:jc w:val="both"/>
        <w:rPr>
          <w:rFonts w:ascii="Arial" w:hAnsi="Arial" w:cs="Arial"/>
          <w:sz w:val="24"/>
          <w:szCs w:val="24"/>
        </w:rPr>
      </w:pPr>
      <w:r w:rsidRPr="004031D8">
        <w:rPr>
          <w:rFonts w:ascii="Arial" w:hAnsi="Arial" w:cs="Arial"/>
          <w:sz w:val="24"/>
          <w:szCs w:val="24"/>
        </w:rPr>
        <w:t>Constituição Federal de 1988;</w:t>
      </w:r>
    </w:p>
    <w:p w:rsidR="00717066" w:rsidRPr="004031D8" w:rsidRDefault="00717066" w:rsidP="001B1B24">
      <w:pPr>
        <w:pStyle w:val="Recuodecorpodetexto3"/>
        <w:numPr>
          <w:ilvl w:val="0"/>
          <w:numId w:val="10"/>
        </w:numPr>
        <w:spacing w:line="360" w:lineRule="auto"/>
        <w:jc w:val="both"/>
        <w:rPr>
          <w:rFonts w:ascii="Arial" w:hAnsi="Arial" w:cs="Arial"/>
          <w:sz w:val="24"/>
          <w:szCs w:val="24"/>
        </w:rPr>
      </w:pPr>
      <w:r w:rsidRPr="004031D8">
        <w:rPr>
          <w:rFonts w:ascii="Arial" w:hAnsi="Arial" w:cs="Arial"/>
          <w:sz w:val="24"/>
          <w:szCs w:val="24"/>
        </w:rPr>
        <w:t>Lei Complementar Federal nº 101, de 4 de maio de 2000;</w:t>
      </w:r>
    </w:p>
    <w:p w:rsidR="00717066" w:rsidRPr="004031D8" w:rsidRDefault="00717066" w:rsidP="001B1B24">
      <w:pPr>
        <w:pStyle w:val="Recuodecorpodetexto3"/>
        <w:numPr>
          <w:ilvl w:val="0"/>
          <w:numId w:val="10"/>
        </w:numPr>
        <w:spacing w:line="360" w:lineRule="auto"/>
        <w:jc w:val="both"/>
        <w:rPr>
          <w:rFonts w:ascii="Arial" w:hAnsi="Arial" w:cs="Arial"/>
          <w:sz w:val="24"/>
          <w:szCs w:val="24"/>
        </w:rPr>
      </w:pPr>
      <w:r w:rsidRPr="004031D8">
        <w:rPr>
          <w:rFonts w:ascii="Arial" w:hAnsi="Arial" w:cs="Arial"/>
          <w:sz w:val="24"/>
          <w:szCs w:val="24"/>
        </w:rPr>
        <w:t>Lei Federal nº 4.320, de 17 de março de 1964;</w:t>
      </w:r>
    </w:p>
    <w:p w:rsidR="00717066" w:rsidRPr="004031D8" w:rsidRDefault="00717066" w:rsidP="001B1B24">
      <w:pPr>
        <w:pStyle w:val="Recuodecorpodetexto3"/>
        <w:numPr>
          <w:ilvl w:val="0"/>
          <w:numId w:val="10"/>
        </w:numPr>
        <w:spacing w:line="360" w:lineRule="auto"/>
        <w:jc w:val="both"/>
        <w:rPr>
          <w:rFonts w:ascii="Arial" w:hAnsi="Arial" w:cs="Arial"/>
          <w:sz w:val="24"/>
          <w:szCs w:val="24"/>
        </w:rPr>
      </w:pPr>
      <w:r w:rsidRPr="004031D8">
        <w:rPr>
          <w:rFonts w:ascii="Arial" w:hAnsi="Arial" w:cs="Arial"/>
          <w:sz w:val="24"/>
          <w:szCs w:val="24"/>
        </w:rPr>
        <w:t>Lei Federal nº 8.666/93, de 21 de junho de 1993;</w:t>
      </w:r>
    </w:p>
    <w:p w:rsidR="00717066" w:rsidRPr="004031D8" w:rsidRDefault="00717066" w:rsidP="001B1B24">
      <w:pPr>
        <w:pStyle w:val="Recuodecorpodetexto3"/>
        <w:numPr>
          <w:ilvl w:val="0"/>
          <w:numId w:val="10"/>
        </w:numPr>
        <w:spacing w:line="360" w:lineRule="auto"/>
        <w:jc w:val="both"/>
        <w:rPr>
          <w:rFonts w:ascii="Arial" w:hAnsi="Arial" w:cs="Arial"/>
          <w:sz w:val="24"/>
          <w:szCs w:val="24"/>
        </w:rPr>
      </w:pPr>
      <w:r w:rsidRPr="004031D8">
        <w:rPr>
          <w:rFonts w:ascii="Arial" w:hAnsi="Arial" w:cs="Arial"/>
          <w:sz w:val="24"/>
          <w:szCs w:val="24"/>
        </w:rPr>
        <w:t>Lei Plano Plurianual 3.621, de 12 de dezembro de 2019;</w:t>
      </w:r>
    </w:p>
    <w:p w:rsidR="00717066" w:rsidRPr="004031D8" w:rsidRDefault="00717066" w:rsidP="001B1B24">
      <w:pPr>
        <w:pStyle w:val="Recuodecorpodetexto3"/>
        <w:numPr>
          <w:ilvl w:val="0"/>
          <w:numId w:val="10"/>
        </w:numPr>
        <w:spacing w:line="360" w:lineRule="auto"/>
        <w:jc w:val="both"/>
        <w:rPr>
          <w:rFonts w:ascii="Arial" w:hAnsi="Arial" w:cs="Arial"/>
          <w:sz w:val="24"/>
          <w:szCs w:val="24"/>
        </w:rPr>
      </w:pPr>
      <w:r w:rsidRPr="004031D8">
        <w:rPr>
          <w:rFonts w:ascii="Arial" w:hAnsi="Arial" w:cs="Arial"/>
          <w:sz w:val="24"/>
          <w:szCs w:val="24"/>
        </w:rPr>
        <w:t>Lei de Diretrizes Orçamentárias nº 3.609, de 18 de dezembro de 2019;</w:t>
      </w:r>
    </w:p>
    <w:p w:rsidR="000244A6" w:rsidRPr="004031D8" w:rsidRDefault="000244A6" w:rsidP="001B1B24">
      <w:pPr>
        <w:pStyle w:val="Recuodecorpodetexto3"/>
        <w:numPr>
          <w:ilvl w:val="0"/>
          <w:numId w:val="10"/>
        </w:numPr>
        <w:spacing w:line="360" w:lineRule="auto"/>
        <w:jc w:val="both"/>
        <w:rPr>
          <w:rFonts w:ascii="Arial" w:hAnsi="Arial" w:cs="Arial"/>
          <w:sz w:val="24"/>
          <w:szCs w:val="24"/>
        </w:rPr>
      </w:pPr>
      <w:r w:rsidRPr="004031D8">
        <w:rPr>
          <w:rFonts w:ascii="Arial" w:hAnsi="Arial" w:cs="Arial"/>
          <w:sz w:val="24"/>
          <w:szCs w:val="24"/>
        </w:rPr>
        <w:t>Lei Orçamentária Anual nº 3.622, de 18 de dezembro de 2019;</w:t>
      </w:r>
    </w:p>
    <w:p w:rsidR="000244A6" w:rsidRPr="004031D8" w:rsidRDefault="000244A6" w:rsidP="001B1B24">
      <w:pPr>
        <w:pStyle w:val="Recuodecorpodetexto3"/>
        <w:numPr>
          <w:ilvl w:val="0"/>
          <w:numId w:val="10"/>
        </w:numPr>
        <w:spacing w:line="360" w:lineRule="auto"/>
        <w:jc w:val="both"/>
        <w:rPr>
          <w:rFonts w:ascii="Arial" w:hAnsi="Arial" w:cs="Arial"/>
          <w:sz w:val="24"/>
          <w:szCs w:val="24"/>
        </w:rPr>
      </w:pPr>
      <w:r w:rsidRPr="004031D8">
        <w:rPr>
          <w:rFonts w:ascii="Arial" w:hAnsi="Arial" w:cs="Arial"/>
          <w:sz w:val="24"/>
          <w:szCs w:val="24"/>
        </w:rPr>
        <w:t>Decreto Execução Orçamentária nº 6.046, de 10 de fevereiro de 2020;</w:t>
      </w:r>
    </w:p>
    <w:p w:rsidR="009B20C2" w:rsidRPr="004031D8" w:rsidRDefault="000244A6" w:rsidP="0092386F">
      <w:pPr>
        <w:pStyle w:val="Recuodecorpodetexto3"/>
        <w:numPr>
          <w:ilvl w:val="0"/>
          <w:numId w:val="10"/>
        </w:numPr>
        <w:spacing w:line="360" w:lineRule="auto"/>
        <w:jc w:val="both"/>
        <w:rPr>
          <w:rFonts w:ascii="Arial" w:hAnsi="Arial" w:cs="Arial"/>
          <w:sz w:val="24"/>
          <w:szCs w:val="24"/>
        </w:rPr>
      </w:pPr>
      <w:r w:rsidRPr="004031D8">
        <w:rPr>
          <w:rFonts w:ascii="Arial" w:hAnsi="Arial" w:cs="Arial"/>
          <w:sz w:val="24"/>
          <w:szCs w:val="24"/>
        </w:rPr>
        <w:t>Portaria Federal MPS nº 509, de 12 de dezembro de 2013.</w:t>
      </w:r>
      <w:r w:rsidR="00AC657B" w:rsidRPr="004031D8">
        <w:rPr>
          <w:rFonts w:ascii="Arial" w:hAnsi="Arial" w:cs="Arial"/>
          <w:sz w:val="24"/>
          <w:szCs w:val="24"/>
        </w:rPr>
        <w:t xml:space="preserve"> </w:t>
      </w:r>
    </w:p>
    <w:p w:rsidR="0092386F" w:rsidRDefault="00CA3657" w:rsidP="00EA7D17">
      <w:pPr>
        <w:pStyle w:val="Ttulo1"/>
        <w:rPr>
          <w:color w:val="4F81BD" w:themeColor="accent1"/>
        </w:rPr>
      </w:pPr>
      <w:bookmarkStart w:id="7" w:name="_Toc63840238"/>
      <w:r w:rsidRPr="00523DC0">
        <w:rPr>
          <w:color w:val="4F81BD" w:themeColor="accent1"/>
        </w:rPr>
        <w:t>DADOS DOS SEGURADOS</w:t>
      </w:r>
      <w:bookmarkEnd w:id="7"/>
    </w:p>
    <w:p w:rsidR="00B36DD7" w:rsidRPr="00B36DD7" w:rsidRDefault="00B36DD7" w:rsidP="00B36DD7"/>
    <w:p w:rsidR="00CA3657" w:rsidRPr="00FD1C94" w:rsidRDefault="00CA3657" w:rsidP="00FD1C94">
      <w:pPr>
        <w:pStyle w:val="Ttulo2"/>
        <w:numPr>
          <w:ilvl w:val="0"/>
          <w:numId w:val="22"/>
        </w:numPr>
        <w:jc w:val="center"/>
        <w:rPr>
          <w:color w:val="1F497D" w:themeColor="text2"/>
        </w:rPr>
      </w:pPr>
      <w:bookmarkStart w:id="8" w:name="_Toc63840239"/>
      <w:r w:rsidRPr="00FD1C94">
        <w:rPr>
          <w:color w:val="1F497D" w:themeColor="text2"/>
        </w:rPr>
        <w:t xml:space="preserve">Quantitativo </w:t>
      </w:r>
      <w:r w:rsidR="00D81AC6" w:rsidRPr="00FD1C94">
        <w:rPr>
          <w:color w:val="1F497D" w:themeColor="text2"/>
        </w:rPr>
        <w:t>dos Servidores</w:t>
      </w:r>
      <w:r w:rsidRPr="00FD1C94">
        <w:rPr>
          <w:color w:val="1F497D" w:themeColor="text2"/>
        </w:rPr>
        <w:t xml:space="preserve"> Ativos, Aposentados e Pensionistas</w:t>
      </w:r>
      <w:bookmarkEnd w:id="8"/>
    </w:p>
    <w:p w:rsidR="0092386F" w:rsidRPr="00B77A2C" w:rsidRDefault="0092386F" w:rsidP="0092386F">
      <w:pPr>
        <w:rPr>
          <w:color w:val="000000" w:themeColor="text1"/>
        </w:rPr>
      </w:pPr>
    </w:p>
    <w:p w:rsidR="002A48A1" w:rsidRPr="00CC67CB" w:rsidRDefault="00D81AC6" w:rsidP="00CC67CB">
      <w:pPr>
        <w:pStyle w:val="Corpodetexto"/>
        <w:spacing w:after="240" w:line="360" w:lineRule="auto"/>
        <w:jc w:val="center"/>
        <w:rPr>
          <w:rFonts w:ascii="Arial" w:hAnsi="Arial" w:cs="Arial"/>
          <w:b/>
          <w:sz w:val="24"/>
          <w:szCs w:val="24"/>
        </w:rPr>
      </w:pPr>
      <w:r w:rsidRPr="00CC67CB">
        <w:rPr>
          <w:rFonts w:ascii="Arial" w:hAnsi="Arial" w:cs="Arial"/>
          <w:b/>
          <w:sz w:val="24"/>
          <w:szCs w:val="24"/>
        </w:rPr>
        <w:t>Quantitativo de Servidores Ativos:</w:t>
      </w:r>
    </w:p>
    <w:tbl>
      <w:tblPr>
        <w:tblStyle w:val="ListaClara-nfase12"/>
        <w:tblW w:w="10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47"/>
        <w:gridCol w:w="1701"/>
        <w:gridCol w:w="1701"/>
        <w:gridCol w:w="1559"/>
        <w:gridCol w:w="2075"/>
        <w:gridCol w:w="236"/>
      </w:tblGrid>
      <w:tr w:rsidR="00443903" w:rsidRPr="004D02B0" w:rsidTr="00B77A2C">
        <w:trPr>
          <w:gridBefore w:val="1"/>
          <w:gridAfter w:val="1"/>
          <w:cnfStyle w:val="100000000000"/>
          <w:wBefore w:w="3147" w:type="dxa"/>
          <w:wAfter w:w="236" w:type="dxa"/>
          <w:jc w:val="center"/>
        </w:trPr>
        <w:tc>
          <w:tcPr>
            <w:cnfStyle w:val="001000000000"/>
            <w:tcW w:w="3402" w:type="dxa"/>
            <w:gridSpan w:val="2"/>
          </w:tcPr>
          <w:p w:rsidR="00443903" w:rsidRPr="009E1484" w:rsidRDefault="006F6ADC" w:rsidP="000717BD">
            <w:pPr>
              <w:jc w:val="center"/>
              <w:rPr>
                <w:rFonts w:ascii="Arial" w:hAnsi="Arial" w:cs="Arial"/>
                <w:b w:val="0"/>
              </w:rPr>
            </w:pPr>
            <w:r w:rsidRPr="009E1484">
              <w:rPr>
                <w:rFonts w:ascii="Arial" w:hAnsi="Arial" w:cs="Arial"/>
              </w:rPr>
              <w:lastRenderedPageBreak/>
              <w:t xml:space="preserve">PLANO </w:t>
            </w:r>
            <w:r w:rsidR="00443903" w:rsidRPr="009E1484">
              <w:rPr>
                <w:rFonts w:ascii="Arial" w:hAnsi="Arial" w:cs="Arial"/>
              </w:rPr>
              <w:t>FINANCEIRO</w:t>
            </w:r>
          </w:p>
        </w:tc>
        <w:tc>
          <w:tcPr>
            <w:tcW w:w="3634" w:type="dxa"/>
            <w:gridSpan w:val="2"/>
          </w:tcPr>
          <w:p w:rsidR="00443903" w:rsidRPr="009E1484" w:rsidRDefault="006F6ADC" w:rsidP="000717BD">
            <w:pPr>
              <w:jc w:val="center"/>
              <w:cnfStyle w:val="100000000000"/>
              <w:rPr>
                <w:rFonts w:ascii="Arial" w:hAnsi="Arial" w:cs="Arial"/>
                <w:b w:val="0"/>
              </w:rPr>
            </w:pPr>
            <w:r w:rsidRPr="009E1484">
              <w:rPr>
                <w:rFonts w:ascii="Arial" w:hAnsi="Arial" w:cs="Arial"/>
              </w:rPr>
              <w:t xml:space="preserve">PLANO </w:t>
            </w:r>
            <w:r w:rsidR="00443903" w:rsidRPr="009E1484">
              <w:rPr>
                <w:rFonts w:ascii="Arial" w:hAnsi="Arial" w:cs="Arial"/>
              </w:rPr>
              <w:t>PREVIDENCIÁRIO</w:t>
            </w:r>
          </w:p>
        </w:tc>
      </w:tr>
      <w:tr w:rsidR="00443903" w:rsidRPr="004D02B0" w:rsidTr="00B77A2C">
        <w:trPr>
          <w:gridBefore w:val="1"/>
          <w:cnfStyle w:val="000000100000"/>
          <w:wBefore w:w="3147" w:type="dxa"/>
          <w:jc w:val="center"/>
        </w:trPr>
        <w:tc>
          <w:tcPr>
            <w:cnfStyle w:val="001000000000"/>
            <w:tcW w:w="1701" w:type="dxa"/>
            <w:tcBorders>
              <w:top w:val="none" w:sz="0" w:space="0" w:color="auto"/>
              <w:left w:val="none" w:sz="0" w:space="0" w:color="auto"/>
              <w:bottom w:val="none" w:sz="0" w:space="0" w:color="auto"/>
            </w:tcBorders>
          </w:tcPr>
          <w:p w:rsidR="00443903" w:rsidRPr="00101608" w:rsidRDefault="00443903" w:rsidP="000717BD">
            <w:pPr>
              <w:jc w:val="center"/>
              <w:rPr>
                <w:rFonts w:ascii="Arial" w:hAnsi="Arial" w:cs="Arial"/>
              </w:rPr>
            </w:pPr>
            <w:r w:rsidRPr="00101608">
              <w:rPr>
                <w:rFonts w:ascii="Arial" w:hAnsi="Arial" w:cs="Arial"/>
              </w:rPr>
              <w:t>Quant. Civil</w:t>
            </w:r>
          </w:p>
        </w:tc>
        <w:tc>
          <w:tcPr>
            <w:tcW w:w="1701" w:type="dxa"/>
            <w:tcBorders>
              <w:top w:val="none" w:sz="0" w:space="0" w:color="auto"/>
              <w:bottom w:val="none" w:sz="0" w:space="0" w:color="auto"/>
            </w:tcBorders>
          </w:tcPr>
          <w:p w:rsidR="00443903" w:rsidRPr="00101608" w:rsidRDefault="00443903" w:rsidP="000717BD">
            <w:pPr>
              <w:jc w:val="center"/>
              <w:cnfStyle w:val="000000100000"/>
              <w:rPr>
                <w:rFonts w:ascii="Arial" w:hAnsi="Arial" w:cs="Arial"/>
                <w:b/>
              </w:rPr>
            </w:pPr>
            <w:r w:rsidRPr="00101608">
              <w:rPr>
                <w:rFonts w:ascii="Arial" w:hAnsi="Arial" w:cs="Arial"/>
                <w:b/>
              </w:rPr>
              <w:t>Quant. Militar</w:t>
            </w:r>
          </w:p>
        </w:tc>
        <w:tc>
          <w:tcPr>
            <w:tcW w:w="1559" w:type="dxa"/>
            <w:tcBorders>
              <w:top w:val="none" w:sz="0" w:space="0" w:color="auto"/>
              <w:bottom w:val="none" w:sz="0" w:space="0" w:color="auto"/>
            </w:tcBorders>
          </w:tcPr>
          <w:p w:rsidR="00443903" w:rsidRPr="00101608" w:rsidRDefault="00443903" w:rsidP="000717BD">
            <w:pPr>
              <w:jc w:val="center"/>
              <w:cnfStyle w:val="000000100000"/>
              <w:rPr>
                <w:rFonts w:ascii="Arial" w:hAnsi="Arial" w:cs="Arial"/>
                <w:b/>
              </w:rPr>
            </w:pPr>
            <w:r w:rsidRPr="00101608">
              <w:rPr>
                <w:rFonts w:ascii="Arial" w:hAnsi="Arial" w:cs="Arial"/>
                <w:b/>
              </w:rPr>
              <w:t>Quant. Civil</w:t>
            </w:r>
          </w:p>
        </w:tc>
        <w:tc>
          <w:tcPr>
            <w:tcW w:w="2075" w:type="dxa"/>
            <w:tcBorders>
              <w:top w:val="none" w:sz="0" w:space="0" w:color="auto"/>
              <w:bottom w:val="none" w:sz="0" w:space="0" w:color="auto"/>
            </w:tcBorders>
          </w:tcPr>
          <w:p w:rsidR="00443903" w:rsidRPr="00101608" w:rsidRDefault="00443903" w:rsidP="000717BD">
            <w:pPr>
              <w:jc w:val="center"/>
              <w:cnfStyle w:val="000000100000"/>
              <w:rPr>
                <w:rFonts w:ascii="Arial" w:hAnsi="Arial" w:cs="Arial"/>
                <w:b/>
              </w:rPr>
            </w:pPr>
            <w:r w:rsidRPr="00101608">
              <w:rPr>
                <w:rFonts w:ascii="Arial" w:hAnsi="Arial" w:cs="Arial"/>
                <w:b/>
              </w:rPr>
              <w:t>Quant. Militar</w:t>
            </w:r>
          </w:p>
        </w:tc>
        <w:tc>
          <w:tcPr>
            <w:tcW w:w="236" w:type="dxa"/>
            <w:vMerge w:val="restart"/>
            <w:tcBorders>
              <w:top w:val="none" w:sz="0" w:space="0" w:color="auto"/>
              <w:bottom w:val="none" w:sz="0" w:space="0" w:color="auto"/>
              <w:right w:val="none" w:sz="0" w:space="0" w:color="auto"/>
            </w:tcBorders>
          </w:tcPr>
          <w:p w:rsidR="00443903" w:rsidRPr="004D02B0" w:rsidRDefault="00443903" w:rsidP="000717BD">
            <w:pPr>
              <w:jc w:val="center"/>
              <w:cnfStyle w:val="000000100000"/>
              <w:rPr>
                <w:rFonts w:ascii="Arial" w:hAnsi="Arial" w:cs="Arial"/>
              </w:rPr>
            </w:pPr>
          </w:p>
        </w:tc>
      </w:tr>
      <w:tr w:rsidR="00F10BA5" w:rsidRPr="004D02B0" w:rsidTr="00B77A2C">
        <w:trPr>
          <w:jc w:val="center"/>
        </w:trPr>
        <w:tc>
          <w:tcPr>
            <w:cnfStyle w:val="001000000000"/>
            <w:tcW w:w="3147" w:type="dxa"/>
          </w:tcPr>
          <w:p w:rsidR="00F10BA5" w:rsidRPr="009E1484" w:rsidRDefault="00F10BA5" w:rsidP="000717BD">
            <w:pPr>
              <w:jc w:val="center"/>
              <w:rPr>
                <w:rFonts w:ascii="Arial" w:hAnsi="Arial" w:cs="Arial"/>
                <w:b w:val="0"/>
              </w:rPr>
            </w:pPr>
            <w:r w:rsidRPr="009E1484">
              <w:rPr>
                <w:rFonts w:ascii="Arial" w:hAnsi="Arial" w:cs="Arial"/>
              </w:rPr>
              <w:t>Executivo</w:t>
            </w:r>
          </w:p>
        </w:tc>
        <w:tc>
          <w:tcPr>
            <w:tcW w:w="1701" w:type="dxa"/>
          </w:tcPr>
          <w:p w:rsidR="00F10BA5" w:rsidRPr="009E1484" w:rsidRDefault="00F10BA5" w:rsidP="004706AB">
            <w:pPr>
              <w:jc w:val="center"/>
              <w:cnfStyle w:val="000000000000"/>
              <w:rPr>
                <w:rFonts w:ascii="Arial" w:hAnsi="Arial" w:cs="Arial"/>
              </w:rPr>
            </w:pPr>
            <w:r>
              <w:rPr>
                <w:rFonts w:ascii="Arial" w:hAnsi="Arial" w:cs="Arial"/>
              </w:rPr>
              <w:t>21.281</w:t>
            </w:r>
          </w:p>
        </w:tc>
        <w:tc>
          <w:tcPr>
            <w:tcW w:w="1701" w:type="dxa"/>
          </w:tcPr>
          <w:p w:rsidR="00F10BA5" w:rsidRPr="009E1484" w:rsidRDefault="00F10BA5" w:rsidP="004706AB">
            <w:pPr>
              <w:jc w:val="center"/>
              <w:cnfStyle w:val="000000000000"/>
              <w:rPr>
                <w:rFonts w:ascii="Arial" w:hAnsi="Arial" w:cs="Arial"/>
              </w:rPr>
            </w:pPr>
            <w:r>
              <w:rPr>
                <w:rFonts w:ascii="Arial" w:hAnsi="Arial" w:cs="Arial"/>
              </w:rPr>
              <w:t>3.277</w:t>
            </w:r>
          </w:p>
        </w:tc>
        <w:tc>
          <w:tcPr>
            <w:tcW w:w="1559" w:type="dxa"/>
          </w:tcPr>
          <w:p w:rsidR="00F10BA5" w:rsidRPr="009E1484" w:rsidRDefault="00F10BA5" w:rsidP="004706AB">
            <w:pPr>
              <w:jc w:val="center"/>
              <w:cnfStyle w:val="000000000000"/>
              <w:rPr>
                <w:rFonts w:ascii="Arial" w:hAnsi="Arial" w:cs="Arial"/>
              </w:rPr>
            </w:pPr>
            <w:r>
              <w:rPr>
                <w:rFonts w:ascii="Arial" w:hAnsi="Arial" w:cs="Arial"/>
              </w:rPr>
              <w:t>6.320</w:t>
            </w:r>
          </w:p>
        </w:tc>
        <w:tc>
          <w:tcPr>
            <w:tcW w:w="2075" w:type="dxa"/>
          </w:tcPr>
          <w:p w:rsidR="00F10BA5" w:rsidRPr="009E1484" w:rsidRDefault="00F10BA5" w:rsidP="004706AB">
            <w:pPr>
              <w:jc w:val="center"/>
              <w:cnfStyle w:val="000000000000"/>
              <w:rPr>
                <w:rFonts w:ascii="Arial" w:hAnsi="Arial" w:cs="Arial"/>
              </w:rPr>
            </w:pPr>
            <w:r>
              <w:rPr>
                <w:rFonts w:ascii="Arial" w:hAnsi="Arial" w:cs="Arial"/>
              </w:rPr>
              <w:t>558</w:t>
            </w:r>
          </w:p>
        </w:tc>
        <w:tc>
          <w:tcPr>
            <w:tcW w:w="236" w:type="dxa"/>
            <w:vMerge/>
          </w:tcPr>
          <w:p w:rsidR="00F10BA5" w:rsidRPr="004D02B0" w:rsidRDefault="00F10BA5" w:rsidP="000717BD">
            <w:pPr>
              <w:jc w:val="center"/>
              <w:cnfStyle w:val="000000000000"/>
              <w:rPr>
                <w:rFonts w:ascii="Arial" w:hAnsi="Arial" w:cs="Arial"/>
              </w:rPr>
            </w:pPr>
          </w:p>
        </w:tc>
      </w:tr>
      <w:tr w:rsidR="00F10BA5" w:rsidRPr="004D02B0" w:rsidTr="00B77A2C">
        <w:trPr>
          <w:cnfStyle w:val="000000100000"/>
          <w:jc w:val="center"/>
        </w:trPr>
        <w:tc>
          <w:tcPr>
            <w:cnfStyle w:val="001000000000"/>
            <w:tcW w:w="3147" w:type="dxa"/>
            <w:tcBorders>
              <w:top w:val="none" w:sz="0" w:space="0" w:color="auto"/>
              <w:left w:val="none" w:sz="0" w:space="0" w:color="auto"/>
              <w:bottom w:val="none" w:sz="0" w:space="0" w:color="auto"/>
            </w:tcBorders>
          </w:tcPr>
          <w:p w:rsidR="00F10BA5" w:rsidRPr="009E1484" w:rsidRDefault="00F10BA5" w:rsidP="000717BD">
            <w:pPr>
              <w:jc w:val="center"/>
              <w:rPr>
                <w:rFonts w:ascii="Arial" w:hAnsi="Arial" w:cs="Arial"/>
                <w:b w:val="0"/>
              </w:rPr>
            </w:pPr>
            <w:r w:rsidRPr="009E1484">
              <w:rPr>
                <w:rFonts w:ascii="Arial" w:hAnsi="Arial" w:cs="Arial"/>
              </w:rPr>
              <w:t>Assembléia Legislativa</w:t>
            </w:r>
          </w:p>
        </w:tc>
        <w:tc>
          <w:tcPr>
            <w:tcW w:w="1701" w:type="dxa"/>
            <w:tcBorders>
              <w:top w:val="none" w:sz="0" w:space="0" w:color="auto"/>
              <w:bottom w:val="none" w:sz="0" w:space="0" w:color="auto"/>
            </w:tcBorders>
          </w:tcPr>
          <w:p w:rsidR="00F10BA5" w:rsidRPr="009E1484" w:rsidRDefault="00F10BA5" w:rsidP="004706AB">
            <w:pPr>
              <w:jc w:val="center"/>
              <w:cnfStyle w:val="000000100000"/>
              <w:rPr>
                <w:rFonts w:ascii="Arial" w:hAnsi="Arial" w:cs="Arial"/>
              </w:rPr>
            </w:pPr>
            <w:r>
              <w:rPr>
                <w:rFonts w:ascii="Arial" w:hAnsi="Arial" w:cs="Arial"/>
              </w:rPr>
              <w:t>229</w:t>
            </w:r>
          </w:p>
        </w:tc>
        <w:tc>
          <w:tcPr>
            <w:tcW w:w="1701" w:type="dxa"/>
            <w:tcBorders>
              <w:top w:val="none" w:sz="0" w:space="0" w:color="auto"/>
              <w:bottom w:val="none" w:sz="0" w:space="0" w:color="auto"/>
            </w:tcBorders>
          </w:tcPr>
          <w:p w:rsidR="00F10BA5" w:rsidRPr="009E1484" w:rsidRDefault="00F10BA5" w:rsidP="004706AB">
            <w:pPr>
              <w:jc w:val="center"/>
              <w:cnfStyle w:val="000000100000"/>
              <w:rPr>
                <w:rFonts w:ascii="Arial" w:hAnsi="Arial" w:cs="Arial"/>
              </w:rPr>
            </w:pPr>
            <w:r w:rsidRPr="009E1484">
              <w:rPr>
                <w:rFonts w:ascii="Arial" w:hAnsi="Arial" w:cs="Arial"/>
              </w:rPr>
              <w:t>0</w:t>
            </w:r>
          </w:p>
        </w:tc>
        <w:tc>
          <w:tcPr>
            <w:tcW w:w="1559" w:type="dxa"/>
            <w:tcBorders>
              <w:top w:val="none" w:sz="0" w:space="0" w:color="auto"/>
              <w:bottom w:val="none" w:sz="0" w:space="0" w:color="auto"/>
            </w:tcBorders>
          </w:tcPr>
          <w:p w:rsidR="00F10BA5" w:rsidRPr="009E1484" w:rsidRDefault="00F10BA5" w:rsidP="004706AB">
            <w:pPr>
              <w:jc w:val="center"/>
              <w:cnfStyle w:val="000000100000"/>
              <w:rPr>
                <w:rFonts w:ascii="Arial" w:hAnsi="Arial" w:cs="Arial"/>
              </w:rPr>
            </w:pPr>
            <w:r>
              <w:rPr>
                <w:rFonts w:ascii="Arial" w:hAnsi="Arial" w:cs="Arial"/>
              </w:rPr>
              <w:t>41</w:t>
            </w:r>
          </w:p>
        </w:tc>
        <w:tc>
          <w:tcPr>
            <w:tcW w:w="2075" w:type="dxa"/>
            <w:tcBorders>
              <w:top w:val="none" w:sz="0" w:space="0" w:color="auto"/>
              <w:bottom w:val="none" w:sz="0" w:space="0" w:color="auto"/>
            </w:tcBorders>
          </w:tcPr>
          <w:p w:rsidR="00F10BA5" w:rsidRPr="009E1484" w:rsidRDefault="00F10BA5" w:rsidP="004706AB">
            <w:pPr>
              <w:jc w:val="center"/>
              <w:cnfStyle w:val="000000100000"/>
              <w:rPr>
                <w:rFonts w:ascii="Arial" w:hAnsi="Arial" w:cs="Arial"/>
              </w:rPr>
            </w:pPr>
            <w:r w:rsidRPr="009E1484">
              <w:rPr>
                <w:rFonts w:ascii="Arial" w:hAnsi="Arial" w:cs="Arial"/>
              </w:rPr>
              <w:t>0</w:t>
            </w:r>
          </w:p>
        </w:tc>
        <w:tc>
          <w:tcPr>
            <w:tcW w:w="236" w:type="dxa"/>
            <w:vMerge/>
            <w:tcBorders>
              <w:top w:val="none" w:sz="0" w:space="0" w:color="auto"/>
              <w:bottom w:val="none" w:sz="0" w:space="0" w:color="auto"/>
              <w:right w:val="none" w:sz="0" w:space="0" w:color="auto"/>
            </w:tcBorders>
          </w:tcPr>
          <w:p w:rsidR="00F10BA5" w:rsidRPr="004D02B0" w:rsidRDefault="00F10BA5" w:rsidP="000717BD">
            <w:pPr>
              <w:jc w:val="center"/>
              <w:cnfStyle w:val="000000100000"/>
              <w:rPr>
                <w:rFonts w:ascii="Arial" w:hAnsi="Arial" w:cs="Arial"/>
              </w:rPr>
            </w:pPr>
          </w:p>
        </w:tc>
      </w:tr>
      <w:tr w:rsidR="00F10BA5" w:rsidRPr="004D02B0" w:rsidTr="00B77A2C">
        <w:trPr>
          <w:jc w:val="center"/>
        </w:trPr>
        <w:tc>
          <w:tcPr>
            <w:cnfStyle w:val="001000000000"/>
            <w:tcW w:w="3147" w:type="dxa"/>
          </w:tcPr>
          <w:p w:rsidR="00F10BA5" w:rsidRPr="009E1484" w:rsidRDefault="00F10BA5" w:rsidP="000717BD">
            <w:pPr>
              <w:jc w:val="center"/>
              <w:rPr>
                <w:rFonts w:ascii="Arial" w:hAnsi="Arial" w:cs="Arial"/>
                <w:b w:val="0"/>
              </w:rPr>
            </w:pPr>
            <w:r w:rsidRPr="009E1484">
              <w:rPr>
                <w:rFonts w:ascii="Arial" w:hAnsi="Arial" w:cs="Arial"/>
              </w:rPr>
              <w:t>Ministério Público Estadual</w:t>
            </w:r>
          </w:p>
        </w:tc>
        <w:tc>
          <w:tcPr>
            <w:tcW w:w="1701" w:type="dxa"/>
          </w:tcPr>
          <w:p w:rsidR="00F10BA5" w:rsidRPr="009E1484" w:rsidRDefault="00F10BA5" w:rsidP="004706AB">
            <w:pPr>
              <w:jc w:val="center"/>
              <w:cnfStyle w:val="000000000000"/>
              <w:rPr>
                <w:rFonts w:ascii="Arial" w:hAnsi="Arial" w:cs="Arial"/>
              </w:rPr>
            </w:pPr>
            <w:r>
              <w:rPr>
                <w:rFonts w:ascii="Arial" w:hAnsi="Arial" w:cs="Arial"/>
              </w:rPr>
              <w:t>421</w:t>
            </w:r>
          </w:p>
        </w:tc>
        <w:tc>
          <w:tcPr>
            <w:tcW w:w="1701" w:type="dxa"/>
          </w:tcPr>
          <w:p w:rsidR="00F10BA5" w:rsidRPr="009E1484" w:rsidRDefault="00F10BA5" w:rsidP="004706AB">
            <w:pPr>
              <w:jc w:val="center"/>
              <w:cnfStyle w:val="000000000000"/>
              <w:rPr>
                <w:rFonts w:ascii="Arial" w:hAnsi="Arial" w:cs="Arial"/>
              </w:rPr>
            </w:pPr>
            <w:r>
              <w:rPr>
                <w:rFonts w:ascii="Arial" w:hAnsi="Arial" w:cs="Arial"/>
              </w:rPr>
              <w:t>0</w:t>
            </w:r>
          </w:p>
        </w:tc>
        <w:tc>
          <w:tcPr>
            <w:tcW w:w="1559" w:type="dxa"/>
          </w:tcPr>
          <w:p w:rsidR="00F10BA5" w:rsidRPr="009E1484" w:rsidRDefault="00F10BA5" w:rsidP="004706AB">
            <w:pPr>
              <w:jc w:val="center"/>
              <w:cnfStyle w:val="000000000000"/>
              <w:rPr>
                <w:rFonts w:ascii="Arial" w:hAnsi="Arial" w:cs="Arial"/>
              </w:rPr>
            </w:pPr>
            <w:r>
              <w:rPr>
                <w:rFonts w:ascii="Arial" w:hAnsi="Arial" w:cs="Arial"/>
              </w:rPr>
              <w:t>165</w:t>
            </w:r>
          </w:p>
        </w:tc>
        <w:tc>
          <w:tcPr>
            <w:tcW w:w="2075" w:type="dxa"/>
          </w:tcPr>
          <w:p w:rsidR="00F10BA5" w:rsidRPr="009E1484" w:rsidRDefault="00F10BA5" w:rsidP="004706AB">
            <w:pPr>
              <w:jc w:val="center"/>
              <w:cnfStyle w:val="000000000000"/>
              <w:rPr>
                <w:rFonts w:ascii="Arial" w:hAnsi="Arial" w:cs="Arial"/>
              </w:rPr>
            </w:pPr>
            <w:r w:rsidRPr="009E1484">
              <w:rPr>
                <w:rFonts w:ascii="Arial" w:hAnsi="Arial" w:cs="Arial"/>
              </w:rPr>
              <w:t>0</w:t>
            </w:r>
          </w:p>
        </w:tc>
        <w:tc>
          <w:tcPr>
            <w:tcW w:w="236" w:type="dxa"/>
            <w:vMerge/>
          </w:tcPr>
          <w:p w:rsidR="00F10BA5" w:rsidRPr="004D02B0" w:rsidRDefault="00F10BA5" w:rsidP="000717BD">
            <w:pPr>
              <w:jc w:val="center"/>
              <w:cnfStyle w:val="000000000000"/>
              <w:rPr>
                <w:rFonts w:ascii="Arial" w:hAnsi="Arial" w:cs="Arial"/>
              </w:rPr>
            </w:pPr>
          </w:p>
        </w:tc>
      </w:tr>
      <w:tr w:rsidR="00F10BA5" w:rsidRPr="004D02B0" w:rsidTr="00B77A2C">
        <w:trPr>
          <w:cnfStyle w:val="000000100000"/>
          <w:jc w:val="center"/>
        </w:trPr>
        <w:tc>
          <w:tcPr>
            <w:cnfStyle w:val="001000000000"/>
            <w:tcW w:w="3147" w:type="dxa"/>
            <w:tcBorders>
              <w:top w:val="none" w:sz="0" w:space="0" w:color="auto"/>
              <w:left w:val="none" w:sz="0" w:space="0" w:color="auto"/>
              <w:bottom w:val="none" w:sz="0" w:space="0" w:color="auto"/>
            </w:tcBorders>
          </w:tcPr>
          <w:p w:rsidR="00F10BA5" w:rsidRPr="009E1484" w:rsidRDefault="00F10BA5" w:rsidP="000717BD">
            <w:pPr>
              <w:jc w:val="center"/>
              <w:rPr>
                <w:rFonts w:ascii="Arial" w:hAnsi="Arial" w:cs="Arial"/>
                <w:b w:val="0"/>
              </w:rPr>
            </w:pPr>
            <w:r w:rsidRPr="009E1484">
              <w:rPr>
                <w:rFonts w:ascii="Arial" w:hAnsi="Arial" w:cs="Arial"/>
              </w:rPr>
              <w:t>Tribunal de Justiça do TO</w:t>
            </w:r>
          </w:p>
        </w:tc>
        <w:tc>
          <w:tcPr>
            <w:tcW w:w="1701" w:type="dxa"/>
            <w:tcBorders>
              <w:top w:val="none" w:sz="0" w:space="0" w:color="auto"/>
              <w:bottom w:val="none" w:sz="0" w:space="0" w:color="auto"/>
            </w:tcBorders>
          </w:tcPr>
          <w:p w:rsidR="00F10BA5" w:rsidRPr="009E1484" w:rsidRDefault="00F10BA5" w:rsidP="004706AB">
            <w:pPr>
              <w:jc w:val="center"/>
              <w:cnfStyle w:val="000000100000"/>
              <w:rPr>
                <w:rFonts w:ascii="Arial" w:hAnsi="Arial" w:cs="Arial"/>
              </w:rPr>
            </w:pPr>
            <w:r>
              <w:rPr>
                <w:rFonts w:ascii="Arial" w:hAnsi="Arial" w:cs="Arial"/>
              </w:rPr>
              <w:t>1211</w:t>
            </w:r>
          </w:p>
        </w:tc>
        <w:tc>
          <w:tcPr>
            <w:tcW w:w="1701" w:type="dxa"/>
            <w:tcBorders>
              <w:top w:val="none" w:sz="0" w:space="0" w:color="auto"/>
              <w:bottom w:val="none" w:sz="0" w:space="0" w:color="auto"/>
            </w:tcBorders>
          </w:tcPr>
          <w:p w:rsidR="00F10BA5" w:rsidRPr="009E1484" w:rsidRDefault="00F10BA5" w:rsidP="004706AB">
            <w:pPr>
              <w:jc w:val="center"/>
              <w:cnfStyle w:val="000000100000"/>
              <w:rPr>
                <w:rFonts w:ascii="Arial" w:hAnsi="Arial" w:cs="Arial"/>
              </w:rPr>
            </w:pPr>
            <w:r w:rsidRPr="009E1484">
              <w:rPr>
                <w:rFonts w:ascii="Arial" w:hAnsi="Arial" w:cs="Arial"/>
              </w:rPr>
              <w:t>0</w:t>
            </w:r>
          </w:p>
        </w:tc>
        <w:tc>
          <w:tcPr>
            <w:tcW w:w="1559" w:type="dxa"/>
            <w:tcBorders>
              <w:top w:val="none" w:sz="0" w:space="0" w:color="auto"/>
              <w:bottom w:val="none" w:sz="0" w:space="0" w:color="auto"/>
            </w:tcBorders>
          </w:tcPr>
          <w:p w:rsidR="00F10BA5" w:rsidRPr="009E1484" w:rsidRDefault="00F10BA5" w:rsidP="004706AB">
            <w:pPr>
              <w:jc w:val="center"/>
              <w:cnfStyle w:val="000000100000"/>
              <w:rPr>
                <w:rFonts w:ascii="Arial" w:hAnsi="Arial" w:cs="Arial"/>
              </w:rPr>
            </w:pPr>
            <w:r>
              <w:rPr>
                <w:rFonts w:ascii="Arial" w:hAnsi="Arial" w:cs="Arial"/>
              </w:rPr>
              <w:t>198</w:t>
            </w:r>
          </w:p>
        </w:tc>
        <w:tc>
          <w:tcPr>
            <w:tcW w:w="2075" w:type="dxa"/>
            <w:tcBorders>
              <w:top w:val="none" w:sz="0" w:space="0" w:color="auto"/>
              <w:bottom w:val="none" w:sz="0" w:space="0" w:color="auto"/>
            </w:tcBorders>
          </w:tcPr>
          <w:p w:rsidR="00F10BA5" w:rsidRPr="009E1484" w:rsidRDefault="00F10BA5" w:rsidP="004706AB">
            <w:pPr>
              <w:jc w:val="center"/>
              <w:cnfStyle w:val="000000100000"/>
              <w:rPr>
                <w:rFonts w:ascii="Arial" w:hAnsi="Arial" w:cs="Arial"/>
              </w:rPr>
            </w:pPr>
            <w:r w:rsidRPr="009E1484">
              <w:rPr>
                <w:rFonts w:ascii="Arial" w:hAnsi="Arial" w:cs="Arial"/>
              </w:rPr>
              <w:t>0</w:t>
            </w:r>
          </w:p>
        </w:tc>
        <w:tc>
          <w:tcPr>
            <w:tcW w:w="236" w:type="dxa"/>
            <w:vMerge/>
            <w:tcBorders>
              <w:top w:val="none" w:sz="0" w:space="0" w:color="auto"/>
              <w:bottom w:val="none" w:sz="0" w:space="0" w:color="auto"/>
              <w:right w:val="none" w:sz="0" w:space="0" w:color="auto"/>
            </w:tcBorders>
          </w:tcPr>
          <w:p w:rsidR="00F10BA5" w:rsidRPr="004D02B0" w:rsidRDefault="00F10BA5" w:rsidP="000717BD">
            <w:pPr>
              <w:jc w:val="center"/>
              <w:cnfStyle w:val="000000100000"/>
              <w:rPr>
                <w:rFonts w:ascii="Arial" w:hAnsi="Arial" w:cs="Arial"/>
              </w:rPr>
            </w:pPr>
          </w:p>
        </w:tc>
      </w:tr>
      <w:tr w:rsidR="00F10BA5" w:rsidRPr="004D02B0" w:rsidTr="00B77A2C">
        <w:trPr>
          <w:jc w:val="center"/>
        </w:trPr>
        <w:tc>
          <w:tcPr>
            <w:cnfStyle w:val="001000000000"/>
            <w:tcW w:w="3147" w:type="dxa"/>
          </w:tcPr>
          <w:p w:rsidR="00F10BA5" w:rsidRPr="009E1484" w:rsidRDefault="00F10BA5" w:rsidP="000717BD">
            <w:pPr>
              <w:jc w:val="center"/>
              <w:rPr>
                <w:rFonts w:ascii="Arial" w:hAnsi="Arial" w:cs="Arial"/>
                <w:b w:val="0"/>
              </w:rPr>
            </w:pPr>
            <w:r w:rsidRPr="009E1484">
              <w:rPr>
                <w:rFonts w:ascii="Arial" w:hAnsi="Arial" w:cs="Arial"/>
              </w:rPr>
              <w:t>Tribunal de Contas do TO</w:t>
            </w:r>
          </w:p>
        </w:tc>
        <w:tc>
          <w:tcPr>
            <w:tcW w:w="1701" w:type="dxa"/>
          </w:tcPr>
          <w:p w:rsidR="00F10BA5" w:rsidRPr="009E1484" w:rsidRDefault="00F10BA5" w:rsidP="004706AB">
            <w:pPr>
              <w:jc w:val="center"/>
              <w:cnfStyle w:val="000000000000"/>
              <w:rPr>
                <w:rFonts w:ascii="Arial" w:hAnsi="Arial" w:cs="Arial"/>
              </w:rPr>
            </w:pPr>
            <w:r>
              <w:rPr>
                <w:rFonts w:ascii="Arial" w:hAnsi="Arial" w:cs="Arial"/>
              </w:rPr>
              <w:t>290</w:t>
            </w:r>
          </w:p>
        </w:tc>
        <w:tc>
          <w:tcPr>
            <w:tcW w:w="1701" w:type="dxa"/>
          </w:tcPr>
          <w:p w:rsidR="00F10BA5" w:rsidRPr="009E1484" w:rsidRDefault="00F10BA5" w:rsidP="004706AB">
            <w:pPr>
              <w:jc w:val="center"/>
              <w:cnfStyle w:val="000000000000"/>
              <w:rPr>
                <w:rFonts w:ascii="Arial" w:hAnsi="Arial" w:cs="Arial"/>
              </w:rPr>
            </w:pPr>
            <w:r w:rsidRPr="009E1484">
              <w:rPr>
                <w:rFonts w:ascii="Arial" w:hAnsi="Arial" w:cs="Arial"/>
              </w:rPr>
              <w:t>0</w:t>
            </w:r>
          </w:p>
        </w:tc>
        <w:tc>
          <w:tcPr>
            <w:tcW w:w="1559" w:type="dxa"/>
          </w:tcPr>
          <w:p w:rsidR="00F10BA5" w:rsidRPr="009E1484" w:rsidRDefault="00F10BA5" w:rsidP="004706AB">
            <w:pPr>
              <w:jc w:val="center"/>
              <w:cnfStyle w:val="000000000000"/>
              <w:rPr>
                <w:rFonts w:ascii="Arial" w:hAnsi="Arial" w:cs="Arial"/>
              </w:rPr>
            </w:pPr>
            <w:r>
              <w:rPr>
                <w:rFonts w:ascii="Arial" w:hAnsi="Arial" w:cs="Arial"/>
              </w:rPr>
              <w:t>6</w:t>
            </w:r>
          </w:p>
        </w:tc>
        <w:tc>
          <w:tcPr>
            <w:tcW w:w="2075" w:type="dxa"/>
          </w:tcPr>
          <w:p w:rsidR="00F10BA5" w:rsidRPr="009E1484" w:rsidRDefault="00F10BA5" w:rsidP="004706AB">
            <w:pPr>
              <w:jc w:val="center"/>
              <w:cnfStyle w:val="000000000000"/>
              <w:rPr>
                <w:rFonts w:ascii="Arial" w:hAnsi="Arial" w:cs="Arial"/>
              </w:rPr>
            </w:pPr>
            <w:r w:rsidRPr="009E1484">
              <w:rPr>
                <w:rFonts w:ascii="Arial" w:hAnsi="Arial" w:cs="Arial"/>
              </w:rPr>
              <w:t>0</w:t>
            </w:r>
          </w:p>
        </w:tc>
        <w:tc>
          <w:tcPr>
            <w:tcW w:w="236" w:type="dxa"/>
            <w:vMerge/>
          </w:tcPr>
          <w:p w:rsidR="00F10BA5" w:rsidRPr="004D02B0" w:rsidRDefault="00F10BA5" w:rsidP="000717BD">
            <w:pPr>
              <w:jc w:val="center"/>
              <w:cnfStyle w:val="000000000000"/>
              <w:rPr>
                <w:rFonts w:ascii="Arial" w:hAnsi="Arial" w:cs="Arial"/>
              </w:rPr>
            </w:pPr>
          </w:p>
        </w:tc>
      </w:tr>
      <w:tr w:rsidR="00F10BA5" w:rsidRPr="004D02B0" w:rsidTr="00B77A2C">
        <w:trPr>
          <w:cnfStyle w:val="000000100000"/>
          <w:jc w:val="center"/>
        </w:trPr>
        <w:tc>
          <w:tcPr>
            <w:cnfStyle w:val="001000000000"/>
            <w:tcW w:w="3147" w:type="dxa"/>
            <w:tcBorders>
              <w:top w:val="none" w:sz="0" w:space="0" w:color="auto"/>
              <w:left w:val="none" w:sz="0" w:space="0" w:color="auto"/>
              <w:bottom w:val="none" w:sz="0" w:space="0" w:color="auto"/>
            </w:tcBorders>
          </w:tcPr>
          <w:p w:rsidR="00F10BA5" w:rsidRPr="009E1484" w:rsidRDefault="00F10BA5" w:rsidP="000717BD">
            <w:pPr>
              <w:jc w:val="center"/>
              <w:rPr>
                <w:rFonts w:ascii="Arial" w:hAnsi="Arial" w:cs="Arial"/>
                <w:b w:val="0"/>
              </w:rPr>
            </w:pPr>
            <w:r w:rsidRPr="009E1484">
              <w:rPr>
                <w:rFonts w:ascii="Arial" w:hAnsi="Arial" w:cs="Arial"/>
              </w:rPr>
              <w:t>Defensoria Pública do TO</w:t>
            </w:r>
          </w:p>
        </w:tc>
        <w:tc>
          <w:tcPr>
            <w:tcW w:w="1701" w:type="dxa"/>
            <w:tcBorders>
              <w:top w:val="none" w:sz="0" w:space="0" w:color="auto"/>
              <w:bottom w:val="none" w:sz="0" w:space="0" w:color="auto"/>
            </w:tcBorders>
          </w:tcPr>
          <w:p w:rsidR="00F10BA5" w:rsidRPr="009E1484" w:rsidRDefault="00F10BA5" w:rsidP="004706AB">
            <w:pPr>
              <w:jc w:val="center"/>
              <w:cnfStyle w:val="000000100000"/>
              <w:rPr>
                <w:rFonts w:ascii="Arial" w:hAnsi="Arial" w:cs="Arial"/>
              </w:rPr>
            </w:pPr>
            <w:r>
              <w:rPr>
                <w:rFonts w:ascii="Arial" w:hAnsi="Arial" w:cs="Arial"/>
              </w:rPr>
              <w:t>84</w:t>
            </w:r>
          </w:p>
        </w:tc>
        <w:tc>
          <w:tcPr>
            <w:tcW w:w="1701" w:type="dxa"/>
            <w:tcBorders>
              <w:top w:val="none" w:sz="0" w:space="0" w:color="auto"/>
              <w:bottom w:val="none" w:sz="0" w:space="0" w:color="auto"/>
            </w:tcBorders>
          </w:tcPr>
          <w:p w:rsidR="00F10BA5" w:rsidRPr="009E1484" w:rsidRDefault="00F10BA5" w:rsidP="004706AB">
            <w:pPr>
              <w:jc w:val="center"/>
              <w:cnfStyle w:val="000000100000"/>
              <w:rPr>
                <w:rFonts w:ascii="Arial" w:hAnsi="Arial" w:cs="Arial"/>
              </w:rPr>
            </w:pPr>
            <w:r w:rsidRPr="009E1484">
              <w:rPr>
                <w:rFonts w:ascii="Arial" w:hAnsi="Arial" w:cs="Arial"/>
              </w:rPr>
              <w:t>0</w:t>
            </w:r>
          </w:p>
        </w:tc>
        <w:tc>
          <w:tcPr>
            <w:tcW w:w="1559" w:type="dxa"/>
            <w:tcBorders>
              <w:top w:val="none" w:sz="0" w:space="0" w:color="auto"/>
              <w:bottom w:val="none" w:sz="0" w:space="0" w:color="auto"/>
            </w:tcBorders>
          </w:tcPr>
          <w:p w:rsidR="00F10BA5" w:rsidRPr="009E1484" w:rsidRDefault="00F10BA5" w:rsidP="004706AB">
            <w:pPr>
              <w:jc w:val="center"/>
              <w:cnfStyle w:val="000000100000"/>
              <w:rPr>
                <w:rFonts w:ascii="Arial" w:hAnsi="Arial" w:cs="Arial"/>
              </w:rPr>
            </w:pPr>
            <w:r>
              <w:rPr>
                <w:rFonts w:ascii="Arial" w:hAnsi="Arial" w:cs="Arial"/>
              </w:rPr>
              <w:t>264</w:t>
            </w:r>
          </w:p>
        </w:tc>
        <w:tc>
          <w:tcPr>
            <w:tcW w:w="2075" w:type="dxa"/>
            <w:tcBorders>
              <w:top w:val="none" w:sz="0" w:space="0" w:color="auto"/>
              <w:bottom w:val="none" w:sz="0" w:space="0" w:color="auto"/>
            </w:tcBorders>
          </w:tcPr>
          <w:p w:rsidR="00F10BA5" w:rsidRPr="009E1484" w:rsidRDefault="00F10BA5" w:rsidP="004706AB">
            <w:pPr>
              <w:jc w:val="center"/>
              <w:cnfStyle w:val="000000100000"/>
              <w:rPr>
                <w:rFonts w:ascii="Arial" w:hAnsi="Arial" w:cs="Arial"/>
              </w:rPr>
            </w:pPr>
            <w:r w:rsidRPr="009E1484">
              <w:rPr>
                <w:rFonts w:ascii="Arial" w:hAnsi="Arial" w:cs="Arial"/>
              </w:rPr>
              <w:t>0</w:t>
            </w:r>
          </w:p>
        </w:tc>
        <w:tc>
          <w:tcPr>
            <w:tcW w:w="236" w:type="dxa"/>
            <w:vMerge/>
            <w:tcBorders>
              <w:top w:val="none" w:sz="0" w:space="0" w:color="auto"/>
              <w:bottom w:val="none" w:sz="0" w:space="0" w:color="auto"/>
              <w:right w:val="none" w:sz="0" w:space="0" w:color="auto"/>
            </w:tcBorders>
          </w:tcPr>
          <w:p w:rsidR="00F10BA5" w:rsidRPr="004D02B0" w:rsidRDefault="00F10BA5" w:rsidP="000717BD">
            <w:pPr>
              <w:jc w:val="center"/>
              <w:cnfStyle w:val="000000100000"/>
              <w:rPr>
                <w:rFonts w:ascii="Arial" w:hAnsi="Arial" w:cs="Arial"/>
              </w:rPr>
            </w:pPr>
          </w:p>
        </w:tc>
      </w:tr>
      <w:tr w:rsidR="00F10BA5" w:rsidRPr="004D02B0" w:rsidTr="00B77A2C">
        <w:trPr>
          <w:jc w:val="center"/>
        </w:trPr>
        <w:tc>
          <w:tcPr>
            <w:cnfStyle w:val="001000000000"/>
            <w:tcW w:w="3147" w:type="dxa"/>
          </w:tcPr>
          <w:p w:rsidR="00F10BA5" w:rsidRPr="009E1484" w:rsidRDefault="00F10BA5" w:rsidP="000717BD">
            <w:pPr>
              <w:jc w:val="center"/>
              <w:rPr>
                <w:rFonts w:ascii="Arial" w:hAnsi="Arial" w:cs="Arial"/>
                <w:b w:val="0"/>
              </w:rPr>
            </w:pPr>
            <w:proofErr w:type="spellStart"/>
            <w:r w:rsidRPr="009E1484">
              <w:rPr>
                <w:rFonts w:ascii="Arial" w:hAnsi="Arial" w:cs="Arial"/>
              </w:rPr>
              <w:t>Unitins</w:t>
            </w:r>
            <w:proofErr w:type="spellEnd"/>
          </w:p>
        </w:tc>
        <w:tc>
          <w:tcPr>
            <w:tcW w:w="1701" w:type="dxa"/>
          </w:tcPr>
          <w:p w:rsidR="00F10BA5" w:rsidRPr="009E1484" w:rsidRDefault="00F10BA5" w:rsidP="004706AB">
            <w:pPr>
              <w:jc w:val="center"/>
              <w:cnfStyle w:val="000000000000"/>
              <w:rPr>
                <w:rFonts w:ascii="Arial" w:hAnsi="Arial" w:cs="Arial"/>
              </w:rPr>
            </w:pPr>
            <w:r>
              <w:rPr>
                <w:rFonts w:ascii="Arial" w:hAnsi="Arial" w:cs="Arial"/>
              </w:rPr>
              <w:t>81</w:t>
            </w:r>
          </w:p>
        </w:tc>
        <w:tc>
          <w:tcPr>
            <w:tcW w:w="1701" w:type="dxa"/>
          </w:tcPr>
          <w:p w:rsidR="00F10BA5" w:rsidRPr="009E1484" w:rsidRDefault="00F10BA5" w:rsidP="004706AB">
            <w:pPr>
              <w:jc w:val="center"/>
              <w:cnfStyle w:val="000000000000"/>
              <w:rPr>
                <w:rFonts w:ascii="Arial" w:hAnsi="Arial" w:cs="Arial"/>
              </w:rPr>
            </w:pPr>
            <w:r w:rsidRPr="009E1484">
              <w:rPr>
                <w:rFonts w:ascii="Arial" w:hAnsi="Arial" w:cs="Arial"/>
              </w:rPr>
              <w:t>0</w:t>
            </w:r>
          </w:p>
        </w:tc>
        <w:tc>
          <w:tcPr>
            <w:tcW w:w="1559" w:type="dxa"/>
          </w:tcPr>
          <w:p w:rsidR="00F10BA5" w:rsidRPr="009E1484" w:rsidRDefault="00F10BA5" w:rsidP="004706AB">
            <w:pPr>
              <w:jc w:val="center"/>
              <w:cnfStyle w:val="000000000000"/>
              <w:rPr>
                <w:rFonts w:ascii="Arial" w:hAnsi="Arial" w:cs="Arial"/>
              </w:rPr>
            </w:pPr>
            <w:r>
              <w:rPr>
                <w:rFonts w:ascii="Arial" w:hAnsi="Arial" w:cs="Arial"/>
              </w:rPr>
              <w:t>149</w:t>
            </w:r>
          </w:p>
        </w:tc>
        <w:tc>
          <w:tcPr>
            <w:tcW w:w="2075" w:type="dxa"/>
          </w:tcPr>
          <w:p w:rsidR="00F10BA5" w:rsidRPr="009E1484" w:rsidRDefault="00F10BA5" w:rsidP="004706AB">
            <w:pPr>
              <w:jc w:val="center"/>
              <w:cnfStyle w:val="000000000000"/>
              <w:rPr>
                <w:rFonts w:ascii="Arial" w:hAnsi="Arial" w:cs="Arial"/>
              </w:rPr>
            </w:pPr>
            <w:r w:rsidRPr="009E1484">
              <w:rPr>
                <w:rFonts w:ascii="Arial" w:hAnsi="Arial" w:cs="Arial"/>
              </w:rPr>
              <w:t>0</w:t>
            </w:r>
          </w:p>
        </w:tc>
        <w:tc>
          <w:tcPr>
            <w:tcW w:w="236" w:type="dxa"/>
            <w:vMerge/>
          </w:tcPr>
          <w:p w:rsidR="00F10BA5" w:rsidRPr="004D02B0" w:rsidRDefault="00F10BA5" w:rsidP="000717BD">
            <w:pPr>
              <w:jc w:val="center"/>
              <w:cnfStyle w:val="000000000000"/>
              <w:rPr>
                <w:rFonts w:ascii="Arial" w:hAnsi="Arial" w:cs="Arial"/>
              </w:rPr>
            </w:pPr>
          </w:p>
        </w:tc>
      </w:tr>
      <w:tr w:rsidR="00F10BA5" w:rsidRPr="004D02B0" w:rsidTr="00B77A2C">
        <w:trPr>
          <w:cnfStyle w:val="000000100000"/>
          <w:jc w:val="center"/>
        </w:trPr>
        <w:tc>
          <w:tcPr>
            <w:cnfStyle w:val="001000000000"/>
            <w:tcW w:w="3147" w:type="dxa"/>
            <w:tcBorders>
              <w:top w:val="none" w:sz="0" w:space="0" w:color="auto"/>
              <w:left w:val="none" w:sz="0" w:space="0" w:color="auto"/>
              <w:bottom w:val="none" w:sz="0" w:space="0" w:color="auto"/>
            </w:tcBorders>
          </w:tcPr>
          <w:p w:rsidR="00F10BA5" w:rsidRPr="009E1484" w:rsidRDefault="00F10BA5" w:rsidP="000717BD">
            <w:pPr>
              <w:jc w:val="center"/>
              <w:rPr>
                <w:rFonts w:ascii="Arial" w:hAnsi="Arial" w:cs="Arial"/>
                <w:b w:val="0"/>
              </w:rPr>
            </w:pPr>
            <w:r w:rsidRPr="009E1484">
              <w:rPr>
                <w:rFonts w:ascii="Arial" w:hAnsi="Arial" w:cs="Arial"/>
              </w:rPr>
              <w:t>TOTAL</w:t>
            </w:r>
          </w:p>
        </w:tc>
        <w:tc>
          <w:tcPr>
            <w:tcW w:w="1701" w:type="dxa"/>
            <w:tcBorders>
              <w:top w:val="none" w:sz="0" w:space="0" w:color="auto"/>
              <w:bottom w:val="none" w:sz="0" w:space="0" w:color="auto"/>
            </w:tcBorders>
          </w:tcPr>
          <w:p w:rsidR="00F10BA5" w:rsidRPr="009E1484" w:rsidRDefault="00F10BA5" w:rsidP="004706AB">
            <w:pPr>
              <w:jc w:val="center"/>
              <w:cnfStyle w:val="000000100000"/>
              <w:rPr>
                <w:rFonts w:ascii="Arial" w:hAnsi="Arial" w:cs="Arial"/>
                <w:b/>
              </w:rPr>
            </w:pPr>
            <w:r>
              <w:rPr>
                <w:rFonts w:ascii="Arial" w:hAnsi="Arial" w:cs="Arial"/>
                <w:b/>
              </w:rPr>
              <w:t>23.597</w:t>
            </w:r>
          </w:p>
        </w:tc>
        <w:tc>
          <w:tcPr>
            <w:tcW w:w="1701" w:type="dxa"/>
            <w:tcBorders>
              <w:top w:val="none" w:sz="0" w:space="0" w:color="auto"/>
              <w:bottom w:val="none" w:sz="0" w:space="0" w:color="auto"/>
            </w:tcBorders>
          </w:tcPr>
          <w:p w:rsidR="00F10BA5" w:rsidRPr="009E1484" w:rsidRDefault="00F10BA5" w:rsidP="004706AB">
            <w:pPr>
              <w:jc w:val="center"/>
              <w:cnfStyle w:val="000000100000"/>
              <w:rPr>
                <w:rFonts w:ascii="Arial" w:hAnsi="Arial" w:cs="Arial"/>
                <w:b/>
              </w:rPr>
            </w:pPr>
            <w:r>
              <w:rPr>
                <w:rFonts w:ascii="Arial" w:hAnsi="Arial" w:cs="Arial"/>
                <w:b/>
              </w:rPr>
              <w:t>3.277</w:t>
            </w:r>
          </w:p>
        </w:tc>
        <w:tc>
          <w:tcPr>
            <w:tcW w:w="1559" w:type="dxa"/>
            <w:tcBorders>
              <w:top w:val="none" w:sz="0" w:space="0" w:color="auto"/>
              <w:bottom w:val="none" w:sz="0" w:space="0" w:color="auto"/>
            </w:tcBorders>
          </w:tcPr>
          <w:p w:rsidR="00F10BA5" w:rsidRPr="009E1484" w:rsidRDefault="00F10BA5" w:rsidP="004706AB">
            <w:pPr>
              <w:jc w:val="center"/>
              <w:cnfStyle w:val="000000100000"/>
              <w:rPr>
                <w:rFonts w:ascii="Arial" w:hAnsi="Arial" w:cs="Arial"/>
                <w:b/>
              </w:rPr>
            </w:pPr>
            <w:r>
              <w:rPr>
                <w:rFonts w:ascii="Arial" w:hAnsi="Arial" w:cs="Arial"/>
                <w:b/>
              </w:rPr>
              <w:t>7.143</w:t>
            </w:r>
          </w:p>
        </w:tc>
        <w:tc>
          <w:tcPr>
            <w:tcW w:w="2075" w:type="dxa"/>
            <w:tcBorders>
              <w:top w:val="none" w:sz="0" w:space="0" w:color="auto"/>
              <w:bottom w:val="none" w:sz="0" w:space="0" w:color="auto"/>
            </w:tcBorders>
          </w:tcPr>
          <w:p w:rsidR="00F10BA5" w:rsidRPr="009E1484" w:rsidRDefault="00F10BA5" w:rsidP="004706AB">
            <w:pPr>
              <w:jc w:val="center"/>
              <w:cnfStyle w:val="000000100000"/>
              <w:rPr>
                <w:rFonts w:ascii="Arial" w:hAnsi="Arial" w:cs="Arial"/>
                <w:b/>
              </w:rPr>
            </w:pPr>
            <w:r w:rsidRPr="009E1484">
              <w:rPr>
                <w:rFonts w:ascii="Arial" w:hAnsi="Arial" w:cs="Arial"/>
                <w:b/>
              </w:rPr>
              <w:t>55</w:t>
            </w:r>
            <w:r>
              <w:rPr>
                <w:rFonts w:ascii="Arial" w:hAnsi="Arial" w:cs="Arial"/>
                <w:b/>
              </w:rPr>
              <w:t>8</w:t>
            </w:r>
          </w:p>
        </w:tc>
        <w:tc>
          <w:tcPr>
            <w:tcW w:w="236" w:type="dxa"/>
            <w:vMerge/>
            <w:tcBorders>
              <w:top w:val="none" w:sz="0" w:space="0" w:color="auto"/>
              <w:bottom w:val="none" w:sz="0" w:space="0" w:color="auto"/>
              <w:right w:val="none" w:sz="0" w:space="0" w:color="auto"/>
            </w:tcBorders>
          </w:tcPr>
          <w:p w:rsidR="00F10BA5" w:rsidRPr="004D02B0" w:rsidRDefault="00F10BA5" w:rsidP="000717BD">
            <w:pPr>
              <w:jc w:val="center"/>
              <w:cnfStyle w:val="000000100000"/>
              <w:rPr>
                <w:rFonts w:ascii="Arial" w:hAnsi="Arial" w:cs="Arial"/>
              </w:rPr>
            </w:pPr>
          </w:p>
        </w:tc>
      </w:tr>
    </w:tbl>
    <w:p w:rsidR="00F10BA5" w:rsidRPr="009E1484" w:rsidRDefault="00F10BA5" w:rsidP="00F10BA5">
      <w:pPr>
        <w:pStyle w:val="Corpodetexto"/>
        <w:rPr>
          <w:rFonts w:ascii="Arial" w:hAnsi="Arial" w:cs="Arial"/>
          <w:sz w:val="12"/>
          <w:szCs w:val="12"/>
        </w:rPr>
      </w:pPr>
      <w:r w:rsidRPr="009E1484">
        <w:rPr>
          <w:rFonts w:ascii="Arial" w:hAnsi="Arial" w:cs="Arial"/>
          <w:sz w:val="12"/>
          <w:szCs w:val="12"/>
        </w:rPr>
        <w:t xml:space="preserve">Fonte: </w:t>
      </w:r>
      <w:r>
        <w:rPr>
          <w:rFonts w:ascii="Arial" w:hAnsi="Arial" w:cs="Arial"/>
          <w:sz w:val="12"/>
          <w:szCs w:val="12"/>
        </w:rPr>
        <w:t>Relatório Estatístico da base de dados fornecida para avaliação atuarial 2020</w:t>
      </w:r>
    </w:p>
    <w:p w:rsidR="00F10BA5" w:rsidRDefault="00F10BA5" w:rsidP="00F10BA5">
      <w:pPr>
        <w:pStyle w:val="Corpodetexto"/>
        <w:rPr>
          <w:rFonts w:ascii="Arial" w:hAnsi="Arial" w:cs="Arial"/>
          <w:sz w:val="12"/>
          <w:szCs w:val="12"/>
        </w:rPr>
      </w:pPr>
      <w:r>
        <w:rPr>
          <w:rFonts w:ascii="Arial" w:hAnsi="Arial" w:cs="Arial"/>
          <w:sz w:val="12"/>
          <w:szCs w:val="12"/>
        </w:rPr>
        <w:t>Data-base: 31/12/2019</w:t>
      </w:r>
    </w:p>
    <w:p w:rsidR="00CC67CB" w:rsidRPr="00F5232A" w:rsidRDefault="00CC67CB" w:rsidP="00CC67CB">
      <w:pPr>
        <w:pStyle w:val="Corpodetexto"/>
        <w:rPr>
          <w:rFonts w:ascii="Arial" w:hAnsi="Arial" w:cs="Arial"/>
          <w:sz w:val="24"/>
          <w:szCs w:val="24"/>
        </w:rPr>
      </w:pPr>
    </w:p>
    <w:p w:rsidR="00C012E5" w:rsidRPr="00CC67CB" w:rsidRDefault="00D81AC6" w:rsidP="00CC67CB">
      <w:pPr>
        <w:pStyle w:val="Corpodetexto"/>
        <w:spacing w:after="240" w:line="360" w:lineRule="auto"/>
        <w:jc w:val="center"/>
        <w:rPr>
          <w:rFonts w:ascii="Arial" w:hAnsi="Arial" w:cs="Arial"/>
          <w:b/>
          <w:sz w:val="24"/>
          <w:szCs w:val="24"/>
        </w:rPr>
      </w:pPr>
      <w:r w:rsidRPr="00CC67CB">
        <w:rPr>
          <w:rFonts w:ascii="Arial" w:hAnsi="Arial" w:cs="Arial"/>
          <w:b/>
          <w:sz w:val="24"/>
          <w:szCs w:val="24"/>
        </w:rPr>
        <w:t>Quantitativo de Aposentados e Pensionistas:</w:t>
      </w:r>
    </w:p>
    <w:tbl>
      <w:tblPr>
        <w:tblStyle w:val="ListaClara-nfase11"/>
        <w:tblW w:w="10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1"/>
        <w:gridCol w:w="1699"/>
        <w:gridCol w:w="1698"/>
        <w:gridCol w:w="1610"/>
        <w:gridCol w:w="2065"/>
        <w:gridCol w:w="236"/>
      </w:tblGrid>
      <w:tr w:rsidR="001276A7" w:rsidRPr="004D02B0" w:rsidTr="003B63D3">
        <w:trPr>
          <w:gridBefore w:val="1"/>
          <w:gridAfter w:val="1"/>
          <w:cnfStyle w:val="100000000000"/>
          <w:wBefore w:w="3111" w:type="dxa"/>
          <w:wAfter w:w="236" w:type="dxa"/>
          <w:jc w:val="center"/>
        </w:trPr>
        <w:tc>
          <w:tcPr>
            <w:cnfStyle w:val="001000000000"/>
            <w:tcW w:w="3397" w:type="dxa"/>
            <w:gridSpan w:val="2"/>
          </w:tcPr>
          <w:p w:rsidR="001276A7" w:rsidRPr="009E1484" w:rsidRDefault="001276A7" w:rsidP="001276A7">
            <w:pPr>
              <w:jc w:val="center"/>
              <w:rPr>
                <w:rFonts w:ascii="Arial" w:hAnsi="Arial" w:cs="Arial"/>
                <w:b w:val="0"/>
                <w:sz w:val="22"/>
                <w:szCs w:val="22"/>
              </w:rPr>
            </w:pPr>
            <w:r w:rsidRPr="009E1484">
              <w:rPr>
                <w:rFonts w:ascii="Arial" w:hAnsi="Arial" w:cs="Arial"/>
                <w:sz w:val="22"/>
                <w:szCs w:val="22"/>
              </w:rPr>
              <w:t>PLANO FINANCEIRO</w:t>
            </w:r>
          </w:p>
        </w:tc>
        <w:tc>
          <w:tcPr>
            <w:tcW w:w="3675" w:type="dxa"/>
            <w:gridSpan w:val="2"/>
          </w:tcPr>
          <w:p w:rsidR="001276A7" w:rsidRPr="009E1484" w:rsidRDefault="001276A7" w:rsidP="001276A7">
            <w:pPr>
              <w:jc w:val="center"/>
              <w:cnfStyle w:val="100000000000"/>
              <w:rPr>
                <w:rFonts w:ascii="Arial" w:hAnsi="Arial" w:cs="Arial"/>
                <w:b w:val="0"/>
                <w:sz w:val="22"/>
                <w:szCs w:val="22"/>
              </w:rPr>
            </w:pPr>
            <w:r w:rsidRPr="009E1484">
              <w:rPr>
                <w:rFonts w:ascii="Arial" w:hAnsi="Arial" w:cs="Arial"/>
                <w:sz w:val="22"/>
                <w:szCs w:val="22"/>
              </w:rPr>
              <w:t>PLANO PREVIDENCIÁRIO</w:t>
            </w:r>
          </w:p>
        </w:tc>
      </w:tr>
      <w:tr w:rsidR="001276A7" w:rsidRPr="004D02B0" w:rsidTr="003B63D3">
        <w:trPr>
          <w:gridBefore w:val="1"/>
          <w:cnfStyle w:val="000000100000"/>
          <w:wBefore w:w="3111" w:type="dxa"/>
          <w:trHeight w:val="279"/>
          <w:jc w:val="center"/>
        </w:trPr>
        <w:tc>
          <w:tcPr>
            <w:cnfStyle w:val="001000000000"/>
            <w:tcW w:w="1699" w:type="dxa"/>
            <w:tcBorders>
              <w:top w:val="none" w:sz="0" w:space="0" w:color="auto"/>
              <w:left w:val="none" w:sz="0" w:space="0" w:color="auto"/>
              <w:bottom w:val="none" w:sz="0" w:space="0" w:color="auto"/>
            </w:tcBorders>
          </w:tcPr>
          <w:p w:rsidR="001276A7" w:rsidRPr="009E1484" w:rsidRDefault="001276A7" w:rsidP="001276A7">
            <w:pPr>
              <w:jc w:val="center"/>
              <w:rPr>
                <w:rFonts w:ascii="Arial" w:hAnsi="Arial" w:cs="Arial"/>
                <w:sz w:val="22"/>
                <w:szCs w:val="22"/>
              </w:rPr>
            </w:pPr>
            <w:r>
              <w:rPr>
                <w:rFonts w:ascii="Arial" w:hAnsi="Arial" w:cs="Arial"/>
                <w:sz w:val="22"/>
                <w:szCs w:val="22"/>
              </w:rPr>
              <w:t>Aposentados</w:t>
            </w:r>
          </w:p>
        </w:tc>
        <w:tc>
          <w:tcPr>
            <w:tcW w:w="1698" w:type="dxa"/>
            <w:tcBorders>
              <w:top w:val="none" w:sz="0" w:space="0" w:color="auto"/>
              <w:bottom w:val="none" w:sz="0" w:space="0" w:color="auto"/>
            </w:tcBorders>
          </w:tcPr>
          <w:p w:rsidR="001276A7" w:rsidRPr="00101608" w:rsidRDefault="001276A7" w:rsidP="001276A7">
            <w:pPr>
              <w:jc w:val="center"/>
              <w:cnfStyle w:val="000000100000"/>
              <w:rPr>
                <w:rFonts w:ascii="Arial" w:hAnsi="Arial" w:cs="Arial"/>
                <w:b/>
                <w:sz w:val="22"/>
                <w:szCs w:val="22"/>
              </w:rPr>
            </w:pPr>
            <w:r w:rsidRPr="00101608">
              <w:rPr>
                <w:rFonts w:ascii="Arial" w:hAnsi="Arial" w:cs="Arial"/>
                <w:b/>
                <w:sz w:val="22"/>
                <w:szCs w:val="22"/>
              </w:rPr>
              <w:t>Pensionistas</w:t>
            </w:r>
          </w:p>
        </w:tc>
        <w:tc>
          <w:tcPr>
            <w:tcW w:w="1610" w:type="dxa"/>
            <w:tcBorders>
              <w:top w:val="none" w:sz="0" w:space="0" w:color="auto"/>
              <w:bottom w:val="none" w:sz="0" w:space="0" w:color="auto"/>
            </w:tcBorders>
          </w:tcPr>
          <w:p w:rsidR="001276A7" w:rsidRPr="00101608" w:rsidRDefault="001276A7" w:rsidP="001276A7">
            <w:pPr>
              <w:jc w:val="center"/>
              <w:cnfStyle w:val="000000100000"/>
              <w:rPr>
                <w:rFonts w:ascii="Arial" w:hAnsi="Arial" w:cs="Arial"/>
                <w:b/>
                <w:sz w:val="22"/>
                <w:szCs w:val="22"/>
              </w:rPr>
            </w:pPr>
            <w:r w:rsidRPr="00101608">
              <w:rPr>
                <w:rFonts w:ascii="Arial" w:hAnsi="Arial" w:cs="Arial"/>
                <w:b/>
                <w:sz w:val="22"/>
                <w:szCs w:val="22"/>
              </w:rPr>
              <w:t>Aposentados</w:t>
            </w:r>
          </w:p>
        </w:tc>
        <w:tc>
          <w:tcPr>
            <w:tcW w:w="2065" w:type="dxa"/>
            <w:tcBorders>
              <w:top w:val="none" w:sz="0" w:space="0" w:color="auto"/>
              <w:bottom w:val="none" w:sz="0" w:space="0" w:color="auto"/>
            </w:tcBorders>
          </w:tcPr>
          <w:p w:rsidR="001276A7" w:rsidRPr="00101608" w:rsidRDefault="001276A7" w:rsidP="001276A7">
            <w:pPr>
              <w:jc w:val="center"/>
              <w:cnfStyle w:val="000000100000"/>
              <w:rPr>
                <w:rFonts w:ascii="Arial" w:hAnsi="Arial" w:cs="Arial"/>
                <w:b/>
                <w:sz w:val="22"/>
                <w:szCs w:val="22"/>
              </w:rPr>
            </w:pPr>
            <w:r w:rsidRPr="00101608">
              <w:rPr>
                <w:rFonts w:ascii="Arial" w:hAnsi="Arial" w:cs="Arial"/>
                <w:b/>
                <w:sz w:val="22"/>
                <w:szCs w:val="22"/>
              </w:rPr>
              <w:t>Pensionistas</w:t>
            </w:r>
          </w:p>
        </w:tc>
        <w:tc>
          <w:tcPr>
            <w:tcW w:w="236" w:type="dxa"/>
            <w:vMerge w:val="restart"/>
            <w:tcBorders>
              <w:top w:val="none" w:sz="0" w:space="0" w:color="auto"/>
              <w:bottom w:val="none" w:sz="0" w:space="0" w:color="auto"/>
              <w:right w:val="none" w:sz="0" w:space="0" w:color="auto"/>
            </w:tcBorders>
          </w:tcPr>
          <w:p w:rsidR="001276A7" w:rsidRPr="004D02B0" w:rsidRDefault="001276A7" w:rsidP="001276A7">
            <w:pPr>
              <w:jc w:val="center"/>
              <w:cnfStyle w:val="000000100000"/>
              <w:rPr>
                <w:rFonts w:ascii="Arial" w:hAnsi="Arial" w:cs="Arial"/>
              </w:rPr>
            </w:pPr>
          </w:p>
        </w:tc>
      </w:tr>
      <w:tr w:rsidR="001276A7" w:rsidRPr="004D02B0" w:rsidTr="003B63D3">
        <w:trPr>
          <w:jc w:val="center"/>
        </w:trPr>
        <w:tc>
          <w:tcPr>
            <w:cnfStyle w:val="001000000000"/>
            <w:tcW w:w="3111" w:type="dxa"/>
          </w:tcPr>
          <w:p w:rsidR="001276A7" w:rsidRPr="009E1484" w:rsidRDefault="001276A7" w:rsidP="001276A7">
            <w:pPr>
              <w:jc w:val="center"/>
              <w:rPr>
                <w:rFonts w:ascii="Arial" w:hAnsi="Arial" w:cs="Arial"/>
                <w:b w:val="0"/>
                <w:sz w:val="22"/>
                <w:szCs w:val="22"/>
              </w:rPr>
            </w:pPr>
            <w:r w:rsidRPr="009E1484">
              <w:rPr>
                <w:rFonts w:ascii="Arial" w:hAnsi="Arial" w:cs="Arial"/>
                <w:sz w:val="22"/>
                <w:szCs w:val="22"/>
              </w:rPr>
              <w:t>Executivo</w:t>
            </w:r>
          </w:p>
        </w:tc>
        <w:tc>
          <w:tcPr>
            <w:tcW w:w="1699" w:type="dxa"/>
          </w:tcPr>
          <w:p w:rsidR="001276A7" w:rsidRPr="00A9185C" w:rsidRDefault="009E3299" w:rsidP="00810AEA">
            <w:pPr>
              <w:jc w:val="center"/>
              <w:cnfStyle w:val="000000000000"/>
              <w:rPr>
                <w:rFonts w:ascii="Arial" w:hAnsi="Arial" w:cs="Arial"/>
                <w:sz w:val="22"/>
                <w:szCs w:val="22"/>
                <w:highlight w:val="yellow"/>
              </w:rPr>
            </w:pPr>
            <w:r w:rsidRPr="00810AEA">
              <w:rPr>
                <w:rFonts w:ascii="Arial" w:hAnsi="Arial" w:cs="Arial"/>
                <w:sz w:val="22"/>
                <w:szCs w:val="22"/>
              </w:rPr>
              <w:t>13.</w:t>
            </w:r>
            <w:r w:rsidR="00810AEA" w:rsidRPr="00810AEA">
              <w:rPr>
                <w:rFonts w:ascii="Arial" w:hAnsi="Arial" w:cs="Arial"/>
                <w:sz w:val="22"/>
                <w:szCs w:val="22"/>
              </w:rPr>
              <w:t>451</w:t>
            </w:r>
          </w:p>
        </w:tc>
        <w:tc>
          <w:tcPr>
            <w:tcW w:w="1698" w:type="dxa"/>
          </w:tcPr>
          <w:p w:rsidR="001276A7" w:rsidRPr="00A9185C" w:rsidRDefault="009E3299" w:rsidP="00810AEA">
            <w:pPr>
              <w:jc w:val="center"/>
              <w:cnfStyle w:val="000000000000"/>
              <w:rPr>
                <w:rFonts w:ascii="Arial" w:hAnsi="Arial" w:cs="Arial"/>
                <w:sz w:val="22"/>
                <w:szCs w:val="22"/>
                <w:highlight w:val="yellow"/>
              </w:rPr>
            </w:pPr>
            <w:r w:rsidRPr="00810AEA">
              <w:rPr>
                <w:rFonts w:ascii="Arial" w:hAnsi="Arial" w:cs="Arial"/>
                <w:sz w:val="22"/>
                <w:szCs w:val="22"/>
              </w:rPr>
              <w:t>1.8</w:t>
            </w:r>
            <w:r w:rsidR="00810AEA" w:rsidRPr="00810AEA">
              <w:rPr>
                <w:rFonts w:ascii="Arial" w:hAnsi="Arial" w:cs="Arial"/>
                <w:sz w:val="22"/>
                <w:szCs w:val="22"/>
              </w:rPr>
              <w:t>5</w:t>
            </w:r>
            <w:r w:rsidRPr="00810AEA">
              <w:rPr>
                <w:rFonts w:ascii="Arial" w:hAnsi="Arial" w:cs="Arial"/>
                <w:sz w:val="22"/>
                <w:szCs w:val="22"/>
              </w:rPr>
              <w:t>8</w:t>
            </w:r>
          </w:p>
        </w:tc>
        <w:tc>
          <w:tcPr>
            <w:tcW w:w="1610" w:type="dxa"/>
          </w:tcPr>
          <w:p w:rsidR="001276A7" w:rsidRPr="00A9185C" w:rsidRDefault="001276A7" w:rsidP="009E3299">
            <w:pPr>
              <w:jc w:val="center"/>
              <w:cnfStyle w:val="000000000000"/>
              <w:rPr>
                <w:rFonts w:ascii="Arial" w:hAnsi="Arial" w:cs="Arial"/>
                <w:sz w:val="22"/>
                <w:szCs w:val="22"/>
                <w:highlight w:val="yellow"/>
              </w:rPr>
            </w:pPr>
            <w:r w:rsidRPr="00500F8D">
              <w:rPr>
                <w:rFonts w:ascii="Arial" w:hAnsi="Arial" w:cs="Arial"/>
                <w:sz w:val="22"/>
                <w:szCs w:val="22"/>
              </w:rPr>
              <w:t>1</w:t>
            </w:r>
            <w:r w:rsidR="00500F8D" w:rsidRPr="00500F8D">
              <w:rPr>
                <w:rFonts w:ascii="Arial" w:hAnsi="Arial" w:cs="Arial"/>
                <w:sz w:val="22"/>
                <w:szCs w:val="22"/>
              </w:rPr>
              <w:t>5</w:t>
            </w:r>
          </w:p>
        </w:tc>
        <w:tc>
          <w:tcPr>
            <w:tcW w:w="2065" w:type="dxa"/>
          </w:tcPr>
          <w:p w:rsidR="001276A7" w:rsidRPr="00A9185C" w:rsidRDefault="001276A7" w:rsidP="009E3299">
            <w:pPr>
              <w:jc w:val="center"/>
              <w:cnfStyle w:val="000000000000"/>
              <w:rPr>
                <w:rFonts w:ascii="Arial" w:hAnsi="Arial" w:cs="Arial"/>
                <w:sz w:val="22"/>
                <w:szCs w:val="22"/>
                <w:highlight w:val="yellow"/>
              </w:rPr>
            </w:pPr>
            <w:r w:rsidRPr="00500F8D">
              <w:rPr>
                <w:rFonts w:ascii="Arial" w:hAnsi="Arial" w:cs="Arial"/>
                <w:sz w:val="22"/>
                <w:szCs w:val="22"/>
              </w:rPr>
              <w:t>5</w:t>
            </w:r>
            <w:r w:rsidR="00500F8D" w:rsidRPr="00500F8D">
              <w:rPr>
                <w:rFonts w:ascii="Arial" w:hAnsi="Arial" w:cs="Arial"/>
                <w:sz w:val="22"/>
                <w:szCs w:val="22"/>
              </w:rPr>
              <w:t>3</w:t>
            </w:r>
          </w:p>
        </w:tc>
        <w:tc>
          <w:tcPr>
            <w:tcW w:w="236" w:type="dxa"/>
            <w:vMerge/>
          </w:tcPr>
          <w:p w:rsidR="001276A7" w:rsidRPr="004D02B0" w:rsidRDefault="001276A7" w:rsidP="001276A7">
            <w:pPr>
              <w:jc w:val="center"/>
              <w:cnfStyle w:val="000000000000"/>
              <w:rPr>
                <w:rFonts w:ascii="Arial" w:hAnsi="Arial" w:cs="Arial"/>
              </w:rPr>
            </w:pPr>
          </w:p>
        </w:tc>
      </w:tr>
      <w:tr w:rsidR="001276A7" w:rsidRPr="004D02B0" w:rsidTr="003B63D3">
        <w:trPr>
          <w:cnfStyle w:val="000000100000"/>
          <w:jc w:val="center"/>
        </w:trPr>
        <w:tc>
          <w:tcPr>
            <w:cnfStyle w:val="001000000000"/>
            <w:tcW w:w="3111" w:type="dxa"/>
            <w:tcBorders>
              <w:top w:val="none" w:sz="0" w:space="0" w:color="auto"/>
              <w:left w:val="none" w:sz="0" w:space="0" w:color="auto"/>
              <w:bottom w:val="none" w:sz="0" w:space="0" w:color="auto"/>
            </w:tcBorders>
          </w:tcPr>
          <w:p w:rsidR="001276A7" w:rsidRPr="009E1484" w:rsidRDefault="001276A7" w:rsidP="001276A7">
            <w:pPr>
              <w:jc w:val="center"/>
              <w:rPr>
                <w:rFonts w:ascii="Arial" w:hAnsi="Arial" w:cs="Arial"/>
                <w:b w:val="0"/>
                <w:sz w:val="22"/>
                <w:szCs w:val="22"/>
              </w:rPr>
            </w:pPr>
            <w:r w:rsidRPr="009E1484">
              <w:rPr>
                <w:rFonts w:ascii="Arial" w:hAnsi="Arial" w:cs="Arial"/>
                <w:sz w:val="22"/>
                <w:szCs w:val="22"/>
              </w:rPr>
              <w:t>Assembléia Legislativa</w:t>
            </w:r>
          </w:p>
        </w:tc>
        <w:tc>
          <w:tcPr>
            <w:tcW w:w="1699" w:type="dxa"/>
            <w:tcBorders>
              <w:top w:val="none" w:sz="0" w:space="0" w:color="auto"/>
              <w:bottom w:val="none" w:sz="0" w:space="0" w:color="auto"/>
            </w:tcBorders>
          </w:tcPr>
          <w:p w:rsidR="001276A7" w:rsidRPr="00A9185C" w:rsidRDefault="009E3299" w:rsidP="001276A7">
            <w:pPr>
              <w:jc w:val="center"/>
              <w:cnfStyle w:val="000000100000"/>
              <w:rPr>
                <w:rFonts w:ascii="Arial" w:hAnsi="Arial" w:cs="Arial"/>
                <w:sz w:val="22"/>
                <w:szCs w:val="22"/>
                <w:highlight w:val="yellow"/>
              </w:rPr>
            </w:pPr>
            <w:r w:rsidRPr="00500F8D">
              <w:rPr>
                <w:rFonts w:ascii="Arial" w:hAnsi="Arial" w:cs="Arial"/>
                <w:sz w:val="22"/>
                <w:szCs w:val="22"/>
              </w:rPr>
              <w:t>61</w:t>
            </w:r>
          </w:p>
        </w:tc>
        <w:tc>
          <w:tcPr>
            <w:tcW w:w="1698" w:type="dxa"/>
            <w:tcBorders>
              <w:top w:val="none" w:sz="0" w:space="0" w:color="auto"/>
              <w:bottom w:val="none" w:sz="0" w:space="0" w:color="auto"/>
            </w:tcBorders>
          </w:tcPr>
          <w:p w:rsidR="001276A7" w:rsidRPr="00A9185C" w:rsidRDefault="009E3299" w:rsidP="001276A7">
            <w:pPr>
              <w:jc w:val="center"/>
              <w:cnfStyle w:val="000000100000"/>
              <w:rPr>
                <w:rFonts w:ascii="Arial" w:hAnsi="Arial" w:cs="Arial"/>
                <w:sz w:val="22"/>
                <w:szCs w:val="22"/>
                <w:highlight w:val="yellow"/>
              </w:rPr>
            </w:pPr>
            <w:r w:rsidRPr="00500F8D">
              <w:rPr>
                <w:rFonts w:ascii="Arial" w:hAnsi="Arial" w:cs="Arial"/>
                <w:sz w:val="22"/>
                <w:szCs w:val="22"/>
              </w:rPr>
              <w:t>2</w:t>
            </w:r>
            <w:r w:rsidR="00500F8D" w:rsidRPr="00500F8D">
              <w:rPr>
                <w:rFonts w:ascii="Arial" w:hAnsi="Arial" w:cs="Arial"/>
                <w:sz w:val="22"/>
                <w:szCs w:val="22"/>
              </w:rPr>
              <w:t>3</w:t>
            </w:r>
          </w:p>
        </w:tc>
        <w:tc>
          <w:tcPr>
            <w:tcW w:w="1610" w:type="dxa"/>
            <w:tcBorders>
              <w:top w:val="none" w:sz="0" w:space="0" w:color="auto"/>
              <w:bottom w:val="none" w:sz="0" w:space="0" w:color="auto"/>
            </w:tcBorders>
          </w:tcPr>
          <w:p w:rsidR="001276A7" w:rsidRPr="00A9185C" w:rsidRDefault="001276A7" w:rsidP="001276A7">
            <w:pPr>
              <w:jc w:val="center"/>
              <w:cnfStyle w:val="000000100000"/>
              <w:rPr>
                <w:rFonts w:ascii="Arial" w:hAnsi="Arial" w:cs="Arial"/>
                <w:sz w:val="22"/>
                <w:szCs w:val="22"/>
                <w:highlight w:val="yellow"/>
              </w:rPr>
            </w:pPr>
            <w:r w:rsidRPr="00500F8D">
              <w:rPr>
                <w:rFonts w:ascii="Arial" w:hAnsi="Arial" w:cs="Arial"/>
                <w:sz w:val="22"/>
                <w:szCs w:val="22"/>
              </w:rPr>
              <w:t>0</w:t>
            </w:r>
          </w:p>
        </w:tc>
        <w:tc>
          <w:tcPr>
            <w:tcW w:w="2065" w:type="dxa"/>
            <w:tcBorders>
              <w:top w:val="none" w:sz="0" w:space="0" w:color="auto"/>
              <w:bottom w:val="none" w:sz="0" w:space="0" w:color="auto"/>
            </w:tcBorders>
          </w:tcPr>
          <w:p w:rsidR="001276A7" w:rsidRPr="00A9185C" w:rsidRDefault="00F508DB" w:rsidP="001276A7">
            <w:pPr>
              <w:jc w:val="center"/>
              <w:cnfStyle w:val="000000100000"/>
              <w:rPr>
                <w:rFonts w:ascii="Arial" w:hAnsi="Arial" w:cs="Arial"/>
                <w:sz w:val="22"/>
                <w:szCs w:val="22"/>
                <w:highlight w:val="yellow"/>
              </w:rPr>
            </w:pPr>
            <w:r w:rsidRPr="00500F8D">
              <w:rPr>
                <w:rFonts w:ascii="Arial" w:hAnsi="Arial" w:cs="Arial"/>
                <w:sz w:val="22"/>
                <w:szCs w:val="22"/>
              </w:rPr>
              <w:t>0</w:t>
            </w:r>
          </w:p>
        </w:tc>
        <w:tc>
          <w:tcPr>
            <w:tcW w:w="236" w:type="dxa"/>
            <w:vMerge/>
            <w:tcBorders>
              <w:top w:val="none" w:sz="0" w:space="0" w:color="auto"/>
              <w:bottom w:val="none" w:sz="0" w:space="0" w:color="auto"/>
              <w:right w:val="none" w:sz="0" w:space="0" w:color="auto"/>
            </w:tcBorders>
          </w:tcPr>
          <w:p w:rsidR="001276A7" w:rsidRPr="004D02B0" w:rsidRDefault="001276A7" w:rsidP="001276A7">
            <w:pPr>
              <w:jc w:val="center"/>
              <w:cnfStyle w:val="000000100000"/>
              <w:rPr>
                <w:rFonts w:ascii="Arial" w:hAnsi="Arial" w:cs="Arial"/>
              </w:rPr>
            </w:pPr>
          </w:p>
        </w:tc>
      </w:tr>
      <w:tr w:rsidR="001276A7" w:rsidRPr="004D02B0" w:rsidTr="003B63D3">
        <w:trPr>
          <w:jc w:val="center"/>
        </w:trPr>
        <w:tc>
          <w:tcPr>
            <w:cnfStyle w:val="001000000000"/>
            <w:tcW w:w="3111" w:type="dxa"/>
          </w:tcPr>
          <w:p w:rsidR="001276A7" w:rsidRPr="009E1484" w:rsidRDefault="001276A7" w:rsidP="001276A7">
            <w:pPr>
              <w:jc w:val="center"/>
              <w:rPr>
                <w:rFonts w:ascii="Arial" w:hAnsi="Arial" w:cs="Arial"/>
                <w:b w:val="0"/>
                <w:sz w:val="22"/>
                <w:szCs w:val="22"/>
              </w:rPr>
            </w:pPr>
            <w:r w:rsidRPr="009E1484">
              <w:rPr>
                <w:rFonts w:ascii="Arial" w:hAnsi="Arial" w:cs="Arial"/>
                <w:sz w:val="22"/>
                <w:szCs w:val="22"/>
              </w:rPr>
              <w:t>Ministério Público Estadual</w:t>
            </w:r>
          </w:p>
        </w:tc>
        <w:tc>
          <w:tcPr>
            <w:tcW w:w="1699" w:type="dxa"/>
          </w:tcPr>
          <w:p w:rsidR="001276A7" w:rsidRPr="00477184" w:rsidRDefault="009E3299" w:rsidP="001276A7">
            <w:pPr>
              <w:jc w:val="center"/>
              <w:cnfStyle w:val="000000000000"/>
              <w:rPr>
                <w:rFonts w:ascii="Arial" w:hAnsi="Arial" w:cs="Arial"/>
                <w:sz w:val="22"/>
                <w:szCs w:val="22"/>
              </w:rPr>
            </w:pPr>
            <w:r w:rsidRPr="00477184">
              <w:rPr>
                <w:rFonts w:ascii="Arial" w:hAnsi="Arial" w:cs="Arial"/>
                <w:sz w:val="22"/>
                <w:szCs w:val="22"/>
              </w:rPr>
              <w:t>7</w:t>
            </w:r>
            <w:r w:rsidR="00500F8D" w:rsidRPr="00477184">
              <w:rPr>
                <w:rFonts w:ascii="Arial" w:hAnsi="Arial" w:cs="Arial"/>
                <w:sz w:val="22"/>
                <w:szCs w:val="22"/>
              </w:rPr>
              <w:t>6</w:t>
            </w:r>
          </w:p>
        </w:tc>
        <w:tc>
          <w:tcPr>
            <w:tcW w:w="1698" w:type="dxa"/>
          </w:tcPr>
          <w:p w:rsidR="001276A7" w:rsidRPr="00477184" w:rsidRDefault="009E3299" w:rsidP="001276A7">
            <w:pPr>
              <w:jc w:val="center"/>
              <w:cnfStyle w:val="000000000000"/>
              <w:rPr>
                <w:rFonts w:ascii="Arial" w:hAnsi="Arial" w:cs="Arial"/>
                <w:sz w:val="22"/>
                <w:szCs w:val="22"/>
              </w:rPr>
            </w:pPr>
            <w:r w:rsidRPr="00477184">
              <w:rPr>
                <w:rFonts w:ascii="Arial" w:hAnsi="Arial" w:cs="Arial"/>
                <w:sz w:val="22"/>
                <w:szCs w:val="22"/>
              </w:rPr>
              <w:t>1</w:t>
            </w:r>
            <w:r w:rsidR="00500F8D" w:rsidRPr="00477184">
              <w:rPr>
                <w:rFonts w:ascii="Arial" w:hAnsi="Arial" w:cs="Arial"/>
                <w:sz w:val="22"/>
                <w:szCs w:val="22"/>
              </w:rPr>
              <w:t>9</w:t>
            </w:r>
          </w:p>
        </w:tc>
        <w:tc>
          <w:tcPr>
            <w:tcW w:w="1610" w:type="dxa"/>
          </w:tcPr>
          <w:p w:rsidR="001276A7" w:rsidRPr="00A9185C" w:rsidRDefault="00477184" w:rsidP="001276A7">
            <w:pPr>
              <w:jc w:val="center"/>
              <w:cnfStyle w:val="000000000000"/>
              <w:rPr>
                <w:rFonts w:ascii="Arial" w:hAnsi="Arial" w:cs="Arial"/>
                <w:sz w:val="22"/>
                <w:szCs w:val="22"/>
                <w:highlight w:val="yellow"/>
              </w:rPr>
            </w:pPr>
            <w:r w:rsidRPr="00477184">
              <w:rPr>
                <w:rFonts w:ascii="Arial" w:hAnsi="Arial" w:cs="Arial"/>
                <w:sz w:val="22"/>
                <w:szCs w:val="22"/>
              </w:rPr>
              <w:t>0</w:t>
            </w:r>
          </w:p>
        </w:tc>
        <w:tc>
          <w:tcPr>
            <w:tcW w:w="2065" w:type="dxa"/>
          </w:tcPr>
          <w:p w:rsidR="001276A7" w:rsidRPr="00A9185C" w:rsidRDefault="001276A7" w:rsidP="001276A7">
            <w:pPr>
              <w:jc w:val="center"/>
              <w:cnfStyle w:val="000000000000"/>
              <w:rPr>
                <w:rFonts w:ascii="Arial" w:hAnsi="Arial" w:cs="Arial"/>
                <w:sz w:val="22"/>
                <w:szCs w:val="22"/>
                <w:highlight w:val="yellow"/>
              </w:rPr>
            </w:pPr>
            <w:r w:rsidRPr="00477184">
              <w:rPr>
                <w:rFonts w:ascii="Arial" w:hAnsi="Arial" w:cs="Arial"/>
                <w:sz w:val="22"/>
                <w:szCs w:val="22"/>
              </w:rPr>
              <w:t>2</w:t>
            </w:r>
          </w:p>
        </w:tc>
        <w:tc>
          <w:tcPr>
            <w:tcW w:w="236" w:type="dxa"/>
            <w:vMerge/>
          </w:tcPr>
          <w:p w:rsidR="001276A7" w:rsidRPr="004D02B0" w:rsidRDefault="001276A7" w:rsidP="001276A7">
            <w:pPr>
              <w:jc w:val="center"/>
              <w:cnfStyle w:val="000000000000"/>
              <w:rPr>
                <w:rFonts w:ascii="Arial" w:hAnsi="Arial" w:cs="Arial"/>
              </w:rPr>
            </w:pPr>
          </w:p>
        </w:tc>
      </w:tr>
      <w:tr w:rsidR="001276A7" w:rsidRPr="004D02B0" w:rsidTr="003B63D3">
        <w:trPr>
          <w:cnfStyle w:val="000000100000"/>
          <w:jc w:val="center"/>
        </w:trPr>
        <w:tc>
          <w:tcPr>
            <w:cnfStyle w:val="001000000000"/>
            <w:tcW w:w="3111" w:type="dxa"/>
            <w:tcBorders>
              <w:top w:val="none" w:sz="0" w:space="0" w:color="auto"/>
              <w:left w:val="none" w:sz="0" w:space="0" w:color="auto"/>
              <w:bottom w:val="none" w:sz="0" w:space="0" w:color="auto"/>
            </w:tcBorders>
          </w:tcPr>
          <w:p w:rsidR="001276A7" w:rsidRPr="009E1484" w:rsidRDefault="001276A7" w:rsidP="001276A7">
            <w:pPr>
              <w:jc w:val="center"/>
              <w:rPr>
                <w:rFonts w:ascii="Arial" w:hAnsi="Arial" w:cs="Arial"/>
                <w:b w:val="0"/>
                <w:sz w:val="22"/>
                <w:szCs w:val="22"/>
              </w:rPr>
            </w:pPr>
            <w:r w:rsidRPr="009E1484">
              <w:rPr>
                <w:rFonts w:ascii="Arial" w:hAnsi="Arial" w:cs="Arial"/>
                <w:sz w:val="22"/>
                <w:szCs w:val="22"/>
              </w:rPr>
              <w:t>Tribunal de Justiça do TO</w:t>
            </w:r>
          </w:p>
        </w:tc>
        <w:tc>
          <w:tcPr>
            <w:tcW w:w="1699" w:type="dxa"/>
            <w:tcBorders>
              <w:top w:val="none" w:sz="0" w:space="0" w:color="auto"/>
              <w:bottom w:val="none" w:sz="0" w:space="0" w:color="auto"/>
            </w:tcBorders>
          </w:tcPr>
          <w:p w:rsidR="001276A7" w:rsidRPr="00A9185C" w:rsidRDefault="009E3299" w:rsidP="001276A7">
            <w:pPr>
              <w:jc w:val="center"/>
              <w:cnfStyle w:val="000000100000"/>
              <w:rPr>
                <w:rFonts w:ascii="Arial" w:hAnsi="Arial" w:cs="Arial"/>
                <w:sz w:val="22"/>
                <w:szCs w:val="22"/>
                <w:highlight w:val="yellow"/>
              </w:rPr>
            </w:pPr>
            <w:r w:rsidRPr="00477184">
              <w:rPr>
                <w:rFonts w:ascii="Arial" w:hAnsi="Arial" w:cs="Arial"/>
                <w:sz w:val="22"/>
                <w:szCs w:val="22"/>
              </w:rPr>
              <w:t>28</w:t>
            </w:r>
            <w:r w:rsidR="00477184" w:rsidRPr="00477184">
              <w:rPr>
                <w:rFonts w:ascii="Arial" w:hAnsi="Arial" w:cs="Arial"/>
                <w:sz w:val="22"/>
                <w:szCs w:val="22"/>
              </w:rPr>
              <w:t>7</w:t>
            </w:r>
          </w:p>
        </w:tc>
        <w:tc>
          <w:tcPr>
            <w:tcW w:w="1698" w:type="dxa"/>
            <w:tcBorders>
              <w:top w:val="none" w:sz="0" w:space="0" w:color="auto"/>
              <w:bottom w:val="none" w:sz="0" w:space="0" w:color="auto"/>
            </w:tcBorders>
          </w:tcPr>
          <w:p w:rsidR="001276A7" w:rsidRPr="00A9185C" w:rsidRDefault="009E3299" w:rsidP="001276A7">
            <w:pPr>
              <w:jc w:val="center"/>
              <w:cnfStyle w:val="000000100000"/>
              <w:rPr>
                <w:rFonts w:ascii="Arial" w:hAnsi="Arial" w:cs="Arial"/>
                <w:sz w:val="22"/>
                <w:szCs w:val="22"/>
                <w:highlight w:val="yellow"/>
              </w:rPr>
            </w:pPr>
            <w:r w:rsidRPr="00477184">
              <w:rPr>
                <w:rFonts w:ascii="Arial" w:hAnsi="Arial" w:cs="Arial"/>
                <w:sz w:val="22"/>
                <w:szCs w:val="22"/>
              </w:rPr>
              <w:t>9</w:t>
            </w:r>
            <w:r w:rsidR="00477184" w:rsidRPr="00477184">
              <w:rPr>
                <w:rFonts w:ascii="Arial" w:hAnsi="Arial" w:cs="Arial"/>
                <w:sz w:val="22"/>
                <w:szCs w:val="22"/>
              </w:rPr>
              <w:t>3</w:t>
            </w:r>
          </w:p>
        </w:tc>
        <w:tc>
          <w:tcPr>
            <w:tcW w:w="1610" w:type="dxa"/>
            <w:tcBorders>
              <w:top w:val="none" w:sz="0" w:space="0" w:color="auto"/>
              <w:bottom w:val="none" w:sz="0" w:space="0" w:color="auto"/>
            </w:tcBorders>
          </w:tcPr>
          <w:p w:rsidR="001276A7" w:rsidRPr="00477184" w:rsidRDefault="001276A7" w:rsidP="001276A7">
            <w:pPr>
              <w:jc w:val="center"/>
              <w:cnfStyle w:val="000000100000"/>
              <w:rPr>
                <w:rFonts w:ascii="Arial" w:hAnsi="Arial" w:cs="Arial"/>
                <w:sz w:val="22"/>
                <w:szCs w:val="22"/>
              </w:rPr>
            </w:pPr>
            <w:r w:rsidRPr="00477184">
              <w:rPr>
                <w:rFonts w:ascii="Arial" w:hAnsi="Arial" w:cs="Arial"/>
                <w:sz w:val="22"/>
                <w:szCs w:val="22"/>
              </w:rPr>
              <w:t>0</w:t>
            </w:r>
          </w:p>
        </w:tc>
        <w:tc>
          <w:tcPr>
            <w:tcW w:w="2065" w:type="dxa"/>
            <w:tcBorders>
              <w:top w:val="none" w:sz="0" w:space="0" w:color="auto"/>
              <w:bottom w:val="none" w:sz="0" w:space="0" w:color="auto"/>
            </w:tcBorders>
          </w:tcPr>
          <w:p w:rsidR="001276A7" w:rsidRPr="00477184" w:rsidRDefault="001276A7" w:rsidP="001276A7">
            <w:pPr>
              <w:jc w:val="center"/>
              <w:cnfStyle w:val="000000100000"/>
              <w:rPr>
                <w:rFonts w:ascii="Arial" w:hAnsi="Arial" w:cs="Arial"/>
                <w:sz w:val="22"/>
                <w:szCs w:val="22"/>
              </w:rPr>
            </w:pPr>
            <w:r w:rsidRPr="00477184">
              <w:rPr>
                <w:rFonts w:ascii="Arial" w:hAnsi="Arial" w:cs="Arial"/>
                <w:sz w:val="22"/>
                <w:szCs w:val="22"/>
              </w:rPr>
              <w:t>0</w:t>
            </w:r>
          </w:p>
        </w:tc>
        <w:tc>
          <w:tcPr>
            <w:tcW w:w="236" w:type="dxa"/>
            <w:vMerge/>
            <w:tcBorders>
              <w:top w:val="none" w:sz="0" w:space="0" w:color="auto"/>
              <w:bottom w:val="none" w:sz="0" w:space="0" w:color="auto"/>
              <w:right w:val="none" w:sz="0" w:space="0" w:color="auto"/>
            </w:tcBorders>
          </w:tcPr>
          <w:p w:rsidR="001276A7" w:rsidRPr="004D02B0" w:rsidRDefault="001276A7" w:rsidP="001276A7">
            <w:pPr>
              <w:jc w:val="center"/>
              <w:cnfStyle w:val="000000100000"/>
              <w:rPr>
                <w:rFonts w:ascii="Arial" w:hAnsi="Arial" w:cs="Arial"/>
              </w:rPr>
            </w:pPr>
          </w:p>
        </w:tc>
      </w:tr>
      <w:tr w:rsidR="001276A7" w:rsidRPr="004D02B0" w:rsidTr="003B63D3">
        <w:trPr>
          <w:jc w:val="center"/>
        </w:trPr>
        <w:tc>
          <w:tcPr>
            <w:cnfStyle w:val="001000000000"/>
            <w:tcW w:w="3111" w:type="dxa"/>
          </w:tcPr>
          <w:p w:rsidR="001276A7" w:rsidRPr="009E1484" w:rsidRDefault="001276A7" w:rsidP="001276A7">
            <w:pPr>
              <w:jc w:val="center"/>
              <w:rPr>
                <w:rFonts w:ascii="Arial" w:hAnsi="Arial" w:cs="Arial"/>
                <w:b w:val="0"/>
                <w:sz w:val="22"/>
                <w:szCs w:val="22"/>
              </w:rPr>
            </w:pPr>
            <w:r w:rsidRPr="009E1484">
              <w:rPr>
                <w:rFonts w:ascii="Arial" w:hAnsi="Arial" w:cs="Arial"/>
                <w:sz w:val="22"/>
                <w:szCs w:val="22"/>
              </w:rPr>
              <w:t>Tribunal de Contas do TO</w:t>
            </w:r>
          </w:p>
        </w:tc>
        <w:tc>
          <w:tcPr>
            <w:tcW w:w="1699" w:type="dxa"/>
          </w:tcPr>
          <w:p w:rsidR="001276A7" w:rsidRPr="00A9185C" w:rsidRDefault="009E3299" w:rsidP="001276A7">
            <w:pPr>
              <w:jc w:val="center"/>
              <w:cnfStyle w:val="000000000000"/>
              <w:rPr>
                <w:rFonts w:ascii="Arial" w:hAnsi="Arial" w:cs="Arial"/>
                <w:sz w:val="22"/>
                <w:szCs w:val="22"/>
                <w:highlight w:val="yellow"/>
              </w:rPr>
            </w:pPr>
            <w:r w:rsidRPr="00477184">
              <w:rPr>
                <w:rFonts w:ascii="Arial" w:hAnsi="Arial" w:cs="Arial"/>
                <w:sz w:val="22"/>
                <w:szCs w:val="22"/>
              </w:rPr>
              <w:t>11</w:t>
            </w:r>
            <w:r w:rsidR="00477184" w:rsidRPr="00477184">
              <w:rPr>
                <w:rFonts w:ascii="Arial" w:hAnsi="Arial" w:cs="Arial"/>
                <w:sz w:val="22"/>
                <w:szCs w:val="22"/>
              </w:rPr>
              <w:t>7</w:t>
            </w:r>
          </w:p>
        </w:tc>
        <w:tc>
          <w:tcPr>
            <w:tcW w:w="1698" w:type="dxa"/>
          </w:tcPr>
          <w:p w:rsidR="001276A7" w:rsidRPr="00A9185C" w:rsidRDefault="009E3299" w:rsidP="001276A7">
            <w:pPr>
              <w:jc w:val="center"/>
              <w:cnfStyle w:val="000000000000"/>
              <w:rPr>
                <w:rFonts w:ascii="Arial" w:hAnsi="Arial" w:cs="Arial"/>
                <w:sz w:val="22"/>
                <w:szCs w:val="22"/>
                <w:highlight w:val="yellow"/>
              </w:rPr>
            </w:pPr>
            <w:r w:rsidRPr="00477184">
              <w:rPr>
                <w:rFonts w:ascii="Arial" w:hAnsi="Arial" w:cs="Arial"/>
                <w:sz w:val="22"/>
                <w:szCs w:val="22"/>
              </w:rPr>
              <w:t>20</w:t>
            </w:r>
          </w:p>
        </w:tc>
        <w:tc>
          <w:tcPr>
            <w:tcW w:w="1610" w:type="dxa"/>
          </w:tcPr>
          <w:p w:rsidR="001276A7" w:rsidRPr="00A9185C" w:rsidRDefault="001276A7" w:rsidP="001276A7">
            <w:pPr>
              <w:jc w:val="center"/>
              <w:cnfStyle w:val="000000000000"/>
              <w:rPr>
                <w:rFonts w:ascii="Arial" w:hAnsi="Arial" w:cs="Arial"/>
                <w:sz w:val="22"/>
                <w:szCs w:val="22"/>
                <w:highlight w:val="yellow"/>
              </w:rPr>
            </w:pPr>
            <w:r w:rsidRPr="00477184">
              <w:rPr>
                <w:rFonts w:ascii="Arial" w:hAnsi="Arial" w:cs="Arial"/>
                <w:sz w:val="22"/>
                <w:szCs w:val="22"/>
              </w:rPr>
              <w:t>0</w:t>
            </w:r>
          </w:p>
        </w:tc>
        <w:tc>
          <w:tcPr>
            <w:tcW w:w="2065" w:type="dxa"/>
          </w:tcPr>
          <w:p w:rsidR="001276A7" w:rsidRPr="00A9185C" w:rsidRDefault="001276A7" w:rsidP="001276A7">
            <w:pPr>
              <w:jc w:val="center"/>
              <w:cnfStyle w:val="000000000000"/>
              <w:rPr>
                <w:rFonts w:ascii="Arial" w:hAnsi="Arial" w:cs="Arial"/>
                <w:sz w:val="22"/>
                <w:szCs w:val="22"/>
                <w:highlight w:val="yellow"/>
              </w:rPr>
            </w:pPr>
            <w:r w:rsidRPr="00477184">
              <w:rPr>
                <w:rFonts w:ascii="Arial" w:hAnsi="Arial" w:cs="Arial"/>
                <w:sz w:val="22"/>
                <w:szCs w:val="22"/>
              </w:rPr>
              <w:t>0</w:t>
            </w:r>
          </w:p>
        </w:tc>
        <w:tc>
          <w:tcPr>
            <w:tcW w:w="236" w:type="dxa"/>
            <w:vMerge/>
          </w:tcPr>
          <w:p w:rsidR="001276A7" w:rsidRPr="004D02B0" w:rsidRDefault="001276A7" w:rsidP="001276A7">
            <w:pPr>
              <w:jc w:val="center"/>
              <w:cnfStyle w:val="000000000000"/>
              <w:rPr>
                <w:rFonts w:ascii="Arial" w:hAnsi="Arial" w:cs="Arial"/>
              </w:rPr>
            </w:pPr>
          </w:p>
        </w:tc>
      </w:tr>
      <w:tr w:rsidR="001276A7" w:rsidRPr="004D02B0" w:rsidTr="003B63D3">
        <w:trPr>
          <w:cnfStyle w:val="000000100000"/>
          <w:jc w:val="center"/>
        </w:trPr>
        <w:tc>
          <w:tcPr>
            <w:cnfStyle w:val="001000000000"/>
            <w:tcW w:w="3111" w:type="dxa"/>
            <w:tcBorders>
              <w:top w:val="none" w:sz="0" w:space="0" w:color="auto"/>
              <w:left w:val="none" w:sz="0" w:space="0" w:color="auto"/>
              <w:bottom w:val="none" w:sz="0" w:space="0" w:color="auto"/>
            </w:tcBorders>
          </w:tcPr>
          <w:p w:rsidR="001276A7" w:rsidRPr="009E1484" w:rsidRDefault="001276A7" w:rsidP="001276A7">
            <w:pPr>
              <w:jc w:val="center"/>
              <w:rPr>
                <w:rFonts w:ascii="Arial" w:hAnsi="Arial" w:cs="Arial"/>
                <w:b w:val="0"/>
                <w:sz w:val="22"/>
                <w:szCs w:val="22"/>
              </w:rPr>
            </w:pPr>
            <w:r w:rsidRPr="009E1484">
              <w:rPr>
                <w:rFonts w:ascii="Arial" w:hAnsi="Arial" w:cs="Arial"/>
                <w:sz w:val="22"/>
                <w:szCs w:val="22"/>
              </w:rPr>
              <w:t>Defensoria Pública do TO</w:t>
            </w:r>
          </w:p>
        </w:tc>
        <w:tc>
          <w:tcPr>
            <w:tcW w:w="1699" w:type="dxa"/>
            <w:tcBorders>
              <w:top w:val="none" w:sz="0" w:space="0" w:color="auto"/>
              <w:bottom w:val="none" w:sz="0" w:space="0" w:color="auto"/>
            </w:tcBorders>
          </w:tcPr>
          <w:p w:rsidR="001276A7" w:rsidRPr="00A9185C" w:rsidRDefault="009E3299" w:rsidP="001276A7">
            <w:pPr>
              <w:jc w:val="center"/>
              <w:cnfStyle w:val="000000100000"/>
              <w:rPr>
                <w:rFonts w:ascii="Arial" w:hAnsi="Arial" w:cs="Arial"/>
                <w:sz w:val="22"/>
                <w:szCs w:val="22"/>
                <w:highlight w:val="yellow"/>
              </w:rPr>
            </w:pPr>
            <w:r w:rsidRPr="00477184">
              <w:rPr>
                <w:rFonts w:ascii="Arial" w:hAnsi="Arial" w:cs="Arial"/>
                <w:sz w:val="22"/>
                <w:szCs w:val="22"/>
              </w:rPr>
              <w:t>14</w:t>
            </w:r>
          </w:p>
        </w:tc>
        <w:tc>
          <w:tcPr>
            <w:tcW w:w="1698" w:type="dxa"/>
            <w:tcBorders>
              <w:top w:val="none" w:sz="0" w:space="0" w:color="auto"/>
              <w:bottom w:val="none" w:sz="0" w:space="0" w:color="auto"/>
            </w:tcBorders>
          </w:tcPr>
          <w:p w:rsidR="001276A7" w:rsidRPr="00A9185C" w:rsidRDefault="001276A7" w:rsidP="001276A7">
            <w:pPr>
              <w:jc w:val="center"/>
              <w:cnfStyle w:val="000000100000"/>
              <w:rPr>
                <w:rFonts w:ascii="Arial" w:hAnsi="Arial" w:cs="Arial"/>
                <w:sz w:val="22"/>
                <w:szCs w:val="22"/>
                <w:highlight w:val="yellow"/>
              </w:rPr>
            </w:pPr>
            <w:r w:rsidRPr="0019673E">
              <w:rPr>
                <w:rFonts w:ascii="Arial" w:hAnsi="Arial" w:cs="Arial"/>
                <w:sz w:val="22"/>
                <w:szCs w:val="22"/>
              </w:rPr>
              <w:t>1</w:t>
            </w:r>
          </w:p>
        </w:tc>
        <w:tc>
          <w:tcPr>
            <w:tcW w:w="1610" w:type="dxa"/>
            <w:tcBorders>
              <w:top w:val="none" w:sz="0" w:space="0" w:color="auto"/>
              <w:bottom w:val="none" w:sz="0" w:space="0" w:color="auto"/>
            </w:tcBorders>
          </w:tcPr>
          <w:p w:rsidR="001276A7" w:rsidRPr="00A9185C" w:rsidRDefault="001276A7" w:rsidP="001276A7">
            <w:pPr>
              <w:jc w:val="center"/>
              <w:cnfStyle w:val="000000100000"/>
              <w:rPr>
                <w:rFonts w:ascii="Arial" w:hAnsi="Arial" w:cs="Arial"/>
                <w:sz w:val="22"/>
                <w:szCs w:val="22"/>
                <w:highlight w:val="yellow"/>
              </w:rPr>
            </w:pPr>
            <w:r w:rsidRPr="0019673E">
              <w:rPr>
                <w:rFonts w:ascii="Arial" w:hAnsi="Arial" w:cs="Arial"/>
                <w:sz w:val="22"/>
                <w:szCs w:val="22"/>
              </w:rPr>
              <w:t>0</w:t>
            </w:r>
          </w:p>
        </w:tc>
        <w:tc>
          <w:tcPr>
            <w:tcW w:w="2065" w:type="dxa"/>
            <w:tcBorders>
              <w:top w:val="none" w:sz="0" w:space="0" w:color="auto"/>
              <w:bottom w:val="none" w:sz="0" w:space="0" w:color="auto"/>
            </w:tcBorders>
          </w:tcPr>
          <w:p w:rsidR="001276A7" w:rsidRPr="00A9185C" w:rsidRDefault="001276A7" w:rsidP="001276A7">
            <w:pPr>
              <w:jc w:val="center"/>
              <w:cnfStyle w:val="000000100000"/>
              <w:rPr>
                <w:rFonts w:ascii="Arial" w:hAnsi="Arial" w:cs="Arial"/>
                <w:sz w:val="22"/>
                <w:szCs w:val="22"/>
                <w:highlight w:val="yellow"/>
              </w:rPr>
            </w:pPr>
            <w:r w:rsidRPr="0019673E">
              <w:rPr>
                <w:rFonts w:ascii="Arial" w:hAnsi="Arial" w:cs="Arial"/>
                <w:sz w:val="22"/>
                <w:szCs w:val="22"/>
              </w:rPr>
              <w:t>4</w:t>
            </w:r>
          </w:p>
        </w:tc>
        <w:tc>
          <w:tcPr>
            <w:tcW w:w="236" w:type="dxa"/>
            <w:vMerge/>
            <w:tcBorders>
              <w:top w:val="none" w:sz="0" w:space="0" w:color="auto"/>
              <w:bottom w:val="none" w:sz="0" w:space="0" w:color="auto"/>
              <w:right w:val="none" w:sz="0" w:space="0" w:color="auto"/>
            </w:tcBorders>
          </w:tcPr>
          <w:p w:rsidR="001276A7" w:rsidRPr="004D02B0" w:rsidRDefault="001276A7" w:rsidP="001276A7">
            <w:pPr>
              <w:jc w:val="center"/>
              <w:cnfStyle w:val="000000100000"/>
              <w:rPr>
                <w:rFonts w:ascii="Arial" w:hAnsi="Arial" w:cs="Arial"/>
              </w:rPr>
            </w:pPr>
          </w:p>
        </w:tc>
      </w:tr>
      <w:tr w:rsidR="001276A7" w:rsidRPr="004D02B0" w:rsidTr="003B63D3">
        <w:trPr>
          <w:jc w:val="center"/>
        </w:trPr>
        <w:tc>
          <w:tcPr>
            <w:cnfStyle w:val="001000000000"/>
            <w:tcW w:w="3111" w:type="dxa"/>
          </w:tcPr>
          <w:p w:rsidR="001276A7" w:rsidRPr="009E1484" w:rsidRDefault="001276A7" w:rsidP="001276A7">
            <w:pPr>
              <w:jc w:val="center"/>
              <w:rPr>
                <w:rFonts w:ascii="Arial" w:hAnsi="Arial" w:cs="Arial"/>
                <w:b w:val="0"/>
                <w:sz w:val="22"/>
                <w:szCs w:val="22"/>
              </w:rPr>
            </w:pPr>
            <w:r w:rsidRPr="009E1484">
              <w:rPr>
                <w:rFonts w:ascii="Arial" w:hAnsi="Arial" w:cs="Arial"/>
                <w:sz w:val="22"/>
                <w:szCs w:val="22"/>
              </w:rPr>
              <w:t>TOTAL</w:t>
            </w:r>
          </w:p>
        </w:tc>
        <w:tc>
          <w:tcPr>
            <w:tcW w:w="1699" w:type="dxa"/>
          </w:tcPr>
          <w:p w:rsidR="001276A7" w:rsidRPr="003B63D3" w:rsidRDefault="00E73290" w:rsidP="001276A7">
            <w:pPr>
              <w:jc w:val="center"/>
              <w:cnfStyle w:val="000000000000"/>
              <w:rPr>
                <w:rFonts w:ascii="Arial" w:hAnsi="Arial" w:cs="Arial"/>
                <w:b/>
                <w:sz w:val="22"/>
                <w:szCs w:val="22"/>
              </w:rPr>
            </w:pPr>
            <w:r w:rsidRPr="003B63D3">
              <w:rPr>
                <w:rFonts w:ascii="Arial" w:hAnsi="Arial" w:cs="Arial"/>
                <w:b/>
                <w:sz w:val="22"/>
                <w:szCs w:val="22"/>
              </w:rPr>
              <w:t>14.006</w:t>
            </w:r>
          </w:p>
        </w:tc>
        <w:tc>
          <w:tcPr>
            <w:tcW w:w="1698" w:type="dxa"/>
          </w:tcPr>
          <w:p w:rsidR="001276A7" w:rsidRPr="003B63D3" w:rsidRDefault="00E73290" w:rsidP="009E3299">
            <w:pPr>
              <w:jc w:val="center"/>
              <w:cnfStyle w:val="000000000000"/>
              <w:rPr>
                <w:rFonts w:ascii="Arial" w:hAnsi="Arial" w:cs="Arial"/>
                <w:b/>
                <w:sz w:val="22"/>
                <w:szCs w:val="22"/>
              </w:rPr>
            </w:pPr>
            <w:r w:rsidRPr="003B63D3">
              <w:rPr>
                <w:rFonts w:ascii="Arial" w:hAnsi="Arial" w:cs="Arial"/>
                <w:b/>
                <w:sz w:val="22"/>
                <w:szCs w:val="22"/>
              </w:rPr>
              <w:t>2.014</w:t>
            </w:r>
          </w:p>
        </w:tc>
        <w:tc>
          <w:tcPr>
            <w:tcW w:w="1610" w:type="dxa"/>
          </w:tcPr>
          <w:p w:rsidR="001276A7" w:rsidRPr="003B63D3" w:rsidRDefault="007321D7" w:rsidP="009E3299">
            <w:pPr>
              <w:jc w:val="center"/>
              <w:cnfStyle w:val="000000000000"/>
              <w:rPr>
                <w:rFonts w:ascii="Arial" w:hAnsi="Arial" w:cs="Arial"/>
                <w:b/>
                <w:sz w:val="22"/>
                <w:szCs w:val="22"/>
              </w:rPr>
            </w:pPr>
            <w:r w:rsidRPr="003B63D3">
              <w:rPr>
                <w:rFonts w:ascii="Arial" w:hAnsi="Arial" w:cs="Arial"/>
                <w:b/>
                <w:sz w:val="22"/>
                <w:szCs w:val="22"/>
              </w:rPr>
              <w:t>1</w:t>
            </w:r>
            <w:r w:rsidR="009E3299" w:rsidRPr="003B63D3">
              <w:rPr>
                <w:rFonts w:ascii="Arial" w:hAnsi="Arial" w:cs="Arial"/>
                <w:b/>
                <w:sz w:val="22"/>
                <w:szCs w:val="22"/>
              </w:rPr>
              <w:t>5</w:t>
            </w:r>
          </w:p>
        </w:tc>
        <w:tc>
          <w:tcPr>
            <w:tcW w:w="2065" w:type="dxa"/>
          </w:tcPr>
          <w:p w:rsidR="001276A7" w:rsidRPr="003B63D3" w:rsidRDefault="00F508DB" w:rsidP="009E3299">
            <w:pPr>
              <w:jc w:val="center"/>
              <w:cnfStyle w:val="000000000000"/>
              <w:rPr>
                <w:rFonts w:ascii="Arial" w:hAnsi="Arial" w:cs="Arial"/>
                <w:b/>
                <w:sz w:val="22"/>
                <w:szCs w:val="22"/>
              </w:rPr>
            </w:pPr>
            <w:r w:rsidRPr="003B63D3">
              <w:rPr>
                <w:rFonts w:ascii="Arial" w:hAnsi="Arial" w:cs="Arial"/>
                <w:b/>
                <w:sz w:val="22"/>
                <w:szCs w:val="22"/>
              </w:rPr>
              <w:t>5</w:t>
            </w:r>
            <w:r w:rsidR="00E73290" w:rsidRPr="003B63D3">
              <w:rPr>
                <w:rFonts w:ascii="Arial" w:hAnsi="Arial" w:cs="Arial"/>
                <w:b/>
                <w:sz w:val="22"/>
                <w:szCs w:val="22"/>
              </w:rPr>
              <w:t>9</w:t>
            </w:r>
          </w:p>
        </w:tc>
        <w:tc>
          <w:tcPr>
            <w:tcW w:w="236" w:type="dxa"/>
            <w:vMerge/>
          </w:tcPr>
          <w:p w:rsidR="001276A7" w:rsidRPr="004D02B0" w:rsidRDefault="001276A7" w:rsidP="001276A7">
            <w:pPr>
              <w:jc w:val="center"/>
              <w:cnfStyle w:val="000000000000"/>
              <w:rPr>
                <w:rFonts w:ascii="Arial" w:hAnsi="Arial" w:cs="Arial"/>
              </w:rPr>
            </w:pPr>
          </w:p>
        </w:tc>
      </w:tr>
    </w:tbl>
    <w:p w:rsidR="001276A7" w:rsidRPr="009E3299" w:rsidRDefault="00443903" w:rsidP="001276A7">
      <w:pPr>
        <w:pStyle w:val="Corpodetexto"/>
        <w:rPr>
          <w:rFonts w:ascii="Arial" w:hAnsi="Arial" w:cs="Arial"/>
          <w:sz w:val="12"/>
          <w:szCs w:val="12"/>
        </w:rPr>
      </w:pPr>
      <w:r w:rsidRPr="009E3299">
        <w:rPr>
          <w:rFonts w:ascii="Arial" w:hAnsi="Arial" w:cs="Arial"/>
          <w:sz w:val="12"/>
          <w:szCs w:val="12"/>
        </w:rPr>
        <w:t xml:space="preserve"> </w:t>
      </w:r>
      <w:r w:rsidR="00CC6576" w:rsidRPr="009E3299">
        <w:rPr>
          <w:rFonts w:ascii="Arial" w:hAnsi="Arial" w:cs="Arial"/>
          <w:sz w:val="12"/>
          <w:szCs w:val="12"/>
        </w:rPr>
        <w:t xml:space="preserve"> </w:t>
      </w:r>
      <w:r w:rsidR="001276A7" w:rsidRPr="009E3299">
        <w:rPr>
          <w:rFonts w:ascii="Arial" w:hAnsi="Arial" w:cs="Arial"/>
          <w:sz w:val="12"/>
          <w:szCs w:val="12"/>
        </w:rPr>
        <w:t xml:space="preserve">Fonte: Relatório </w:t>
      </w:r>
      <w:r w:rsidR="009E3299" w:rsidRPr="009E3299">
        <w:rPr>
          <w:rFonts w:ascii="Arial" w:hAnsi="Arial" w:cs="Arial"/>
          <w:sz w:val="12"/>
          <w:szCs w:val="12"/>
        </w:rPr>
        <w:t xml:space="preserve">Folha de Pagamento – referência </w:t>
      </w:r>
      <w:r w:rsidR="00FA4F93">
        <w:rPr>
          <w:rFonts w:ascii="Arial" w:hAnsi="Arial" w:cs="Arial"/>
          <w:sz w:val="12"/>
          <w:szCs w:val="12"/>
        </w:rPr>
        <w:t>dez</w:t>
      </w:r>
      <w:r w:rsidR="009E3299" w:rsidRPr="009E3299">
        <w:rPr>
          <w:rFonts w:ascii="Arial" w:hAnsi="Arial" w:cs="Arial"/>
          <w:sz w:val="12"/>
          <w:szCs w:val="12"/>
        </w:rPr>
        <w:t>/2020</w:t>
      </w:r>
    </w:p>
    <w:p w:rsidR="0092386F" w:rsidRDefault="00F53A88" w:rsidP="00EA7D17">
      <w:pPr>
        <w:pStyle w:val="Ttulo1"/>
        <w:rPr>
          <w:color w:val="4F81BD" w:themeColor="accent1"/>
        </w:rPr>
      </w:pPr>
      <w:bookmarkStart w:id="9" w:name="_Toc63840240"/>
      <w:r w:rsidRPr="00523DC0">
        <w:rPr>
          <w:color w:val="4F81BD" w:themeColor="accent1"/>
        </w:rPr>
        <w:t>RECEITAS</w:t>
      </w:r>
      <w:bookmarkEnd w:id="9"/>
      <w:r w:rsidRPr="00523DC0">
        <w:rPr>
          <w:color w:val="4F81BD" w:themeColor="accent1"/>
        </w:rPr>
        <w:t xml:space="preserve"> </w:t>
      </w:r>
    </w:p>
    <w:p w:rsidR="0097089A" w:rsidRPr="0097089A" w:rsidRDefault="0097089A" w:rsidP="0097089A"/>
    <w:p w:rsidR="0092386F" w:rsidRDefault="00B425B1" w:rsidP="00FD1C94">
      <w:pPr>
        <w:pStyle w:val="Ttulo2"/>
        <w:numPr>
          <w:ilvl w:val="0"/>
          <w:numId w:val="22"/>
        </w:numPr>
        <w:spacing w:line="360" w:lineRule="auto"/>
        <w:ind w:left="0" w:hanging="284"/>
        <w:jc w:val="center"/>
        <w:rPr>
          <w:color w:val="1F497D" w:themeColor="text2"/>
        </w:rPr>
      </w:pPr>
      <w:bookmarkStart w:id="10" w:name="_Toc63840241"/>
      <w:r w:rsidRPr="00FD1C94">
        <w:rPr>
          <w:color w:val="1F497D" w:themeColor="text2"/>
        </w:rPr>
        <w:t xml:space="preserve">Receita </w:t>
      </w:r>
      <w:r w:rsidR="00FD1C94" w:rsidRPr="00FD1C94">
        <w:rPr>
          <w:color w:val="1F497D" w:themeColor="text2"/>
        </w:rPr>
        <w:t xml:space="preserve">De Contribuição </w:t>
      </w:r>
      <w:r w:rsidRPr="00FD1C94">
        <w:rPr>
          <w:color w:val="1F497D" w:themeColor="text2"/>
        </w:rPr>
        <w:t>P</w:t>
      </w:r>
      <w:r w:rsidR="004C437A" w:rsidRPr="00FD1C94">
        <w:rPr>
          <w:color w:val="1F497D" w:themeColor="text2"/>
        </w:rPr>
        <w:t>revidenciária</w:t>
      </w:r>
      <w:bookmarkEnd w:id="10"/>
    </w:p>
    <w:p w:rsidR="0097089A" w:rsidRPr="0097089A" w:rsidRDefault="0097089A" w:rsidP="0097089A"/>
    <w:p w:rsidR="00463E7E" w:rsidRPr="004031D8" w:rsidRDefault="00463E7E" w:rsidP="00E61641">
      <w:pPr>
        <w:pStyle w:val="Corpodetexto"/>
        <w:spacing w:line="360" w:lineRule="auto"/>
        <w:ind w:firstLine="1134"/>
        <w:rPr>
          <w:rFonts w:ascii="Arial" w:hAnsi="Arial" w:cs="Arial"/>
          <w:sz w:val="24"/>
          <w:szCs w:val="24"/>
        </w:rPr>
      </w:pPr>
      <w:r w:rsidRPr="004031D8">
        <w:rPr>
          <w:rFonts w:ascii="Arial" w:hAnsi="Arial" w:cs="Arial"/>
          <w:sz w:val="24"/>
          <w:szCs w:val="24"/>
        </w:rPr>
        <w:t xml:space="preserve">É importante destacar que no dia </w:t>
      </w:r>
      <w:r w:rsidRPr="001B6E01">
        <w:rPr>
          <w:rFonts w:ascii="Arial" w:hAnsi="Arial" w:cs="Arial"/>
          <w:sz w:val="24"/>
          <w:szCs w:val="24"/>
        </w:rPr>
        <w:t>07 de outubro de 2020</w:t>
      </w:r>
      <w:r w:rsidRPr="004031D8">
        <w:rPr>
          <w:rFonts w:ascii="Arial" w:hAnsi="Arial" w:cs="Arial"/>
          <w:sz w:val="24"/>
          <w:szCs w:val="24"/>
        </w:rPr>
        <w:t xml:space="preserve"> o Governo do Estado do Tocantins firmou com o Igeprev</w:t>
      </w:r>
      <w:r w:rsidR="001C1772">
        <w:rPr>
          <w:rFonts w:ascii="Arial" w:hAnsi="Arial" w:cs="Arial"/>
          <w:sz w:val="24"/>
          <w:szCs w:val="24"/>
        </w:rPr>
        <w:t>-TO</w:t>
      </w:r>
      <w:r w:rsidRPr="004031D8">
        <w:rPr>
          <w:rFonts w:ascii="Arial" w:hAnsi="Arial" w:cs="Arial"/>
          <w:sz w:val="24"/>
          <w:szCs w:val="24"/>
        </w:rPr>
        <w:t xml:space="preserve"> </w:t>
      </w:r>
      <w:r w:rsidRPr="001B6E01">
        <w:rPr>
          <w:rFonts w:ascii="Arial" w:hAnsi="Arial" w:cs="Arial"/>
          <w:sz w:val="24"/>
          <w:szCs w:val="24"/>
        </w:rPr>
        <w:t>acordo de parcelamento</w:t>
      </w:r>
      <w:r w:rsidRPr="004031D8">
        <w:rPr>
          <w:rFonts w:ascii="Arial" w:hAnsi="Arial" w:cs="Arial"/>
          <w:sz w:val="24"/>
          <w:szCs w:val="24"/>
        </w:rPr>
        <w:t xml:space="preserve"> referente à Parte Patronal em atraso, autorizado pelo legislativo por meio da </w:t>
      </w:r>
      <w:r w:rsidR="00CF4346" w:rsidRPr="004031D8">
        <w:rPr>
          <w:rFonts w:ascii="Arial" w:hAnsi="Arial" w:cs="Arial"/>
          <w:sz w:val="24"/>
          <w:szCs w:val="24"/>
        </w:rPr>
        <w:t xml:space="preserve">Lei </w:t>
      </w:r>
      <w:r w:rsidRPr="004031D8">
        <w:rPr>
          <w:rFonts w:ascii="Arial" w:hAnsi="Arial" w:cs="Arial"/>
          <w:sz w:val="24"/>
          <w:szCs w:val="24"/>
        </w:rPr>
        <w:t>nº 3.576/2019.</w:t>
      </w:r>
    </w:p>
    <w:p w:rsidR="00463E7E" w:rsidRPr="004031D8" w:rsidRDefault="00463E7E" w:rsidP="00E61641">
      <w:pPr>
        <w:pStyle w:val="Corpodetexto"/>
        <w:spacing w:line="360" w:lineRule="auto"/>
        <w:ind w:firstLine="1134"/>
        <w:rPr>
          <w:rFonts w:ascii="Arial" w:hAnsi="Arial" w:cs="Arial"/>
          <w:sz w:val="24"/>
          <w:szCs w:val="24"/>
        </w:rPr>
      </w:pPr>
      <w:r w:rsidRPr="004031D8">
        <w:rPr>
          <w:rFonts w:ascii="Arial" w:hAnsi="Arial" w:cs="Arial"/>
          <w:sz w:val="24"/>
          <w:szCs w:val="24"/>
        </w:rPr>
        <w:t xml:space="preserve">No que corresponde ao </w:t>
      </w:r>
      <w:r w:rsidRPr="001B6E01">
        <w:rPr>
          <w:rFonts w:ascii="Arial" w:hAnsi="Arial" w:cs="Arial"/>
          <w:sz w:val="24"/>
          <w:szCs w:val="24"/>
        </w:rPr>
        <w:t>Plano Financeiro</w:t>
      </w:r>
      <w:r w:rsidRPr="004031D8">
        <w:rPr>
          <w:rFonts w:ascii="Arial" w:hAnsi="Arial" w:cs="Arial"/>
          <w:sz w:val="24"/>
          <w:szCs w:val="24"/>
        </w:rPr>
        <w:t>, foi firmado o termo de parcelamento nº 488/2020, no montante de R</w:t>
      </w:r>
      <w:r w:rsidRPr="001B6E01">
        <w:rPr>
          <w:rFonts w:ascii="Arial" w:hAnsi="Arial" w:cs="Arial"/>
          <w:sz w:val="24"/>
          <w:szCs w:val="24"/>
        </w:rPr>
        <w:t>$ 877.446.055,54</w:t>
      </w:r>
      <w:r w:rsidRPr="004031D8">
        <w:rPr>
          <w:rFonts w:ascii="Arial" w:hAnsi="Arial" w:cs="Arial"/>
          <w:sz w:val="24"/>
          <w:szCs w:val="24"/>
        </w:rPr>
        <w:t xml:space="preserve"> (oitocentos e setenta e sete milhões, quatrocentos e quarenta e seis mil, cinquenta e cinco reais e cinquenta e quatro centavos), correspondente ao período de setembro de 2017 a agosto de 2020, parcelados em 200 parcelas mensais no valor de R$ 4.387.230,28 (quatro milhões, trezentos e oitenta e sete mil, duzentos e trinta reais e vinte e oito centavos) atualizadas conforme a lei nº 1.614/2005.</w:t>
      </w:r>
    </w:p>
    <w:p w:rsidR="00463E7E" w:rsidRPr="004031D8" w:rsidRDefault="00463E7E" w:rsidP="00E61641">
      <w:pPr>
        <w:pStyle w:val="Corpodetexto"/>
        <w:spacing w:line="360" w:lineRule="auto"/>
        <w:ind w:firstLine="1134"/>
        <w:rPr>
          <w:rFonts w:ascii="Arial" w:hAnsi="Arial" w:cs="Arial"/>
          <w:sz w:val="24"/>
          <w:szCs w:val="24"/>
        </w:rPr>
      </w:pPr>
      <w:r w:rsidRPr="004031D8">
        <w:rPr>
          <w:rFonts w:ascii="Arial" w:hAnsi="Arial" w:cs="Arial"/>
          <w:sz w:val="24"/>
          <w:szCs w:val="24"/>
        </w:rPr>
        <w:t xml:space="preserve">Já no que diz respeito </w:t>
      </w:r>
      <w:r w:rsidRPr="001B6E01">
        <w:rPr>
          <w:rFonts w:ascii="Arial" w:hAnsi="Arial" w:cs="Arial"/>
          <w:sz w:val="24"/>
          <w:szCs w:val="24"/>
        </w:rPr>
        <w:t>ao Plano Previdenciário, foi</w:t>
      </w:r>
      <w:r w:rsidRPr="004031D8">
        <w:rPr>
          <w:rFonts w:ascii="Arial" w:hAnsi="Arial" w:cs="Arial"/>
          <w:sz w:val="24"/>
          <w:szCs w:val="24"/>
        </w:rPr>
        <w:t xml:space="preserve"> firmado o termo de parcelamento nº 489/2020, no montante de R$ </w:t>
      </w:r>
      <w:r w:rsidRPr="001B6E01">
        <w:rPr>
          <w:rFonts w:ascii="Arial" w:hAnsi="Arial" w:cs="Arial"/>
          <w:sz w:val="24"/>
          <w:szCs w:val="24"/>
        </w:rPr>
        <w:t>162.624.671,69</w:t>
      </w:r>
      <w:r w:rsidRPr="004031D8">
        <w:rPr>
          <w:rFonts w:ascii="Arial" w:hAnsi="Arial" w:cs="Arial"/>
          <w:sz w:val="24"/>
          <w:szCs w:val="24"/>
        </w:rPr>
        <w:t xml:space="preserve"> (cento e sessenta e dois milhões, seiscentos e vinte e quatro mil, seiscentos e setenta e </w:t>
      </w:r>
      <w:r w:rsidRPr="004031D8">
        <w:rPr>
          <w:rFonts w:ascii="Arial" w:hAnsi="Arial" w:cs="Arial"/>
          <w:sz w:val="24"/>
          <w:szCs w:val="24"/>
        </w:rPr>
        <w:lastRenderedPageBreak/>
        <w:t xml:space="preserve">um reais e sessenta e nove centavos), correspondente ao período de setembro de 2017 a agosto de 2020, parcelados em 200 parcelas mensais no valor de R$ 813.123,36 (oitocentos e treze mil, cento e vinte e três reais e trinta e seis centavos) atualizadas conforme a </w:t>
      </w:r>
      <w:r w:rsidR="00CF4346" w:rsidRPr="004031D8">
        <w:rPr>
          <w:rFonts w:ascii="Arial" w:hAnsi="Arial" w:cs="Arial"/>
          <w:sz w:val="24"/>
          <w:szCs w:val="24"/>
        </w:rPr>
        <w:t xml:space="preserve">Lei </w:t>
      </w:r>
      <w:r w:rsidRPr="004031D8">
        <w:rPr>
          <w:rFonts w:ascii="Arial" w:hAnsi="Arial" w:cs="Arial"/>
          <w:sz w:val="24"/>
          <w:szCs w:val="24"/>
        </w:rPr>
        <w:t>nº 1.614/2005.</w:t>
      </w:r>
    </w:p>
    <w:p w:rsidR="00463E7E" w:rsidRDefault="00463E7E" w:rsidP="00E61641">
      <w:pPr>
        <w:pStyle w:val="Corpodetexto"/>
        <w:spacing w:line="360" w:lineRule="auto"/>
        <w:ind w:firstLine="1134"/>
        <w:rPr>
          <w:rFonts w:ascii="Arial" w:hAnsi="Arial" w:cs="Arial"/>
          <w:sz w:val="24"/>
          <w:szCs w:val="24"/>
        </w:rPr>
      </w:pPr>
      <w:r w:rsidRPr="004031D8">
        <w:rPr>
          <w:rFonts w:ascii="Arial" w:hAnsi="Arial" w:cs="Arial"/>
          <w:sz w:val="24"/>
          <w:szCs w:val="24"/>
        </w:rPr>
        <w:t xml:space="preserve">Segue abaixo as planilhas de receitas </w:t>
      </w:r>
      <w:r w:rsidR="00CF4346">
        <w:rPr>
          <w:rFonts w:ascii="Arial" w:hAnsi="Arial" w:cs="Arial"/>
          <w:sz w:val="24"/>
          <w:szCs w:val="24"/>
        </w:rPr>
        <w:t xml:space="preserve">recebidas </w:t>
      </w:r>
      <w:r w:rsidR="00A9185C">
        <w:rPr>
          <w:rFonts w:ascii="Arial" w:hAnsi="Arial" w:cs="Arial"/>
          <w:sz w:val="24"/>
          <w:szCs w:val="24"/>
        </w:rPr>
        <w:t xml:space="preserve">de contribuições previdenciárias </w:t>
      </w:r>
      <w:r w:rsidR="00844D98">
        <w:rPr>
          <w:rFonts w:ascii="Arial" w:hAnsi="Arial" w:cs="Arial"/>
          <w:sz w:val="24"/>
          <w:szCs w:val="24"/>
        </w:rPr>
        <w:t xml:space="preserve">dos servidores ativos </w:t>
      </w:r>
      <w:r w:rsidRPr="004031D8">
        <w:rPr>
          <w:rFonts w:ascii="Arial" w:hAnsi="Arial" w:cs="Arial"/>
          <w:sz w:val="24"/>
          <w:szCs w:val="24"/>
        </w:rPr>
        <w:t xml:space="preserve">referentes aos meses de janeiro a </w:t>
      </w:r>
      <w:r w:rsidR="00CB3A8C">
        <w:rPr>
          <w:rFonts w:ascii="Arial" w:hAnsi="Arial" w:cs="Arial"/>
          <w:sz w:val="24"/>
          <w:szCs w:val="24"/>
        </w:rPr>
        <w:t>dezembro</w:t>
      </w:r>
      <w:r w:rsidRPr="004031D8">
        <w:rPr>
          <w:rFonts w:ascii="Arial" w:hAnsi="Arial" w:cs="Arial"/>
          <w:sz w:val="24"/>
          <w:szCs w:val="24"/>
        </w:rPr>
        <w:t xml:space="preserve"> de 2020.</w:t>
      </w:r>
    </w:p>
    <w:p w:rsidR="003B19A4" w:rsidRDefault="001C753B" w:rsidP="00757679">
      <w:pPr>
        <w:pStyle w:val="PargrafodaLista"/>
        <w:numPr>
          <w:ilvl w:val="0"/>
          <w:numId w:val="11"/>
        </w:numPr>
        <w:ind w:left="567"/>
        <w:rPr>
          <w:b/>
        </w:rPr>
      </w:pPr>
      <w:r w:rsidRPr="005E0A93">
        <w:rPr>
          <w:b/>
        </w:rPr>
        <w:t xml:space="preserve">Plano Financeiro – Parte Patronal </w:t>
      </w:r>
    </w:p>
    <w:tbl>
      <w:tblPr>
        <w:tblW w:w="7300" w:type="dxa"/>
        <w:jc w:val="center"/>
        <w:tblLayout w:type="fixed"/>
        <w:tblCellMar>
          <w:left w:w="70" w:type="dxa"/>
          <w:right w:w="70" w:type="dxa"/>
        </w:tblCellMar>
        <w:tblLook w:val="04A0"/>
      </w:tblPr>
      <w:tblGrid>
        <w:gridCol w:w="1346"/>
        <w:gridCol w:w="1701"/>
        <w:gridCol w:w="1418"/>
        <w:gridCol w:w="1275"/>
        <w:gridCol w:w="1560"/>
      </w:tblGrid>
      <w:tr w:rsidR="00791863" w:rsidRPr="00191EF3" w:rsidTr="00791863">
        <w:trPr>
          <w:trHeight w:val="424"/>
          <w:jc w:val="center"/>
        </w:trPr>
        <w:tc>
          <w:tcPr>
            <w:tcW w:w="7300" w:type="dxa"/>
            <w:gridSpan w:val="5"/>
            <w:tcBorders>
              <w:top w:val="single" w:sz="4" w:space="0" w:color="auto"/>
              <w:left w:val="single" w:sz="4" w:space="0" w:color="auto"/>
              <w:right w:val="single" w:sz="4" w:space="0" w:color="auto"/>
            </w:tcBorders>
            <w:shd w:val="clear" w:color="auto" w:fill="548DD4" w:themeFill="text2" w:themeFillTint="99"/>
            <w:noWrap/>
            <w:vAlign w:val="center"/>
            <w:hideMark/>
          </w:tcPr>
          <w:p w:rsidR="00791863" w:rsidRPr="00191EF3" w:rsidRDefault="00791863" w:rsidP="00757679">
            <w:pPr>
              <w:spacing w:after="0" w:line="240" w:lineRule="auto"/>
              <w:jc w:val="center"/>
              <w:rPr>
                <w:rFonts w:eastAsia="Times New Roman" w:cs="Times New Roman"/>
                <w:b/>
                <w:color w:val="FFFFFF" w:themeColor="background1"/>
                <w:sz w:val="16"/>
                <w:szCs w:val="16"/>
                <w:lang w:eastAsia="pt-BR"/>
              </w:rPr>
            </w:pPr>
            <w:r w:rsidRPr="00191EF3">
              <w:rPr>
                <w:rFonts w:eastAsia="Times New Roman" w:cs="Times New Roman"/>
                <w:b/>
                <w:color w:val="FFFFFF" w:themeColor="background1"/>
                <w:sz w:val="16"/>
                <w:szCs w:val="16"/>
                <w:lang w:eastAsia="pt-BR"/>
              </w:rPr>
              <w:t>PLANO FINANCEIRO – PARTE PATRONAL</w:t>
            </w:r>
            <w:r>
              <w:rPr>
                <w:rFonts w:eastAsia="Times New Roman" w:cs="Times New Roman"/>
                <w:b/>
                <w:color w:val="FFFFFF" w:themeColor="background1"/>
                <w:sz w:val="16"/>
                <w:szCs w:val="16"/>
                <w:lang w:eastAsia="pt-BR"/>
              </w:rPr>
              <w:t xml:space="preserve"> </w:t>
            </w:r>
          </w:p>
        </w:tc>
      </w:tr>
      <w:tr w:rsidR="00791863" w:rsidRPr="00E957A9" w:rsidTr="00791863">
        <w:trPr>
          <w:trHeight w:val="429"/>
          <w:jc w:val="center"/>
        </w:trPr>
        <w:tc>
          <w:tcPr>
            <w:tcW w:w="1346" w:type="dxa"/>
            <w:vMerge w:val="restart"/>
            <w:tcBorders>
              <w:top w:val="single" w:sz="4" w:space="0" w:color="auto"/>
              <w:left w:val="single" w:sz="4" w:space="0" w:color="auto"/>
              <w:right w:val="single" w:sz="4" w:space="0" w:color="auto"/>
            </w:tcBorders>
            <w:shd w:val="clear" w:color="auto" w:fill="auto"/>
            <w:noWrap/>
            <w:vAlign w:val="center"/>
            <w:hideMark/>
          </w:tcPr>
          <w:p w:rsidR="00791863" w:rsidRPr="00E957A9" w:rsidRDefault="00791863" w:rsidP="00757679">
            <w:pPr>
              <w:spacing w:after="0" w:line="240" w:lineRule="auto"/>
              <w:jc w:val="center"/>
              <w:rPr>
                <w:rFonts w:eastAsia="Times New Roman" w:cs="Times New Roman"/>
                <w:b/>
                <w:bCs/>
                <w:i/>
                <w:iCs/>
                <w:color w:val="000000"/>
                <w:sz w:val="16"/>
                <w:szCs w:val="16"/>
                <w:u w:val="single"/>
                <w:lang w:eastAsia="pt-BR"/>
              </w:rPr>
            </w:pPr>
            <w:r w:rsidRPr="00F811E7">
              <w:rPr>
                <w:rFonts w:eastAsia="Times New Roman" w:cs="Times New Roman"/>
                <w:b/>
                <w:bCs/>
                <w:i/>
                <w:iCs/>
                <w:noProof/>
                <w:color w:val="000000"/>
                <w:sz w:val="16"/>
                <w:szCs w:val="16"/>
                <w:u w:val="single"/>
                <w:lang w:eastAsia="pt-BR"/>
              </w:rPr>
              <w:drawing>
                <wp:inline distT="0" distB="0" distL="0" distR="0">
                  <wp:extent cx="561395" cy="516835"/>
                  <wp:effectExtent l="19050" t="0" r="0" b="0"/>
                  <wp:docPr id="37" name="Imagem 1" descr="C:\Users\renatadourado\Pictures\logo\TIMABRADO RECEITAS PREV.jpg"/>
                  <wp:cNvGraphicFramePr/>
                  <a:graphic xmlns:a="http://schemas.openxmlformats.org/drawingml/2006/main">
                    <a:graphicData uri="http://schemas.openxmlformats.org/drawingml/2006/picture">
                      <pic:pic xmlns:pic="http://schemas.openxmlformats.org/drawingml/2006/picture">
                        <pic:nvPicPr>
                          <pic:cNvPr id="4" name="Imagem 3" descr="C:\Users\renatadourado\Pictures\logo\TIMABRADO RECEITAS PREV.jpg"/>
                          <pic:cNvPicPr/>
                        </pic:nvPicPr>
                        <pic:blipFill>
                          <a:blip r:embed="rId11" cstate="print"/>
                          <a:srcRect l="-1399" b="25714"/>
                          <a:stretch>
                            <a:fillRect/>
                          </a:stretch>
                        </pic:blipFill>
                        <pic:spPr bwMode="auto">
                          <a:xfrm>
                            <a:off x="0" y="0"/>
                            <a:ext cx="567873" cy="522799"/>
                          </a:xfrm>
                          <a:prstGeom prst="rect">
                            <a:avLst/>
                          </a:prstGeom>
                          <a:noFill/>
                          <a:ln w="9525">
                            <a:noFill/>
                            <a:miter lim="800000"/>
                            <a:headEnd/>
                            <a:tailEnd/>
                          </a:ln>
                        </pic:spPr>
                      </pic:pic>
                    </a:graphicData>
                  </a:graphic>
                </wp:inline>
              </w:drawing>
            </w:r>
          </w:p>
        </w:tc>
        <w:tc>
          <w:tcPr>
            <w:tcW w:w="5954" w:type="dxa"/>
            <w:gridSpan w:val="4"/>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rsidR="00791863" w:rsidRPr="00E957A9" w:rsidRDefault="00791863" w:rsidP="00757679">
            <w:pPr>
              <w:spacing w:after="0" w:line="240" w:lineRule="auto"/>
              <w:jc w:val="center"/>
              <w:rPr>
                <w:rFonts w:eastAsia="Times New Roman" w:cs="Times New Roman"/>
                <w:b/>
                <w:color w:val="FFFFFF" w:themeColor="background1"/>
                <w:sz w:val="16"/>
                <w:szCs w:val="16"/>
                <w:lang w:eastAsia="pt-BR"/>
              </w:rPr>
            </w:pPr>
            <w:r>
              <w:rPr>
                <w:rFonts w:eastAsia="Times New Roman" w:cs="Times New Roman"/>
                <w:b/>
                <w:color w:val="FFFFFF" w:themeColor="background1"/>
                <w:sz w:val="16"/>
                <w:szCs w:val="16"/>
                <w:lang w:eastAsia="pt-BR"/>
              </w:rPr>
              <w:t>ACUMULADO DE JANEIRO A DEZEMBRO /2020</w:t>
            </w:r>
          </w:p>
        </w:tc>
      </w:tr>
      <w:tr w:rsidR="00791863" w:rsidRPr="00E957A9" w:rsidTr="00791863">
        <w:trPr>
          <w:trHeight w:val="421"/>
          <w:jc w:val="center"/>
        </w:trPr>
        <w:tc>
          <w:tcPr>
            <w:tcW w:w="1346" w:type="dxa"/>
            <w:vMerge/>
            <w:tcBorders>
              <w:left w:val="single" w:sz="4" w:space="0" w:color="auto"/>
              <w:bottom w:val="single" w:sz="4" w:space="0" w:color="auto"/>
              <w:right w:val="single" w:sz="4" w:space="0" w:color="auto"/>
            </w:tcBorders>
            <w:shd w:val="clear" w:color="auto" w:fill="auto"/>
            <w:noWrap/>
            <w:vAlign w:val="center"/>
            <w:hideMark/>
          </w:tcPr>
          <w:p w:rsidR="00791863" w:rsidRPr="00E957A9" w:rsidRDefault="00791863" w:rsidP="00757679">
            <w:pPr>
              <w:spacing w:after="0" w:line="240" w:lineRule="auto"/>
              <w:jc w:val="center"/>
              <w:rPr>
                <w:rFonts w:eastAsia="Times New Roman" w:cs="Times New Roman"/>
                <w:color w:val="000000"/>
                <w:sz w:val="16"/>
                <w:szCs w:val="16"/>
                <w:lang w:eastAsia="pt-BR"/>
              </w:rPr>
            </w:pPr>
          </w:p>
        </w:tc>
        <w:tc>
          <w:tcPr>
            <w:tcW w:w="1701" w:type="dxa"/>
            <w:tcBorders>
              <w:top w:val="single" w:sz="4" w:space="0" w:color="auto"/>
              <w:left w:val="nil"/>
              <w:bottom w:val="single" w:sz="4" w:space="0" w:color="auto"/>
              <w:right w:val="single" w:sz="4" w:space="0" w:color="000000"/>
            </w:tcBorders>
            <w:shd w:val="clear" w:color="000000" w:fill="FFFFFF"/>
            <w:noWrap/>
            <w:vAlign w:val="center"/>
            <w:hideMark/>
          </w:tcPr>
          <w:p w:rsidR="00791863" w:rsidRPr="00E957A9" w:rsidRDefault="00791863" w:rsidP="00757679">
            <w:pPr>
              <w:spacing w:after="0" w:line="240" w:lineRule="auto"/>
              <w:jc w:val="center"/>
              <w:rPr>
                <w:rFonts w:eastAsia="Times New Roman" w:cs="Times New Roman"/>
                <w:color w:val="000000"/>
                <w:sz w:val="16"/>
                <w:szCs w:val="16"/>
                <w:lang w:eastAsia="pt-BR"/>
              </w:rPr>
            </w:pPr>
            <w:r w:rsidRPr="00E957A9">
              <w:rPr>
                <w:rFonts w:eastAsia="Times New Roman" w:cs="Times New Roman"/>
                <w:color w:val="000000"/>
                <w:sz w:val="16"/>
                <w:szCs w:val="16"/>
                <w:lang w:eastAsia="pt-BR"/>
              </w:rPr>
              <w:t>PROVISÃO</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791863" w:rsidRPr="00E957A9" w:rsidRDefault="00791863" w:rsidP="00A173FF">
            <w:pPr>
              <w:spacing w:after="0" w:line="240" w:lineRule="auto"/>
              <w:jc w:val="center"/>
              <w:rPr>
                <w:rFonts w:eastAsia="Times New Roman" w:cs="Times New Roman"/>
                <w:color w:val="000000"/>
                <w:sz w:val="16"/>
                <w:szCs w:val="16"/>
                <w:lang w:eastAsia="pt-BR"/>
              </w:rPr>
            </w:pPr>
            <w:r w:rsidRPr="00E957A9">
              <w:rPr>
                <w:rFonts w:eastAsia="Times New Roman" w:cs="Times New Roman"/>
                <w:color w:val="000000"/>
                <w:sz w:val="16"/>
                <w:szCs w:val="16"/>
                <w:lang w:eastAsia="pt-BR"/>
              </w:rPr>
              <w:t>RECEBIDO</w:t>
            </w:r>
          </w:p>
        </w:tc>
        <w:tc>
          <w:tcPr>
            <w:tcW w:w="1275" w:type="dxa"/>
            <w:tcBorders>
              <w:top w:val="single" w:sz="4" w:space="0" w:color="auto"/>
              <w:left w:val="nil"/>
              <w:bottom w:val="single" w:sz="4" w:space="0" w:color="auto"/>
              <w:right w:val="single" w:sz="4" w:space="0" w:color="auto"/>
            </w:tcBorders>
            <w:shd w:val="clear" w:color="000000" w:fill="DBE5F1"/>
            <w:vAlign w:val="center"/>
            <w:hideMark/>
          </w:tcPr>
          <w:p w:rsidR="00791863" w:rsidRPr="00E957A9" w:rsidRDefault="00791863" w:rsidP="00757679">
            <w:pPr>
              <w:spacing w:after="0" w:line="240" w:lineRule="auto"/>
              <w:jc w:val="center"/>
              <w:rPr>
                <w:rFonts w:eastAsia="Times New Roman" w:cs="Times New Roman"/>
                <w:sz w:val="16"/>
                <w:szCs w:val="16"/>
                <w:lang w:eastAsia="pt-BR"/>
              </w:rPr>
            </w:pPr>
            <w:r w:rsidRPr="00E957A9">
              <w:rPr>
                <w:rFonts w:eastAsia="Times New Roman" w:cs="Times New Roman"/>
                <w:sz w:val="16"/>
                <w:szCs w:val="16"/>
                <w:lang w:eastAsia="pt-BR"/>
              </w:rPr>
              <w:t>PARCELAMENTO 2020</w:t>
            </w:r>
          </w:p>
        </w:tc>
        <w:tc>
          <w:tcPr>
            <w:tcW w:w="1560" w:type="dxa"/>
            <w:tcBorders>
              <w:top w:val="single" w:sz="4" w:space="0" w:color="auto"/>
              <w:left w:val="nil"/>
              <w:bottom w:val="single" w:sz="4" w:space="0" w:color="auto"/>
              <w:right w:val="single" w:sz="4" w:space="0" w:color="auto"/>
            </w:tcBorders>
            <w:shd w:val="clear" w:color="000000" w:fill="FFFFFF"/>
            <w:noWrap/>
            <w:vAlign w:val="center"/>
            <w:hideMark/>
          </w:tcPr>
          <w:p w:rsidR="00791863" w:rsidRPr="00E957A9" w:rsidRDefault="00791863" w:rsidP="00757679">
            <w:pPr>
              <w:spacing w:after="0" w:line="240" w:lineRule="auto"/>
              <w:jc w:val="center"/>
              <w:rPr>
                <w:rFonts w:eastAsia="Times New Roman" w:cs="Times New Roman"/>
                <w:color w:val="000000"/>
                <w:sz w:val="16"/>
                <w:szCs w:val="16"/>
                <w:lang w:eastAsia="pt-BR"/>
              </w:rPr>
            </w:pPr>
            <w:r w:rsidRPr="00E957A9">
              <w:rPr>
                <w:rFonts w:eastAsia="Times New Roman" w:cs="Times New Roman"/>
                <w:color w:val="000000"/>
                <w:sz w:val="16"/>
                <w:szCs w:val="16"/>
                <w:lang w:eastAsia="pt-BR"/>
              </w:rPr>
              <w:t>SALDO A RECEBER</w:t>
            </w:r>
          </w:p>
        </w:tc>
      </w:tr>
      <w:tr w:rsidR="00791863" w:rsidRPr="00E957A9" w:rsidTr="00791863">
        <w:trPr>
          <w:trHeight w:val="307"/>
          <w:jc w:val="center"/>
        </w:trPr>
        <w:tc>
          <w:tcPr>
            <w:tcW w:w="1346" w:type="dxa"/>
            <w:tcBorders>
              <w:top w:val="nil"/>
              <w:left w:val="single" w:sz="4" w:space="0" w:color="auto"/>
              <w:bottom w:val="single" w:sz="4" w:space="0" w:color="auto"/>
              <w:right w:val="single" w:sz="4" w:space="0" w:color="auto"/>
            </w:tcBorders>
            <w:shd w:val="clear" w:color="auto" w:fill="auto"/>
            <w:noWrap/>
            <w:vAlign w:val="center"/>
            <w:hideMark/>
          </w:tcPr>
          <w:p w:rsidR="00791863" w:rsidRPr="00E957A9" w:rsidRDefault="00791863" w:rsidP="00757679">
            <w:pPr>
              <w:spacing w:after="0" w:line="240" w:lineRule="auto"/>
              <w:jc w:val="center"/>
              <w:rPr>
                <w:rFonts w:eastAsia="Times New Roman" w:cs="Times New Roman"/>
                <w:color w:val="000000"/>
                <w:sz w:val="16"/>
                <w:szCs w:val="16"/>
                <w:lang w:eastAsia="pt-BR"/>
              </w:rPr>
            </w:pPr>
            <w:r w:rsidRPr="00E957A9">
              <w:rPr>
                <w:rFonts w:eastAsia="Times New Roman" w:cs="Times New Roman"/>
                <w:color w:val="000000"/>
                <w:sz w:val="16"/>
                <w:szCs w:val="16"/>
                <w:lang w:eastAsia="pt-BR"/>
              </w:rPr>
              <w:t>ORGÃO</w:t>
            </w:r>
          </w:p>
        </w:tc>
        <w:tc>
          <w:tcPr>
            <w:tcW w:w="1701" w:type="dxa"/>
            <w:tcBorders>
              <w:top w:val="nil"/>
              <w:left w:val="nil"/>
              <w:bottom w:val="single" w:sz="4" w:space="0" w:color="auto"/>
              <w:right w:val="single" w:sz="4" w:space="0" w:color="auto"/>
            </w:tcBorders>
            <w:shd w:val="clear" w:color="auto" w:fill="auto"/>
            <w:noWrap/>
            <w:vAlign w:val="center"/>
            <w:hideMark/>
          </w:tcPr>
          <w:p w:rsidR="00791863" w:rsidRPr="00E957A9" w:rsidRDefault="00791863" w:rsidP="00757679">
            <w:pPr>
              <w:spacing w:after="0" w:line="240" w:lineRule="auto"/>
              <w:jc w:val="center"/>
              <w:rPr>
                <w:rFonts w:eastAsia="Times New Roman" w:cs="Times New Roman"/>
                <w:color w:val="000000"/>
                <w:sz w:val="16"/>
                <w:szCs w:val="16"/>
                <w:lang w:eastAsia="pt-BR"/>
              </w:rPr>
            </w:pPr>
            <w:r w:rsidRPr="00E957A9">
              <w:rPr>
                <w:rFonts w:eastAsia="Times New Roman" w:cs="Times New Roman"/>
                <w:color w:val="000000"/>
                <w:sz w:val="16"/>
                <w:szCs w:val="16"/>
                <w:lang w:eastAsia="pt-BR"/>
              </w:rPr>
              <w:t>CIVIL</w:t>
            </w:r>
            <w:r>
              <w:rPr>
                <w:rFonts w:eastAsia="Times New Roman" w:cs="Times New Roman"/>
                <w:color w:val="000000"/>
                <w:sz w:val="16"/>
                <w:szCs w:val="16"/>
                <w:lang w:eastAsia="pt-BR"/>
              </w:rPr>
              <w:t>/MILITAR/EX. EXTERIOR</w:t>
            </w:r>
          </w:p>
        </w:tc>
        <w:tc>
          <w:tcPr>
            <w:tcW w:w="1418" w:type="dxa"/>
            <w:tcBorders>
              <w:top w:val="nil"/>
              <w:left w:val="nil"/>
              <w:bottom w:val="single" w:sz="4" w:space="0" w:color="auto"/>
              <w:right w:val="single" w:sz="4" w:space="0" w:color="auto"/>
            </w:tcBorders>
            <w:shd w:val="clear" w:color="auto" w:fill="auto"/>
            <w:noWrap/>
            <w:vAlign w:val="center"/>
            <w:hideMark/>
          </w:tcPr>
          <w:p w:rsidR="00791863" w:rsidRPr="00E957A9" w:rsidRDefault="00791863" w:rsidP="00757679">
            <w:pPr>
              <w:spacing w:after="0" w:line="240" w:lineRule="auto"/>
              <w:jc w:val="center"/>
              <w:rPr>
                <w:rFonts w:eastAsia="Times New Roman" w:cs="Times New Roman"/>
                <w:color w:val="000000"/>
                <w:sz w:val="16"/>
                <w:szCs w:val="16"/>
                <w:lang w:eastAsia="pt-BR"/>
              </w:rPr>
            </w:pPr>
            <w:r w:rsidRPr="00E957A9">
              <w:rPr>
                <w:rFonts w:eastAsia="Times New Roman" w:cs="Times New Roman"/>
                <w:color w:val="000000"/>
                <w:sz w:val="16"/>
                <w:szCs w:val="16"/>
                <w:lang w:eastAsia="pt-BR"/>
              </w:rPr>
              <w:t>CIVIL/MILITAR/EA</w:t>
            </w:r>
          </w:p>
        </w:tc>
        <w:tc>
          <w:tcPr>
            <w:tcW w:w="1275" w:type="dxa"/>
            <w:tcBorders>
              <w:top w:val="nil"/>
              <w:left w:val="nil"/>
              <w:bottom w:val="single" w:sz="4" w:space="0" w:color="auto"/>
              <w:right w:val="single" w:sz="4" w:space="0" w:color="auto"/>
            </w:tcBorders>
            <w:shd w:val="clear" w:color="000000" w:fill="DBE5F1"/>
            <w:noWrap/>
            <w:vAlign w:val="center"/>
            <w:hideMark/>
          </w:tcPr>
          <w:p w:rsidR="00791863" w:rsidRPr="00E957A9" w:rsidRDefault="00791863" w:rsidP="00757679">
            <w:pPr>
              <w:spacing w:after="0" w:line="240" w:lineRule="auto"/>
              <w:jc w:val="center"/>
              <w:rPr>
                <w:rFonts w:eastAsia="Times New Roman" w:cs="Times New Roman"/>
                <w:sz w:val="16"/>
                <w:szCs w:val="16"/>
                <w:lang w:eastAsia="pt-BR"/>
              </w:rPr>
            </w:pPr>
            <w:r w:rsidRPr="00E957A9">
              <w:rPr>
                <w:rFonts w:eastAsia="Times New Roman" w:cs="Times New Roman"/>
                <w:sz w:val="16"/>
                <w:szCs w:val="16"/>
                <w:lang w:eastAsia="pt-BR"/>
              </w:rPr>
              <w:t>CIVIL/DEA</w:t>
            </w:r>
          </w:p>
        </w:tc>
        <w:tc>
          <w:tcPr>
            <w:tcW w:w="1560" w:type="dxa"/>
            <w:tcBorders>
              <w:top w:val="nil"/>
              <w:left w:val="nil"/>
              <w:bottom w:val="single" w:sz="4" w:space="0" w:color="auto"/>
              <w:right w:val="single" w:sz="4" w:space="0" w:color="auto"/>
            </w:tcBorders>
            <w:shd w:val="clear" w:color="auto" w:fill="auto"/>
            <w:noWrap/>
            <w:vAlign w:val="center"/>
            <w:hideMark/>
          </w:tcPr>
          <w:p w:rsidR="00791863" w:rsidRPr="00E957A9" w:rsidRDefault="00791863" w:rsidP="00757679">
            <w:pPr>
              <w:spacing w:after="0" w:line="240" w:lineRule="auto"/>
              <w:jc w:val="center"/>
              <w:rPr>
                <w:rFonts w:eastAsia="Times New Roman" w:cs="Times New Roman"/>
                <w:color w:val="000000"/>
                <w:sz w:val="16"/>
                <w:szCs w:val="16"/>
                <w:lang w:eastAsia="pt-BR"/>
              </w:rPr>
            </w:pPr>
            <w:r w:rsidRPr="00E957A9">
              <w:rPr>
                <w:rFonts w:eastAsia="Times New Roman" w:cs="Times New Roman"/>
                <w:color w:val="000000"/>
                <w:sz w:val="16"/>
                <w:szCs w:val="16"/>
                <w:lang w:eastAsia="pt-BR"/>
              </w:rPr>
              <w:t>CIVIL/MILITAR/EA</w:t>
            </w:r>
          </w:p>
        </w:tc>
      </w:tr>
      <w:tr w:rsidR="00791863" w:rsidRPr="00E957A9" w:rsidTr="00BE0031">
        <w:trPr>
          <w:trHeight w:val="307"/>
          <w:jc w:val="center"/>
        </w:trPr>
        <w:tc>
          <w:tcPr>
            <w:tcW w:w="1346"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791863" w:rsidRPr="00E957A9" w:rsidRDefault="00791863" w:rsidP="00757679">
            <w:pPr>
              <w:spacing w:after="0" w:line="240" w:lineRule="auto"/>
              <w:jc w:val="center"/>
              <w:rPr>
                <w:rFonts w:eastAsia="Times New Roman" w:cs="Times New Roman"/>
                <w:sz w:val="16"/>
                <w:szCs w:val="16"/>
                <w:lang w:eastAsia="pt-BR"/>
              </w:rPr>
            </w:pPr>
            <w:r w:rsidRPr="00E957A9">
              <w:rPr>
                <w:rFonts w:eastAsia="Times New Roman" w:cs="Times New Roman"/>
                <w:sz w:val="16"/>
                <w:szCs w:val="16"/>
                <w:lang w:eastAsia="pt-BR"/>
              </w:rPr>
              <w:t>EXECUTIVO</w:t>
            </w:r>
          </w:p>
        </w:tc>
        <w:tc>
          <w:tcPr>
            <w:tcW w:w="1701" w:type="dxa"/>
            <w:tcBorders>
              <w:top w:val="nil"/>
              <w:left w:val="nil"/>
              <w:bottom w:val="single" w:sz="4" w:space="0" w:color="auto"/>
              <w:right w:val="single" w:sz="4" w:space="0" w:color="auto"/>
            </w:tcBorders>
            <w:shd w:val="clear" w:color="000000" w:fill="DBE5F1"/>
            <w:noWrap/>
            <w:vAlign w:val="center"/>
            <w:hideMark/>
          </w:tcPr>
          <w:p w:rsidR="00791863" w:rsidRPr="00E957A9" w:rsidRDefault="00791863" w:rsidP="00BE0031">
            <w:pPr>
              <w:spacing w:after="0" w:line="240" w:lineRule="auto"/>
              <w:jc w:val="right"/>
              <w:rPr>
                <w:rFonts w:eastAsia="Times New Roman" w:cs="Times New Roman"/>
                <w:sz w:val="16"/>
                <w:szCs w:val="16"/>
                <w:lang w:eastAsia="pt-BR"/>
              </w:rPr>
            </w:pPr>
            <w:r w:rsidRPr="00D30E65">
              <w:rPr>
                <w:rFonts w:eastAsia="Times New Roman" w:cs="Times New Roman"/>
                <w:sz w:val="16"/>
                <w:szCs w:val="16"/>
                <w:lang w:eastAsia="pt-BR"/>
              </w:rPr>
              <w:t>414.324.767,68</w:t>
            </w:r>
          </w:p>
        </w:tc>
        <w:tc>
          <w:tcPr>
            <w:tcW w:w="1418" w:type="dxa"/>
            <w:tcBorders>
              <w:top w:val="nil"/>
              <w:left w:val="nil"/>
              <w:bottom w:val="single" w:sz="4" w:space="0" w:color="auto"/>
              <w:right w:val="single" w:sz="4" w:space="0" w:color="auto"/>
            </w:tcBorders>
            <w:shd w:val="clear" w:color="000000" w:fill="DBE5F1"/>
            <w:noWrap/>
            <w:vAlign w:val="center"/>
            <w:hideMark/>
          </w:tcPr>
          <w:p w:rsidR="00791863" w:rsidRPr="00E957A9" w:rsidRDefault="00791863" w:rsidP="00BE0031">
            <w:pPr>
              <w:spacing w:after="0" w:line="240" w:lineRule="auto"/>
              <w:jc w:val="right"/>
              <w:rPr>
                <w:rFonts w:eastAsia="Times New Roman" w:cs="Times New Roman"/>
                <w:sz w:val="16"/>
                <w:szCs w:val="16"/>
                <w:lang w:eastAsia="pt-BR"/>
              </w:rPr>
            </w:pPr>
            <w:r w:rsidRPr="00006469">
              <w:rPr>
                <w:rFonts w:eastAsia="Times New Roman" w:cs="Times New Roman"/>
                <w:sz w:val="16"/>
                <w:szCs w:val="16"/>
                <w:lang w:eastAsia="pt-BR"/>
              </w:rPr>
              <w:t>117.014.980,31</w:t>
            </w:r>
          </w:p>
        </w:tc>
        <w:tc>
          <w:tcPr>
            <w:tcW w:w="1275" w:type="dxa"/>
            <w:tcBorders>
              <w:top w:val="nil"/>
              <w:left w:val="nil"/>
              <w:bottom w:val="single" w:sz="4" w:space="0" w:color="auto"/>
              <w:right w:val="single" w:sz="4" w:space="0" w:color="auto"/>
            </w:tcBorders>
            <w:shd w:val="clear" w:color="000000" w:fill="DBE5F1"/>
            <w:noWrap/>
            <w:vAlign w:val="center"/>
            <w:hideMark/>
          </w:tcPr>
          <w:p w:rsidR="00791863" w:rsidRPr="00E957A9" w:rsidRDefault="00791863" w:rsidP="00BE0031">
            <w:pPr>
              <w:spacing w:after="0" w:line="240" w:lineRule="auto"/>
              <w:jc w:val="right"/>
              <w:rPr>
                <w:rFonts w:eastAsia="Times New Roman" w:cs="Times New Roman"/>
                <w:sz w:val="16"/>
                <w:szCs w:val="16"/>
                <w:lang w:eastAsia="pt-BR"/>
              </w:rPr>
            </w:pPr>
            <w:r w:rsidRPr="00D30E65">
              <w:rPr>
                <w:rFonts w:eastAsia="Times New Roman" w:cs="Times New Roman"/>
                <w:sz w:val="16"/>
                <w:szCs w:val="16"/>
                <w:lang w:eastAsia="pt-BR"/>
              </w:rPr>
              <w:t>150.267.426,24</w:t>
            </w:r>
          </w:p>
        </w:tc>
        <w:tc>
          <w:tcPr>
            <w:tcW w:w="1560" w:type="dxa"/>
            <w:tcBorders>
              <w:top w:val="nil"/>
              <w:left w:val="nil"/>
              <w:bottom w:val="single" w:sz="4" w:space="0" w:color="auto"/>
              <w:right w:val="single" w:sz="4" w:space="0" w:color="auto"/>
            </w:tcBorders>
            <w:shd w:val="clear" w:color="000000" w:fill="DBE5F1"/>
            <w:noWrap/>
            <w:vAlign w:val="center"/>
            <w:hideMark/>
          </w:tcPr>
          <w:p w:rsidR="00791863" w:rsidRPr="00E957A9" w:rsidRDefault="00791863" w:rsidP="00BE0031">
            <w:pPr>
              <w:spacing w:after="0" w:line="240" w:lineRule="auto"/>
              <w:jc w:val="right"/>
              <w:rPr>
                <w:rFonts w:eastAsia="Times New Roman" w:cs="Times New Roman"/>
                <w:sz w:val="16"/>
                <w:szCs w:val="16"/>
                <w:lang w:eastAsia="pt-BR"/>
              </w:rPr>
            </w:pPr>
            <w:r w:rsidRPr="00D30E65">
              <w:rPr>
                <w:rFonts w:eastAsia="Times New Roman" w:cs="Times New Roman"/>
                <w:sz w:val="16"/>
                <w:szCs w:val="16"/>
                <w:lang w:eastAsia="pt-BR"/>
              </w:rPr>
              <w:t>147.042.361,13</w:t>
            </w:r>
          </w:p>
        </w:tc>
      </w:tr>
      <w:tr w:rsidR="00791863" w:rsidRPr="00E957A9" w:rsidTr="00BE0031">
        <w:trPr>
          <w:trHeight w:val="307"/>
          <w:jc w:val="center"/>
        </w:trPr>
        <w:tc>
          <w:tcPr>
            <w:tcW w:w="1346" w:type="dxa"/>
            <w:tcBorders>
              <w:top w:val="nil"/>
              <w:left w:val="single" w:sz="4" w:space="0" w:color="auto"/>
              <w:bottom w:val="single" w:sz="4" w:space="0" w:color="auto"/>
              <w:right w:val="single" w:sz="4" w:space="0" w:color="auto"/>
            </w:tcBorders>
            <w:shd w:val="clear" w:color="auto" w:fill="auto"/>
            <w:noWrap/>
            <w:vAlign w:val="center"/>
            <w:hideMark/>
          </w:tcPr>
          <w:p w:rsidR="00791863" w:rsidRPr="00E957A9" w:rsidRDefault="00791863" w:rsidP="00757679">
            <w:pPr>
              <w:spacing w:after="0" w:line="240" w:lineRule="auto"/>
              <w:jc w:val="center"/>
              <w:rPr>
                <w:rFonts w:eastAsia="Times New Roman" w:cs="Times New Roman"/>
                <w:sz w:val="16"/>
                <w:szCs w:val="16"/>
                <w:lang w:eastAsia="pt-BR"/>
              </w:rPr>
            </w:pPr>
            <w:r w:rsidRPr="00E957A9">
              <w:rPr>
                <w:rFonts w:eastAsia="Times New Roman" w:cs="Times New Roman"/>
                <w:sz w:val="16"/>
                <w:szCs w:val="16"/>
                <w:lang w:eastAsia="pt-BR"/>
              </w:rPr>
              <w:t>ASS. LEGISLATIVA</w:t>
            </w:r>
          </w:p>
        </w:tc>
        <w:tc>
          <w:tcPr>
            <w:tcW w:w="1701" w:type="dxa"/>
            <w:tcBorders>
              <w:top w:val="nil"/>
              <w:left w:val="nil"/>
              <w:bottom w:val="single" w:sz="4" w:space="0" w:color="auto"/>
              <w:right w:val="single" w:sz="4" w:space="0" w:color="auto"/>
            </w:tcBorders>
            <w:shd w:val="clear" w:color="auto" w:fill="auto"/>
            <w:noWrap/>
            <w:vAlign w:val="center"/>
            <w:hideMark/>
          </w:tcPr>
          <w:p w:rsidR="00791863" w:rsidRPr="00E957A9" w:rsidRDefault="00791863" w:rsidP="00BE0031">
            <w:pPr>
              <w:spacing w:after="0" w:line="240" w:lineRule="auto"/>
              <w:jc w:val="right"/>
              <w:rPr>
                <w:rFonts w:eastAsia="Times New Roman" w:cs="Times New Roman"/>
                <w:sz w:val="16"/>
                <w:szCs w:val="16"/>
                <w:lang w:eastAsia="pt-BR"/>
              </w:rPr>
            </w:pPr>
            <w:r w:rsidRPr="00D30E65">
              <w:rPr>
                <w:rFonts w:eastAsia="Times New Roman" w:cs="Times New Roman"/>
                <w:sz w:val="16"/>
                <w:szCs w:val="16"/>
                <w:lang w:eastAsia="pt-BR"/>
              </w:rPr>
              <w:t>12.648.671,32</w:t>
            </w:r>
          </w:p>
        </w:tc>
        <w:tc>
          <w:tcPr>
            <w:tcW w:w="1418" w:type="dxa"/>
            <w:tcBorders>
              <w:top w:val="nil"/>
              <w:left w:val="nil"/>
              <w:bottom w:val="single" w:sz="4" w:space="0" w:color="auto"/>
              <w:right w:val="single" w:sz="4" w:space="0" w:color="auto"/>
            </w:tcBorders>
            <w:shd w:val="clear" w:color="auto" w:fill="auto"/>
            <w:noWrap/>
            <w:vAlign w:val="center"/>
            <w:hideMark/>
          </w:tcPr>
          <w:p w:rsidR="00791863" w:rsidRPr="00E957A9" w:rsidRDefault="00791863" w:rsidP="00BE0031">
            <w:pPr>
              <w:spacing w:after="0" w:line="240" w:lineRule="auto"/>
              <w:jc w:val="right"/>
              <w:rPr>
                <w:rFonts w:eastAsia="Times New Roman" w:cs="Times New Roman"/>
                <w:sz w:val="16"/>
                <w:szCs w:val="16"/>
                <w:lang w:eastAsia="pt-BR"/>
              </w:rPr>
            </w:pPr>
            <w:r w:rsidRPr="00D30E65">
              <w:rPr>
                <w:rFonts w:eastAsia="Times New Roman" w:cs="Times New Roman"/>
                <w:sz w:val="16"/>
                <w:szCs w:val="16"/>
                <w:lang w:eastAsia="pt-BR"/>
              </w:rPr>
              <w:t>9.737.036,13</w:t>
            </w:r>
          </w:p>
        </w:tc>
        <w:tc>
          <w:tcPr>
            <w:tcW w:w="1275" w:type="dxa"/>
            <w:tcBorders>
              <w:top w:val="nil"/>
              <w:left w:val="nil"/>
              <w:bottom w:val="single" w:sz="4" w:space="0" w:color="auto"/>
              <w:right w:val="single" w:sz="4" w:space="0" w:color="auto"/>
            </w:tcBorders>
            <w:shd w:val="clear" w:color="auto" w:fill="auto"/>
            <w:noWrap/>
            <w:vAlign w:val="center"/>
            <w:hideMark/>
          </w:tcPr>
          <w:p w:rsidR="00791863" w:rsidRPr="00E957A9" w:rsidRDefault="00791863" w:rsidP="00BE0031">
            <w:pPr>
              <w:spacing w:after="0" w:line="240" w:lineRule="auto"/>
              <w:jc w:val="right"/>
              <w:rPr>
                <w:rFonts w:eastAsia="Times New Roman" w:cs="Times New Roman"/>
                <w:sz w:val="16"/>
                <w:szCs w:val="16"/>
                <w:lang w:eastAsia="pt-BR"/>
              </w:rPr>
            </w:pPr>
            <w:r>
              <w:rPr>
                <w:rFonts w:eastAsia="Times New Roman" w:cs="Times New Roman"/>
                <w:sz w:val="16"/>
                <w:szCs w:val="16"/>
                <w:lang w:eastAsia="pt-BR"/>
              </w:rPr>
              <w:t>-</w:t>
            </w:r>
          </w:p>
        </w:tc>
        <w:tc>
          <w:tcPr>
            <w:tcW w:w="1560" w:type="dxa"/>
            <w:tcBorders>
              <w:top w:val="nil"/>
              <w:left w:val="nil"/>
              <w:bottom w:val="single" w:sz="4" w:space="0" w:color="auto"/>
              <w:right w:val="single" w:sz="4" w:space="0" w:color="auto"/>
            </w:tcBorders>
            <w:shd w:val="clear" w:color="auto" w:fill="auto"/>
            <w:noWrap/>
            <w:vAlign w:val="center"/>
            <w:hideMark/>
          </w:tcPr>
          <w:p w:rsidR="00791863" w:rsidRPr="00E957A9" w:rsidRDefault="00791863" w:rsidP="00BE0031">
            <w:pPr>
              <w:spacing w:after="0" w:line="240" w:lineRule="auto"/>
              <w:jc w:val="right"/>
              <w:rPr>
                <w:rFonts w:eastAsia="Times New Roman" w:cs="Times New Roman"/>
                <w:sz w:val="16"/>
                <w:szCs w:val="16"/>
                <w:lang w:eastAsia="pt-BR"/>
              </w:rPr>
            </w:pPr>
            <w:r w:rsidRPr="00D30E65">
              <w:rPr>
                <w:rFonts w:eastAsia="Times New Roman" w:cs="Times New Roman"/>
                <w:sz w:val="16"/>
                <w:szCs w:val="16"/>
                <w:lang w:eastAsia="pt-BR"/>
              </w:rPr>
              <w:t>2.948.198,87</w:t>
            </w:r>
          </w:p>
        </w:tc>
      </w:tr>
      <w:tr w:rsidR="00791863" w:rsidRPr="00E957A9" w:rsidTr="00BE0031">
        <w:trPr>
          <w:trHeight w:val="307"/>
          <w:jc w:val="center"/>
        </w:trPr>
        <w:tc>
          <w:tcPr>
            <w:tcW w:w="1346" w:type="dxa"/>
            <w:tcBorders>
              <w:top w:val="nil"/>
              <w:left w:val="single" w:sz="4" w:space="0" w:color="auto"/>
              <w:bottom w:val="single" w:sz="4" w:space="0" w:color="auto"/>
              <w:right w:val="single" w:sz="4" w:space="0" w:color="auto"/>
            </w:tcBorders>
            <w:shd w:val="clear" w:color="auto" w:fill="auto"/>
            <w:noWrap/>
            <w:vAlign w:val="center"/>
            <w:hideMark/>
          </w:tcPr>
          <w:p w:rsidR="00791863" w:rsidRPr="00E957A9" w:rsidRDefault="00791863" w:rsidP="00757679">
            <w:pPr>
              <w:spacing w:after="0" w:line="240" w:lineRule="auto"/>
              <w:jc w:val="center"/>
              <w:rPr>
                <w:rFonts w:eastAsia="Times New Roman" w:cs="Times New Roman"/>
                <w:sz w:val="16"/>
                <w:szCs w:val="16"/>
                <w:lang w:eastAsia="pt-BR"/>
              </w:rPr>
            </w:pPr>
            <w:r w:rsidRPr="00E957A9">
              <w:rPr>
                <w:rFonts w:eastAsia="Times New Roman" w:cs="Times New Roman"/>
                <w:sz w:val="16"/>
                <w:szCs w:val="16"/>
                <w:lang w:eastAsia="pt-BR"/>
              </w:rPr>
              <w:t>TCE</w:t>
            </w:r>
          </w:p>
        </w:tc>
        <w:tc>
          <w:tcPr>
            <w:tcW w:w="1701" w:type="dxa"/>
            <w:tcBorders>
              <w:top w:val="nil"/>
              <w:left w:val="nil"/>
              <w:bottom w:val="single" w:sz="4" w:space="0" w:color="auto"/>
              <w:right w:val="single" w:sz="4" w:space="0" w:color="auto"/>
            </w:tcBorders>
            <w:shd w:val="clear" w:color="auto" w:fill="auto"/>
            <w:noWrap/>
            <w:vAlign w:val="center"/>
            <w:hideMark/>
          </w:tcPr>
          <w:p w:rsidR="00791863" w:rsidRPr="00E957A9" w:rsidRDefault="00791863" w:rsidP="00BE0031">
            <w:pPr>
              <w:spacing w:after="0" w:line="240" w:lineRule="auto"/>
              <w:jc w:val="right"/>
              <w:rPr>
                <w:rFonts w:eastAsia="Times New Roman" w:cs="Times New Roman"/>
                <w:sz w:val="16"/>
                <w:szCs w:val="16"/>
                <w:lang w:eastAsia="pt-BR"/>
              </w:rPr>
            </w:pPr>
            <w:r w:rsidRPr="00D30E65">
              <w:rPr>
                <w:rFonts w:eastAsia="Times New Roman" w:cs="Times New Roman"/>
                <w:sz w:val="16"/>
                <w:szCs w:val="16"/>
                <w:lang w:eastAsia="pt-BR"/>
              </w:rPr>
              <w:t>12.685.235,00</w:t>
            </w:r>
          </w:p>
        </w:tc>
        <w:tc>
          <w:tcPr>
            <w:tcW w:w="1418" w:type="dxa"/>
            <w:tcBorders>
              <w:top w:val="nil"/>
              <w:left w:val="nil"/>
              <w:bottom w:val="single" w:sz="4" w:space="0" w:color="auto"/>
              <w:right w:val="single" w:sz="4" w:space="0" w:color="auto"/>
            </w:tcBorders>
            <w:shd w:val="clear" w:color="auto" w:fill="auto"/>
            <w:noWrap/>
            <w:vAlign w:val="center"/>
            <w:hideMark/>
          </w:tcPr>
          <w:p w:rsidR="00791863" w:rsidRPr="00E957A9" w:rsidRDefault="00791863" w:rsidP="00BE0031">
            <w:pPr>
              <w:spacing w:after="0" w:line="240" w:lineRule="auto"/>
              <w:jc w:val="right"/>
              <w:rPr>
                <w:rFonts w:eastAsia="Times New Roman" w:cs="Times New Roman"/>
                <w:sz w:val="16"/>
                <w:szCs w:val="16"/>
                <w:lang w:eastAsia="pt-BR"/>
              </w:rPr>
            </w:pPr>
            <w:r w:rsidRPr="00D30E65">
              <w:rPr>
                <w:rFonts w:eastAsia="Times New Roman" w:cs="Times New Roman"/>
                <w:sz w:val="16"/>
                <w:szCs w:val="16"/>
                <w:lang w:eastAsia="pt-BR"/>
              </w:rPr>
              <w:t>12.685.235,00</w:t>
            </w:r>
          </w:p>
        </w:tc>
        <w:tc>
          <w:tcPr>
            <w:tcW w:w="1275" w:type="dxa"/>
            <w:tcBorders>
              <w:top w:val="nil"/>
              <w:left w:val="nil"/>
              <w:bottom w:val="single" w:sz="4" w:space="0" w:color="auto"/>
              <w:right w:val="single" w:sz="4" w:space="0" w:color="auto"/>
            </w:tcBorders>
            <w:shd w:val="clear" w:color="auto" w:fill="auto"/>
            <w:noWrap/>
            <w:vAlign w:val="center"/>
            <w:hideMark/>
          </w:tcPr>
          <w:p w:rsidR="00791863" w:rsidRPr="00E957A9" w:rsidRDefault="00791863" w:rsidP="00BE0031">
            <w:pPr>
              <w:spacing w:after="0" w:line="240" w:lineRule="auto"/>
              <w:jc w:val="right"/>
              <w:rPr>
                <w:rFonts w:eastAsia="Times New Roman" w:cs="Times New Roman"/>
                <w:sz w:val="16"/>
                <w:szCs w:val="16"/>
                <w:lang w:eastAsia="pt-BR"/>
              </w:rPr>
            </w:pPr>
            <w:r>
              <w:rPr>
                <w:rFonts w:eastAsia="Times New Roman" w:cs="Times New Roman"/>
                <w:sz w:val="16"/>
                <w:szCs w:val="16"/>
                <w:lang w:eastAsia="pt-BR"/>
              </w:rPr>
              <w:t>-</w:t>
            </w:r>
          </w:p>
        </w:tc>
        <w:tc>
          <w:tcPr>
            <w:tcW w:w="1560" w:type="dxa"/>
            <w:tcBorders>
              <w:top w:val="nil"/>
              <w:left w:val="nil"/>
              <w:bottom w:val="single" w:sz="4" w:space="0" w:color="auto"/>
              <w:right w:val="single" w:sz="4" w:space="0" w:color="auto"/>
            </w:tcBorders>
            <w:shd w:val="clear" w:color="auto" w:fill="auto"/>
            <w:noWrap/>
            <w:vAlign w:val="center"/>
            <w:hideMark/>
          </w:tcPr>
          <w:p w:rsidR="00791863" w:rsidRPr="00E957A9" w:rsidRDefault="00791863" w:rsidP="00BE0031">
            <w:pPr>
              <w:spacing w:after="0" w:line="240" w:lineRule="auto"/>
              <w:jc w:val="right"/>
              <w:rPr>
                <w:rFonts w:eastAsia="Times New Roman" w:cs="Times New Roman"/>
                <w:sz w:val="16"/>
                <w:szCs w:val="16"/>
                <w:lang w:eastAsia="pt-BR"/>
              </w:rPr>
            </w:pPr>
            <w:r>
              <w:rPr>
                <w:rFonts w:eastAsia="Times New Roman" w:cs="Times New Roman"/>
                <w:sz w:val="16"/>
                <w:szCs w:val="16"/>
                <w:lang w:eastAsia="pt-BR"/>
              </w:rPr>
              <w:t>-</w:t>
            </w:r>
          </w:p>
        </w:tc>
      </w:tr>
      <w:tr w:rsidR="00791863" w:rsidRPr="00E957A9" w:rsidTr="00BE0031">
        <w:trPr>
          <w:trHeight w:val="307"/>
          <w:jc w:val="center"/>
        </w:trPr>
        <w:tc>
          <w:tcPr>
            <w:tcW w:w="1346" w:type="dxa"/>
            <w:tcBorders>
              <w:top w:val="nil"/>
              <w:left w:val="single" w:sz="4" w:space="0" w:color="auto"/>
              <w:bottom w:val="single" w:sz="4" w:space="0" w:color="auto"/>
              <w:right w:val="single" w:sz="4" w:space="0" w:color="auto"/>
            </w:tcBorders>
            <w:shd w:val="clear" w:color="auto" w:fill="auto"/>
            <w:noWrap/>
            <w:vAlign w:val="center"/>
            <w:hideMark/>
          </w:tcPr>
          <w:p w:rsidR="00791863" w:rsidRPr="00E957A9" w:rsidRDefault="00791863" w:rsidP="00757679">
            <w:pPr>
              <w:spacing w:after="0" w:line="240" w:lineRule="auto"/>
              <w:jc w:val="center"/>
              <w:rPr>
                <w:rFonts w:eastAsia="Times New Roman" w:cs="Times New Roman"/>
                <w:sz w:val="16"/>
                <w:szCs w:val="16"/>
                <w:lang w:eastAsia="pt-BR"/>
              </w:rPr>
            </w:pPr>
            <w:r w:rsidRPr="00E957A9">
              <w:rPr>
                <w:rFonts w:eastAsia="Times New Roman" w:cs="Times New Roman"/>
                <w:sz w:val="16"/>
                <w:szCs w:val="16"/>
                <w:lang w:eastAsia="pt-BR"/>
              </w:rPr>
              <w:t>TJ</w:t>
            </w:r>
          </w:p>
        </w:tc>
        <w:tc>
          <w:tcPr>
            <w:tcW w:w="1701" w:type="dxa"/>
            <w:tcBorders>
              <w:top w:val="nil"/>
              <w:left w:val="nil"/>
              <w:bottom w:val="single" w:sz="4" w:space="0" w:color="auto"/>
              <w:right w:val="single" w:sz="4" w:space="0" w:color="auto"/>
            </w:tcBorders>
            <w:shd w:val="clear" w:color="auto" w:fill="auto"/>
            <w:noWrap/>
            <w:vAlign w:val="center"/>
            <w:hideMark/>
          </w:tcPr>
          <w:p w:rsidR="00791863" w:rsidRPr="00E957A9" w:rsidRDefault="00791863" w:rsidP="00BE0031">
            <w:pPr>
              <w:spacing w:after="0" w:line="240" w:lineRule="auto"/>
              <w:jc w:val="right"/>
              <w:rPr>
                <w:rFonts w:eastAsia="Times New Roman" w:cs="Times New Roman"/>
                <w:sz w:val="16"/>
                <w:szCs w:val="16"/>
                <w:lang w:eastAsia="pt-BR"/>
              </w:rPr>
            </w:pPr>
            <w:r w:rsidRPr="00D30E65">
              <w:rPr>
                <w:rFonts w:eastAsia="Times New Roman" w:cs="Times New Roman"/>
                <w:sz w:val="16"/>
                <w:szCs w:val="16"/>
                <w:lang w:eastAsia="pt-BR"/>
              </w:rPr>
              <w:t>57.503.120,26</w:t>
            </w:r>
          </w:p>
        </w:tc>
        <w:tc>
          <w:tcPr>
            <w:tcW w:w="1418" w:type="dxa"/>
            <w:tcBorders>
              <w:top w:val="nil"/>
              <w:left w:val="nil"/>
              <w:bottom w:val="single" w:sz="4" w:space="0" w:color="auto"/>
              <w:right w:val="single" w:sz="4" w:space="0" w:color="auto"/>
            </w:tcBorders>
            <w:shd w:val="clear" w:color="auto" w:fill="auto"/>
            <w:noWrap/>
            <w:vAlign w:val="center"/>
            <w:hideMark/>
          </w:tcPr>
          <w:p w:rsidR="00791863" w:rsidRPr="00E957A9" w:rsidRDefault="00791863" w:rsidP="00BE0031">
            <w:pPr>
              <w:spacing w:after="0" w:line="240" w:lineRule="auto"/>
              <w:jc w:val="right"/>
              <w:rPr>
                <w:rFonts w:eastAsia="Times New Roman" w:cs="Times New Roman"/>
                <w:sz w:val="16"/>
                <w:szCs w:val="16"/>
                <w:lang w:eastAsia="pt-BR"/>
              </w:rPr>
            </w:pPr>
            <w:r w:rsidRPr="00D30E65">
              <w:rPr>
                <w:rFonts w:eastAsia="Times New Roman" w:cs="Times New Roman"/>
                <w:sz w:val="16"/>
                <w:szCs w:val="16"/>
                <w:lang w:eastAsia="pt-BR"/>
              </w:rPr>
              <w:t>57.503.120,26</w:t>
            </w:r>
          </w:p>
        </w:tc>
        <w:tc>
          <w:tcPr>
            <w:tcW w:w="1275" w:type="dxa"/>
            <w:tcBorders>
              <w:top w:val="nil"/>
              <w:left w:val="nil"/>
              <w:bottom w:val="single" w:sz="4" w:space="0" w:color="auto"/>
              <w:right w:val="single" w:sz="4" w:space="0" w:color="auto"/>
            </w:tcBorders>
            <w:shd w:val="clear" w:color="auto" w:fill="auto"/>
            <w:noWrap/>
            <w:vAlign w:val="center"/>
            <w:hideMark/>
          </w:tcPr>
          <w:p w:rsidR="00791863" w:rsidRPr="00E957A9" w:rsidRDefault="00791863" w:rsidP="00BE0031">
            <w:pPr>
              <w:spacing w:after="0" w:line="240" w:lineRule="auto"/>
              <w:jc w:val="right"/>
              <w:rPr>
                <w:rFonts w:eastAsia="Times New Roman" w:cs="Times New Roman"/>
                <w:sz w:val="16"/>
                <w:szCs w:val="16"/>
                <w:lang w:eastAsia="pt-BR"/>
              </w:rPr>
            </w:pPr>
            <w:r>
              <w:rPr>
                <w:rFonts w:eastAsia="Times New Roman" w:cs="Times New Roman"/>
                <w:sz w:val="16"/>
                <w:szCs w:val="16"/>
                <w:lang w:eastAsia="pt-BR"/>
              </w:rPr>
              <w:t>-</w:t>
            </w:r>
          </w:p>
        </w:tc>
        <w:tc>
          <w:tcPr>
            <w:tcW w:w="1560" w:type="dxa"/>
            <w:tcBorders>
              <w:top w:val="nil"/>
              <w:left w:val="nil"/>
              <w:bottom w:val="single" w:sz="4" w:space="0" w:color="auto"/>
              <w:right w:val="single" w:sz="4" w:space="0" w:color="auto"/>
            </w:tcBorders>
            <w:shd w:val="clear" w:color="auto" w:fill="auto"/>
            <w:noWrap/>
            <w:vAlign w:val="center"/>
            <w:hideMark/>
          </w:tcPr>
          <w:p w:rsidR="00791863" w:rsidRPr="00E957A9" w:rsidRDefault="00791863" w:rsidP="00BE0031">
            <w:pPr>
              <w:spacing w:after="0" w:line="240" w:lineRule="auto"/>
              <w:jc w:val="right"/>
              <w:rPr>
                <w:rFonts w:eastAsia="Times New Roman" w:cs="Times New Roman"/>
                <w:sz w:val="16"/>
                <w:szCs w:val="16"/>
                <w:lang w:eastAsia="pt-BR"/>
              </w:rPr>
            </w:pPr>
            <w:r>
              <w:rPr>
                <w:rFonts w:eastAsia="Times New Roman" w:cs="Times New Roman"/>
                <w:sz w:val="16"/>
                <w:szCs w:val="16"/>
                <w:lang w:eastAsia="pt-BR"/>
              </w:rPr>
              <w:t>-</w:t>
            </w:r>
          </w:p>
        </w:tc>
      </w:tr>
      <w:tr w:rsidR="00791863" w:rsidRPr="00E957A9" w:rsidTr="00BE0031">
        <w:trPr>
          <w:trHeight w:val="307"/>
          <w:jc w:val="center"/>
        </w:trPr>
        <w:tc>
          <w:tcPr>
            <w:tcW w:w="1346" w:type="dxa"/>
            <w:tcBorders>
              <w:top w:val="nil"/>
              <w:left w:val="single" w:sz="4" w:space="0" w:color="auto"/>
              <w:bottom w:val="single" w:sz="4" w:space="0" w:color="auto"/>
              <w:right w:val="single" w:sz="4" w:space="0" w:color="auto"/>
            </w:tcBorders>
            <w:shd w:val="clear" w:color="auto" w:fill="auto"/>
            <w:noWrap/>
            <w:vAlign w:val="center"/>
            <w:hideMark/>
          </w:tcPr>
          <w:p w:rsidR="00791863" w:rsidRPr="00E957A9" w:rsidRDefault="00791863" w:rsidP="00757679">
            <w:pPr>
              <w:spacing w:after="0" w:line="240" w:lineRule="auto"/>
              <w:jc w:val="center"/>
              <w:rPr>
                <w:rFonts w:eastAsia="Times New Roman" w:cs="Times New Roman"/>
                <w:sz w:val="16"/>
                <w:szCs w:val="16"/>
                <w:lang w:eastAsia="pt-BR"/>
              </w:rPr>
            </w:pPr>
            <w:r w:rsidRPr="00E957A9">
              <w:rPr>
                <w:rFonts w:eastAsia="Times New Roman" w:cs="Times New Roman"/>
                <w:sz w:val="16"/>
                <w:szCs w:val="16"/>
                <w:lang w:eastAsia="pt-BR"/>
              </w:rPr>
              <w:t>MPE</w:t>
            </w:r>
          </w:p>
        </w:tc>
        <w:tc>
          <w:tcPr>
            <w:tcW w:w="1701" w:type="dxa"/>
            <w:tcBorders>
              <w:top w:val="nil"/>
              <w:left w:val="nil"/>
              <w:bottom w:val="single" w:sz="4" w:space="0" w:color="auto"/>
              <w:right w:val="single" w:sz="4" w:space="0" w:color="auto"/>
            </w:tcBorders>
            <w:shd w:val="clear" w:color="auto" w:fill="auto"/>
            <w:noWrap/>
            <w:vAlign w:val="center"/>
            <w:hideMark/>
          </w:tcPr>
          <w:p w:rsidR="00791863" w:rsidRPr="00E957A9" w:rsidRDefault="00791863" w:rsidP="00BE0031">
            <w:pPr>
              <w:spacing w:after="0" w:line="240" w:lineRule="auto"/>
              <w:jc w:val="right"/>
              <w:rPr>
                <w:rFonts w:eastAsia="Times New Roman" w:cs="Times New Roman"/>
                <w:sz w:val="16"/>
                <w:szCs w:val="16"/>
                <w:lang w:eastAsia="pt-BR"/>
              </w:rPr>
            </w:pPr>
            <w:r w:rsidRPr="00D30E65">
              <w:rPr>
                <w:rFonts w:eastAsia="Times New Roman" w:cs="Times New Roman"/>
                <w:sz w:val="16"/>
                <w:szCs w:val="16"/>
                <w:lang w:eastAsia="pt-BR"/>
              </w:rPr>
              <w:t>15.044.090,16</w:t>
            </w:r>
          </w:p>
        </w:tc>
        <w:tc>
          <w:tcPr>
            <w:tcW w:w="1418" w:type="dxa"/>
            <w:tcBorders>
              <w:top w:val="nil"/>
              <w:left w:val="nil"/>
              <w:bottom w:val="single" w:sz="4" w:space="0" w:color="auto"/>
              <w:right w:val="single" w:sz="4" w:space="0" w:color="auto"/>
            </w:tcBorders>
            <w:shd w:val="clear" w:color="auto" w:fill="auto"/>
            <w:noWrap/>
            <w:vAlign w:val="center"/>
            <w:hideMark/>
          </w:tcPr>
          <w:p w:rsidR="00791863" w:rsidRPr="00E957A9" w:rsidRDefault="00791863" w:rsidP="00BE0031">
            <w:pPr>
              <w:spacing w:after="0" w:line="240" w:lineRule="auto"/>
              <w:jc w:val="right"/>
              <w:rPr>
                <w:rFonts w:eastAsia="Times New Roman" w:cs="Times New Roman"/>
                <w:sz w:val="16"/>
                <w:szCs w:val="16"/>
                <w:lang w:eastAsia="pt-BR"/>
              </w:rPr>
            </w:pPr>
            <w:r w:rsidRPr="00D30E65">
              <w:rPr>
                <w:rFonts w:eastAsia="Times New Roman" w:cs="Times New Roman"/>
                <w:sz w:val="16"/>
                <w:szCs w:val="16"/>
                <w:lang w:eastAsia="pt-BR"/>
              </w:rPr>
              <w:t>15.044.090,16</w:t>
            </w:r>
          </w:p>
        </w:tc>
        <w:tc>
          <w:tcPr>
            <w:tcW w:w="1275" w:type="dxa"/>
            <w:tcBorders>
              <w:top w:val="nil"/>
              <w:left w:val="nil"/>
              <w:bottom w:val="single" w:sz="4" w:space="0" w:color="auto"/>
              <w:right w:val="single" w:sz="4" w:space="0" w:color="auto"/>
            </w:tcBorders>
            <w:shd w:val="clear" w:color="auto" w:fill="auto"/>
            <w:noWrap/>
            <w:vAlign w:val="center"/>
            <w:hideMark/>
          </w:tcPr>
          <w:p w:rsidR="00791863" w:rsidRPr="00E957A9" w:rsidRDefault="00791863" w:rsidP="00BE0031">
            <w:pPr>
              <w:spacing w:after="0" w:line="240" w:lineRule="auto"/>
              <w:jc w:val="right"/>
              <w:rPr>
                <w:rFonts w:eastAsia="Times New Roman" w:cs="Times New Roman"/>
                <w:sz w:val="16"/>
                <w:szCs w:val="16"/>
                <w:lang w:eastAsia="pt-BR"/>
              </w:rPr>
            </w:pPr>
            <w:r>
              <w:rPr>
                <w:rFonts w:eastAsia="Times New Roman" w:cs="Times New Roman"/>
                <w:sz w:val="16"/>
                <w:szCs w:val="16"/>
                <w:lang w:eastAsia="pt-BR"/>
              </w:rPr>
              <w:t>-</w:t>
            </w:r>
          </w:p>
        </w:tc>
        <w:tc>
          <w:tcPr>
            <w:tcW w:w="1560" w:type="dxa"/>
            <w:tcBorders>
              <w:top w:val="nil"/>
              <w:left w:val="nil"/>
              <w:bottom w:val="single" w:sz="4" w:space="0" w:color="auto"/>
              <w:right w:val="single" w:sz="4" w:space="0" w:color="auto"/>
            </w:tcBorders>
            <w:shd w:val="clear" w:color="auto" w:fill="auto"/>
            <w:noWrap/>
            <w:vAlign w:val="center"/>
            <w:hideMark/>
          </w:tcPr>
          <w:p w:rsidR="00791863" w:rsidRPr="00E957A9" w:rsidRDefault="00791863" w:rsidP="00BE0031">
            <w:pPr>
              <w:spacing w:after="0" w:line="240" w:lineRule="auto"/>
              <w:jc w:val="right"/>
              <w:rPr>
                <w:rFonts w:eastAsia="Times New Roman" w:cs="Times New Roman"/>
                <w:sz w:val="16"/>
                <w:szCs w:val="16"/>
                <w:lang w:eastAsia="pt-BR"/>
              </w:rPr>
            </w:pPr>
            <w:r>
              <w:rPr>
                <w:rFonts w:eastAsia="Times New Roman" w:cs="Times New Roman"/>
                <w:sz w:val="16"/>
                <w:szCs w:val="16"/>
                <w:lang w:eastAsia="pt-BR"/>
              </w:rPr>
              <w:t>-</w:t>
            </w:r>
          </w:p>
        </w:tc>
      </w:tr>
      <w:tr w:rsidR="00791863" w:rsidRPr="00E957A9" w:rsidTr="00BE0031">
        <w:trPr>
          <w:trHeight w:val="307"/>
          <w:jc w:val="center"/>
        </w:trPr>
        <w:tc>
          <w:tcPr>
            <w:tcW w:w="13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1863" w:rsidRPr="00E957A9" w:rsidRDefault="00791863" w:rsidP="00757679">
            <w:pPr>
              <w:spacing w:after="0" w:line="240" w:lineRule="auto"/>
              <w:jc w:val="center"/>
              <w:rPr>
                <w:rFonts w:eastAsia="Times New Roman" w:cs="Times New Roman"/>
                <w:sz w:val="16"/>
                <w:szCs w:val="16"/>
                <w:lang w:eastAsia="pt-BR"/>
              </w:rPr>
            </w:pPr>
            <w:r w:rsidRPr="00E957A9">
              <w:rPr>
                <w:rFonts w:eastAsia="Times New Roman" w:cs="Times New Roman"/>
                <w:sz w:val="16"/>
                <w:szCs w:val="16"/>
                <w:lang w:eastAsia="pt-BR"/>
              </w:rPr>
              <w:t>DEF. PÚBLICA</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791863" w:rsidRPr="00E957A9" w:rsidRDefault="00791863" w:rsidP="00BE0031">
            <w:pPr>
              <w:spacing w:after="0" w:line="240" w:lineRule="auto"/>
              <w:jc w:val="right"/>
              <w:rPr>
                <w:rFonts w:eastAsia="Times New Roman" w:cs="Times New Roman"/>
                <w:sz w:val="16"/>
                <w:szCs w:val="16"/>
                <w:lang w:eastAsia="pt-BR"/>
              </w:rPr>
            </w:pPr>
            <w:r w:rsidRPr="00D30E65">
              <w:rPr>
                <w:rFonts w:eastAsia="Times New Roman" w:cs="Times New Roman"/>
                <w:sz w:val="16"/>
                <w:szCs w:val="16"/>
                <w:lang w:eastAsia="pt-BR"/>
              </w:rPr>
              <w:t>7.591.857,24</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791863" w:rsidRPr="00E957A9" w:rsidRDefault="00791863" w:rsidP="00BE0031">
            <w:pPr>
              <w:spacing w:after="0" w:line="240" w:lineRule="auto"/>
              <w:jc w:val="right"/>
              <w:rPr>
                <w:rFonts w:eastAsia="Times New Roman" w:cs="Times New Roman"/>
                <w:sz w:val="16"/>
                <w:szCs w:val="16"/>
                <w:lang w:eastAsia="pt-BR"/>
              </w:rPr>
            </w:pPr>
            <w:r w:rsidRPr="00D30E65">
              <w:rPr>
                <w:rFonts w:eastAsia="Times New Roman" w:cs="Times New Roman"/>
                <w:sz w:val="16"/>
                <w:szCs w:val="16"/>
                <w:lang w:eastAsia="pt-BR"/>
              </w:rPr>
              <w:t>7.591.857,24</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791863" w:rsidRPr="00E957A9" w:rsidRDefault="00791863" w:rsidP="00BE0031">
            <w:pPr>
              <w:spacing w:after="0" w:line="240" w:lineRule="auto"/>
              <w:jc w:val="right"/>
              <w:rPr>
                <w:rFonts w:eastAsia="Times New Roman" w:cs="Times New Roman"/>
                <w:sz w:val="16"/>
                <w:szCs w:val="16"/>
                <w:lang w:eastAsia="pt-BR"/>
              </w:rPr>
            </w:pPr>
            <w:r>
              <w:rPr>
                <w:rFonts w:eastAsia="Times New Roman" w:cs="Times New Roman"/>
                <w:sz w:val="16"/>
                <w:szCs w:val="16"/>
                <w:lang w:eastAsia="pt-BR"/>
              </w:rPr>
              <w:t>-</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791863" w:rsidRPr="00E957A9" w:rsidRDefault="00791863" w:rsidP="00BE0031">
            <w:pPr>
              <w:spacing w:after="0" w:line="240" w:lineRule="auto"/>
              <w:jc w:val="right"/>
              <w:rPr>
                <w:rFonts w:eastAsia="Times New Roman" w:cs="Times New Roman"/>
                <w:sz w:val="16"/>
                <w:szCs w:val="16"/>
                <w:lang w:eastAsia="pt-BR"/>
              </w:rPr>
            </w:pPr>
            <w:r>
              <w:rPr>
                <w:rFonts w:eastAsia="Times New Roman" w:cs="Times New Roman"/>
                <w:sz w:val="16"/>
                <w:szCs w:val="16"/>
                <w:lang w:eastAsia="pt-BR"/>
              </w:rPr>
              <w:t>-</w:t>
            </w:r>
          </w:p>
        </w:tc>
      </w:tr>
      <w:tr w:rsidR="00BE0031" w:rsidRPr="00E957A9" w:rsidTr="00BE0031">
        <w:trPr>
          <w:trHeight w:val="307"/>
          <w:jc w:val="center"/>
        </w:trPr>
        <w:tc>
          <w:tcPr>
            <w:tcW w:w="13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0031" w:rsidRPr="00A173FF" w:rsidRDefault="00BE0031" w:rsidP="00757679">
            <w:pPr>
              <w:spacing w:after="0" w:line="240" w:lineRule="auto"/>
              <w:jc w:val="center"/>
              <w:rPr>
                <w:rFonts w:eastAsia="Times New Roman" w:cs="Times New Roman"/>
                <w:b/>
                <w:sz w:val="16"/>
                <w:szCs w:val="16"/>
                <w:highlight w:val="yellow"/>
                <w:lang w:eastAsia="pt-BR"/>
              </w:rPr>
            </w:pPr>
            <w:r w:rsidRPr="00A173FF">
              <w:rPr>
                <w:rFonts w:eastAsia="Times New Roman" w:cs="Times New Roman"/>
                <w:b/>
                <w:sz w:val="16"/>
                <w:szCs w:val="16"/>
                <w:lang w:eastAsia="pt-BR"/>
              </w:rPr>
              <w:t>TOTAL</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BE0031" w:rsidRPr="00A173FF" w:rsidRDefault="00BE0031" w:rsidP="00BE0031">
            <w:pPr>
              <w:spacing w:after="0" w:line="240" w:lineRule="auto"/>
              <w:jc w:val="right"/>
              <w:rPr>
                <w:rFonts w:ascii="Calibri" w:hAnsi="Calibri"/>
                <w:b/>
                <w:color w:val="000000"/>
              </w:rPr>
            </w:pPr>
            <w:r w:rsidRPr="00A173FF">
              <w:rPr>
                <w:rFonts w:eastAsia="Times New Roman" w:cs="Times New Roman"/>
                <w:b/>
                <w:sz w:val="16"/>
                <w:szCs w:val="16"/>
                <w:lang w:eastAsia="pt-BR"/>
              </w:rPr>
              <w:t>519.797.741,66</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BE0031" w:rsidRPr="00A173FF" w:rsidRDefault="00BE0031" w:rsidP="00BE0031">
            <w:pPr>
              <w:spacing w:after="0" w:line="240" w:lineRule="auto"/>
              <w:jc w:val="right"/>
              <w:rPr>
                <w:rFonts w:eastAsia="Times New Roman" w:cs="Times New Roman"/>
                <w:b/>
                <w:sz w:val="16"/>
                <w:szCs w:val="16"/>
                <w:lang w:eastAsia="pt-BR"/>
              </w:rPr>
            </w:pPr>
            <w:r w:rsidRPr="00A173FF">
              <w:rPr>
                <w:rFonts w:eastAsia="Times New Roman" w:cs="Times New Roman"/>
                <w:b/>
                <w:sz w:val="16"/>
                <w:szCs w:val="16"/>
                <w:lang w:eastAsia="pt-BR"/>
              </w:rPr>
              <w:t>219.576.319,10</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BE0031" w:rsidRPr="00A173FF" w:rsidRDefault="00BE0031" w:rsidP="00BE0031">
            <w:pPr>
              <w:spacing w:after="0" w:line="240" w:lineRule="auto"/>
              <w:jc w:val="right"/>
              <w:rPr>
                <w:rFonts w:eastAsia="Times New Roman" w:cs="Times New Roman"/>
                <w:b/>
                <w:sz w:val="16"/>
                <w:szCs w:val="16"/>
                <w:lang w:eastAsia="pt-BR"/>
              </w:rPr>
            </w:pPr>
            <w:r w:rsidRPr="00A173FF">
              <w:rPr>
                <w:rFonts w:eastAsia="Times New Roman" w:cs="Times New Roman"/>
                <w:b/>
                <w:sz w:val="16"/>
                <w:szCs w:val="16"/>
                <w:lang w:eastAsia="pt-BR"/>
              </w:rPr>
              <w:t>150.267.426,24</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BE0031" w:rsidRPr="00A173FF" w:rsidRDefault="00BE0031" w:rsidP="00BE0031">
            <w:pPr>
              <w:spacing w:after="0" w:line="240" w:lineRule="auto"/>
              <w:jc w:val="right"/>
              <w:rPr>
                <w:rFonts w:eastAsia="Times New Roman" w:cs="Times New Roman"/>
                <w:b/>
                <w:sz w:val="16"/>
                <w:szCs w:val="16"/>
                <w:lang w:eastAsia="pt-BR"/>
              </w:rPr>
            </w:pPr>
            <w:r w:rsidRPr="00A173FF">
              <w:rPr>
                <w:rFonts w:eastAsia="Times New Roman" w:cs="Times New Roman"/>
                <w:b/>
                <w:sz w:val="16"/>
                <w:szCs w:val="16"/>
                <w:lang w:eastAsia="pt-BR"/>
              </w:rPr>
              <w:t>149.990.560,00</w:t>
            </w:r>
          </w:p>
        </w:tc>
      </w:tr>
    </w:tbl>
    <w:p w:rsidR="002355C3" w:rsidRDefault="00757679" w:rsidP="00757679">
      <w:pPr>
        <w:tabs>
          <w:tab w:val="left" w:pos="11357"/>
        </w:tabs>
        <w:spacing w:line="360" w:lineRule="auto"/>
        <w:rPr>
          <w:rFonts w:ascii="Arial" w:hAnsi="Arial" w:cs="Arial"/>
          <w:sz w:val="12"/>
          <w:szCs w:val="12"/>
        </w:rPr>
      </w:pPr>
      <w:r>
        <w:rPr>
          <w:rFonts w:ascii="Arial" w:hAnsi="Arial" w:cs="Arial"/>
          <w:sz w:val="12"/>
          <w:szCs w:val="12"/>
        </w:rPr>
        <w:t xml:space="preserve">                        </w:t>
      </w:r>
      <w:r w:rsidR="00D52D2A" w:rsidRPr="005D0594">
        <w:rPr>
          <w:rFonts w:ascii="Arial" w:hAnsi="Arial" w:cs="Arial"/>
          <w:sz w:val="12"/>
          <w:szCs w:val="12"/>
        </w:rPr>
        <w:t>Fonte: Gerência de Arrecadação e Compensação Previdenciária</w:t>
      </w:r>
    </w:p>
    <w:p w:rsidR="002355C3" w:rsidRDefault="002355C3" w:rsidP="00757679">
      <w:pPr>
        <w:pStyle w:val="PargrafodaLista"/>
        <w:numPr>
          <w:ilvl w:val="0"/>
          <w:numId w:val="11"/>
        </w:numPr>
        <w:tabs>
          <w:tab w:val="left" w:pos="11357"/>
        </w:tabs>
        <w:ind w:left="426"/>
        <w:rPr>
          <w:b/>
        </w:rPr>
      </w:pPr>
      <w:r w:rsidRPr="005E0A93">
        <w:rPr>
          <w:b/>
        </w:rPr>
        <w:t>Plano Financeiro – Parte Servidor</w:t>
      </w:r>
    </w:p>
    <w:tbl>
      <w:tblPr>
        <w:tblW w:w="7300" w:type="dxa"/>
        <w:jc w:val="center"/>
        <w:tblLayout w:type="fixed"/>
        <w:tblCellMar>
          <w:left w:w="70" w:type="dxa"/>
          <w:right w:w="70" w:type="dxa"/>
        </w:tblCellMar>
        <w:tblLook w:val="04A0"/>
      </w:tblPr>
      <w:tblGrid>
        <w:gridCol w:w="1346"/>
        <w:gridCol w:w="1701"/>
        <w:gridCol w:w="1418"/>
        <w:gridCol w:w="1275"/>
        <w:gridCol w:w="1560"/>
      </w:tblGrid>
      <w:tr w:rsidR="00791863" w:rsidRPr="00191EF3" w:rsidTr="00791863">
        <w:trPr>
          <w:trHeight w:val="424"/>
          <w:jc w:val="center"/>
        </w:trPr>
        <w:tc>
          <w:tcPr>
            <w:tcW w:w="7300" w:type="dxa"/>
            <w:gridSpan w:val="5"/>
            <w:tcBorders>
              <w:top w:val="single" w:sz="4" w:space="0" w:color="auto"/>
              <w:left w:val="single" w:sz="4" w:space="0" w:color="auto"/>
              <w:right w:val="single" w:sz="4" w:space="0" w:color="auto"/>
            </w:tcBorders>
            <w:shd w:val="clear" w:color="auto" w:fill="548DD4" w:themeFill="text2" w:themeFillTint="99"/>
            <w:noWrap/>
            <w:vAlign w:val="center"/>
            <w:hideMark/>
          </w:tcPr>
          <w:p w:rsidR="00791863" w:rsidRPr="00191EF3" w:rsidRDefault="00791863" w:rsidP="00757679">
            <w:pPr>
              <w:spacing w:after="0" w:line="240" w:lineRule="auto"/>
              <w:jc w:val="center"/>
              <w:rPr>
                <w:rFonts w:eastAsia="Times New Roman" w:cs="Times New Roman"/>
                <w:b/>
                <w:color w:val="FFFFFF" w:themeColor="background1"/>
                <w:sz w:val="16"/>
                <w:szCs w:val="16"/>
                <w:lang w:eastAsia="pt-BR"/>
              </w:rPr>
            </w:pPr>
            <w:r w:rsidRPr="00191EF3">
              <w:rPr>
                <w:rFonts w:eastAsia="Times New Roman" w:cs="Times New Roman"/>
                <w:b/>
                <w:color w:val="FFFFFF" w:themeColor="background1"/>
                <w:sz w:val="16"/>
                <w:szCs w:val="16"/>
                <w:lang w:eastAsia="pt-BR"/>
              </w:rPr>
              <w:t xml:space="preserve">PLANO FINANCEIRO – PARTE </w:t>
            </w:r>
            <w:r>
              <w:rPr>
                <w:rFonts w:eastAsia="Times New Roman" w:cs="Times New Roman"/>
                <w:b/>
                <w:color w:val="FFFFFF" w:themeColor="background1"/>
                <w:sz w:val="16"/>
                <w:szCs w:val="16"/>
                <w:lang w:eastAsia="pt-BR"/>
              </w:rPr>
              <w:t>SERVIDOR ACUMULADO</w:t>
            </w:r>
          </w:p>
        </w:tc>
      </w:tr>
      <w:tr w:rsidR="00791863" w:rsidRPr="00E957A9" w:rsidTr="00791863">
        <w:trPr>
          <w:trHeight w:val="429"/>
          <w:jc w:val="center"/>
        </w:trPr>
        <w:tc>
          <w:tcPr>
            <w:tcW w:w="1346" w:type="dxa"/>
            <w:vMerge w:val="restart"/>
            <w:tcBorders>
              <w:top w:val="single" w:sz="4" w:space="0" w:color="auto"/>
              <w:left w:val="single" w:sz="4" w:space="0" w:color="auto"/>
              <w:right w:val="single" w:sz="4" w:space="0" w:color="auto"/>
            </w:tcBorders>
            <w:shd w:val="clear" w:color="auto" w:fill="auto"/>
            <w:noWrap/>
            <w:vAlign w:val="center"/>
            <w:hideMark/>
          </w:tcPr>
          <w:p w:rsidR="00791863" w:rsidRPr="00E957A9" w:rsidRDefault="00791863" w:rsidP="00757679">
            <w:pPr>
              <w:spacing w:after="0" w:line="240" w:lineRule="auto"/>
              <w:jc w:val="center"/>
              <w:rPr>
                <w:rFonts w:eastAsia="Times New Roman" w:cs="Times New Roman"/>
                <w:b/>
                <w:bCs/>
                <w:i/>
                <w:iCs/>
                <w:color w:val="000000"/>
                <w:sz w:val="16"/>
                <w:szCs w:val="16"/>
                <w:u w:val="single"/>
                <w:lang w:eastAsia="pt-BR"/>
              </w:rPr>
            </w:pPr>
            <w:r w:rsidRPr="00F811E7">
              <w:rPr>
                <w:rFonts w:eastAsia="Times New Roman" w:cs="Times New Roman"/>
                <w:b/>
                <w:bCs/>
                <w:i/>
                <w:iCs/>
                <w:noProof/>
                <w:color w:val="000000"/>
                <w:sz w:val="16"/>
                <w:szCs w:val="16"/>
                <w:u w:val="single"/>
                <w:lang w:eastAsia="pt-BR"/>
              </w:rPr>
              <w:drawing>
                <wp:inline distT="0" distB="0" distL="0" distR="0">
                  <wp:extent cx="561395" cy="516835"/>
                  <wp:effectExtent l="19050" t="0" r="0" b="0"/>
                  <wp:docPr id="50" name="Imagem 1" descr="C:\Users\renatadourado\Pictures\logo\TIMABRADO RECEITAS PREV.jpg"/>
                  <wp:cNvGraphicFramePr/>
                  <a:graphic xmlns:a="http://schemas.openxmlformats.org/drawingml/2006/main">
                    <a:graphicData uri="http://schemas.openxmlformats.org/drawingml/2006/picture">
                      <pic:pic xmlns:pic="http://schemas.openxmlformats.org/drawingml/2006/picture">
                        <pic:nvPicPr>
                          <pic:cNvPr id="4" name="Imagem 3" descr="C:\Users\renatadourado\Pictures\logo\TIMABRADO RECEITAS PREV.jpg"/>
                          <pic:cNvPicPr/>
                        </pic:nvPicPr>
                        <pic:blipFill>
                          <a:blip r:embed="rId11" cstate="print"/>
                          <a:srcRect l="-1399" b="25714"/>
                          <a:stretch>
                            <a:fillRect/>
                          </a:stretch>
                        </pic:blipFill>
                        <pic:spPr bwMode="auto">
                          <a:xfrm>
                            <a:off x="0" y="0"/>
                            <a:ext cx="567873" cy="522799"/>
                          </a:xfrm>
                          <a:prstGeom prst="rect">
                            <a:avLst/>
                          </a:prstGeom>
                          <a:noFill/>
                          <a:ln w="9525">
                            <a:noFill/>
                            <a:miter lim="800000"/>
                            <a:headEnd/>
                            <a:tailEnd/>
                          </a:ln>
                        </pic:spPr>
                      </pic:pic>
                    </a:graphicData>
                  </a:graphic>
                </wp:inline>
              </w:drawing>
            </w:r>
          </w:p>
        </w:tc>
        <w:tc>
          <w:tcPr>
            <w:tcW w:w="5954" w:type="dxa"/>
            <w:gridSpan w:val="4"/>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rsidR="00791863" w:rsidRPr="00E957A9" w:rsidRDefault="00791863" w:rsidP="00757679">
            <w:pPr>
              <w:spacing w:after="0" w:line="240" w:lineRule="auto"/>
              <w:jc w:val="center"/>
              <w:rPr>
                <w:rFonts w:eastAsia="Times New Roman" w:cs="Times New Roman"/>
                <w:b/>
                <w:color w:val="FFFFFF" w:themeColor="background1"/>
                <w:sz w:val="16"/>
                <w:szCs w:val="16"/>
                <w:lang w:eastAsia="pt-BR"/>
              </w:rPr>
            </w:pPr>
            <w:r>
              <w:rPr>
                <w:rFonts w:eastAsia="Times New Roman" w:cs="Times New Roman"/>
                <w:b/>
                <w:color w:val="FFFFFF" w:themeColor="background1"/>
                <w:sz w:val="16"/>
                <w:szCs w:val="16"/>
                <w:lang w:eastAsia="pt-BR"/>
              </w:rPr>
              <w:t>ACUMULADO DE JANEIRO A DEZEMBRO /2020</w:t>
            </w:r>
          </w:p>
        </w:tc>
      </w:tr>
      <w:tr w:rsidR="00791863" w:rsidRPr="00E957A9" w:rsidTr="00791863">
        <w:trPr>
          <w:trHeight w:val="421"/>
          <w:jc w:val="center"/>
        </w:trPr>
        <w:tc>
          <w:tcPr>
            <w:tcW w:w="1346" w:type="dxa"/>
            <w:vMerge/>
            <w:tcBorders>
              <w:left w:val="single" w:sz="4" w:space="0" w:color="auto"/>
              <w:bottom w:val="single" w:sz="4" w:space="0" w:color="auto"/>
              <w:right w:val="single" w:sz="4" w:space="0" w:color="auto"/>
            </w:tcBorders>
            <w:shd w:val="clear" w:color="auto" w:fill="auto"/>
            <w:noWrap/>
            <w:vAlign w:val="center"/>
            <w:hideMark/>
          </w:tcPr>
          <w:p w:rsidR="00791863" w:rsidRPr="00E957A9" w:rsidRDefault="00791863" w:rsidP="00757679">
            <w:pPr>
              <w:spacing w:after="0" w:line="240" w:lineRule="auto"/>
              <w:jc w:val="center"/>
              <w:rPr>
                <w:rFonts w:eastAsia="Times New Roman" w:cs="Times New Roman"/>
                <w:color w:val="000000"/>
                <w:sz w:val="16"/>
                <w:szCs w:val="16"/>
                <w:lang w:eastAsia="pt-BR"/>
              </w:rPr>
            </w:pPr>
          </w:p>
        </w:tc>
        <w:tc>
          <w:tcPr>
            <w:tcW w:w="1701" w:type="dxa"/>
            <w:tcBorders>
              <w:top w:val="single" w:sz="4" w:space="0" w:color="auto"/>
              <w:left w:val="nil"/>
              <w:bottom w:val="single" w:sz="4" w:space="0" w:color="auto"/>
              <w:right w:val="single" w:sz="4" w:space="0" w:color="000000"/>
            </w:tcBorders>
            <w:shd w:val="clear" w:color="000000" w:fill="FFFFFF"/>
            <w:noWrap/>
            <w:vAlign w:val="center"/>
            <w:hideMark/>
          </w:tcPr>
          <w:p w:rsidR="00791863" w:rsidRPr="00E957A9" w:rsidRDefault="00791863" w:rsidP="00757679">
            <w:pPr>
              <w:spacing w:after="0" w:line="240" w:lineRule="auto"/>
              <w:jc w:val="center"/>
              <w:rPr>
                <w:rFonts w:eastAsia="Times New Roman" w:cs="Times New Roman"/>
                <w:color w:val="000000"/>
                <w:sz w:val="16"/>
                <w:szCs w:val="16"/>
                <w:lang w:eastAsia="pt-BR"/>
              </w:rPr>
            </w:pPr>
            <w:r w:rsidRPr="00E957A9">
              <w:rPr>
                <w:rFonts w:eastAsia="Times New Roman" w:cs="Times New Roman"/>
                <w:color w:val="000000"/>
                <w:sz w:val="16"/>
                <w:szCs w:val="16"/>
                <w:lang w:eastAsia="pt-BR"/>
              </w:rPr>
              <w:t>PROVISÃO</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791863" w:rsidRPr="00E957A9" w:rsidRDefault="00791863" w:rsidP="00757679">
            <w:pPr>
              <w:spacing w:after="0" w:line="240" w:lineRule="auto"/>
              <w:jc w:val="center"/>
              <w:rPr>
                <w:rFonts w:eastAsia="Times New Roman" w:cs="Times New Roman"/>
                <w:color w:val="000000"/>
                <w:sz w:val="16"/>
                <w:szCs w:val="16"/>
                <w:lang w:eastAsia="pt-BR"/>
              </w:rPr>
            </w:pPr>
            <w:r w:rsidRPr="00E957A9">
              <w:rPr>
                <w:rFonts w:eastAsia="Times New Roman" w:cs="Times New Roman"/>
                <w:color w:val="000000"/>
                <w:sz w:val="16"/>
                <w:szCs w:val="16"/>
                <w:lang w:eastAsia="pt-BR"/>
              </w:rPr>
              <w:t>RECEBIDO</w:t>
            </w:r>
          </w:p>
        </w:tc>
        <w:tc>
          <w:tcPr>
            <w:tcW w:w="1275" w:type="dxa"/>
            <w:tcBorders>
              <w:top w:val="single" w:sz="4" w:space="0" w:color="auto"/>
              <w:left w:val="nil"/>
              <w:bottom w:val="single" w:sz="4" w:space="0" w:color="auto"/>
              <w:right w:val="single" w:sz="4" w:space="0" w:color="auto"/>
            </w:tcBorders>
            <w:shd w:val="clear" w:color="000000" w:fill="DBE5F1"/>
            <w:vAlign w:val="center"/>
            <w:hideMark/>
          </w:tcPr>
          <w:p w:rsidR="00791863" w:rsidRPr="00E957A9" w:rsidRDefault="00791863" w:rsidP="00757679">
            <w:pPr>
              <w:spacing w:after="0" w:line="240" w:lineRule="auto"/>
              <w:jc w:val="center"/>
              <w:rPr>
                <w:rFonts w:eastAsia="Times New Roman" w:cs="Times New Roman"/>
                <w:sz w:val="16"/>
                <w:szCs w:val="16"/>
                <w:lang w:eastAsia="pt-BR"/>
              </w:rPr>
            </w:pPr>
            <w:r w:rsidRPr="00E957A9">
              <w:rPr>
                <w:rFonts w:eastAsia="Times New Roman" w:cs="Times New Roman"/>
                <w:sz w:val="16"/>
                <w:szCs w:val="16"/>
                <w:lang w:eastAsia="pt-BR"/>
              </w:rPr>
              <w:t>PARCELAMENTO 2020</w:t>
            </w:r>
          </w:p>
        </w:tc>
        <w:tc>
          <w:tcPr>
            <w:tcW w:w="1560" w:type="dxa"/>
            <w:tcBorders>
              <w:top w:val="single" w:sz="4" w:space="0" w:color="auto"/>
              <w:left w:val="nil"/>
              <w:bottom w:val="single" w:sz="4" w:space="0" w:color="auto"/>
              <w:right w:val="single" w:sz="4" w:space="0" w:color="auto"/>
            </w:tcBorders>
            <w:shd w:val="clear" w:color="000000" w:fill="FFFFFF"/>
            <w:noWrap/>
            <w:vAlign w:val="center"/>
            <w:hideMark/>
          </w:tcPr>
          <w:p w:rsidR="00791863" w:rsidRPr="00E957A9" w:rsidRDefault="00791863" w:rsidP="00757679">
            <w:pPr>
              <w:spacing w:after="0" w:line="240" w:lineRule="auto"/>
              <w:jc w:val="center"/>
              <w:rPr>
                <w:rFonts w:eastAsia="Times New Roman" w:cs="Times New Roman"/>
                <w:color w:val="000000"/>
                <w:sz w:val="16"/>
                <w:szCs w:val="16"/>
                <w:lang w:eastAsia="pt-BR"/>
              </w:rPr>
            </w:pPr>
            <w:r w:rsidRPr="00E957A9">
              <w:rPr>
                <w:rFonts w:eastAsia="Times New Roman" w:cs="Times New Roman"/>
                <w:color w:val="000000"/>
                <w:sz w:val="16"/>
                <w:szCs w:val="16"/>
                <w:lang w:eastAsia="pt-BR"/>
              </w:rPr>
              <w:t>SALDO A RECEBER</w:t>
            </w:r>
          </w:p>
        </w:tc>
      </w:tr>
      <w:tr w:rsidR="00791863" w:rsidRPr="00E957A9" w:rsidTr="00791863">
        <w:trPr>
          <w:trHeight w:val="307"/>
          <w:jc w:val="center"/>
        </w:trPr>
        <w:tc>
          <w:tcPr>
            <w:tcW w:w="1346" w:type="dxa"/>
            <w:tcBorders>
              <w:top w:val="nil"/>
              <w:left w:val="single" w:sz="4" w:space="0" w:color="auto"/>
              <w:bottom w:val="single" w:sz="4" w:space="0" w:color="auto"/>
              <w:right w:val="single" w:sz="4" w:space="0" w:color="auto"/>
            </w:tcBorders>
            <w:shd w:val="clear" w:color="auto" w:fill="auto"/>
            <w:noWrap/>
            <w:vAlign w:val="center"/>
            <w:hideMark/>
          </w:tcPr>
          <w:p w:rsidR="00791863" w:rsidRPr="00E957A9" w:rsidRDefault="00791863" w:rsidP="00757679">
            <w:pPr>
              <w:spacing w:after="0" w:line="240" w:lineRule="auto"/>
              <w:jc w:val="center"/>
              <w:rPr>
                <w:rFonts w:eastAsia="Times New Roman" w:cs="Times New Roman"/>
                <w:color w:val="000000"/>
                <w:sz w:val="16"/>
                <w:szCs w:val="16"/>
                <w:lang w:eastAsia="pt-BR"/>
              </w:rPr>
            </w:pPr>
            <w:r w:rsidRPr="00E957A9">
              <w:rPr>
                <w:rFonts w:eastAsia="Times New Roman" w:cs="Times New Roman"/>
                <w:color w:val="000000"/>
                <w:sz w:val="16"/>
                <w:szCs w:val="16"/>
                <w:lang w:eastAsia="pt-BR"/>
              </w:rPr>
              <w:t>ORGÃO</w:t>
            </w:r>
          </w:p>
        </w:tc>
        <w:tc>
          <w:tcPr>
            <w:tcW w:w="1701" w:type="dxa"/>
            <w:tcBorders>
              <w:top w:val="nil"/>
              <w:left w:val="nil"/>
              <w:bottom w:val="single" w:sz="4" w:space="0" w:color="auto"/>
              <w:right w:val="single" w:sz="4" w:space="0" w:color="auto"/>
            </w:tcBorders>
            <w:shd w:val="clear" w:color="auto" w:fill="auto"/>
            <w:noWrap/>
            <w:vAlign w:val="center"/>
            <w:hideMark/>
          </w:tcPr>
          <w:p w:rsidR="00791863" w:rsidRPr="00E957A9" w:rsidRDefault="00791863" w:rsidP="00757679">
            <w:pPr>
              <w:spacing w:after="0" w:line="240" w:lineRule="auto"/>
              <w:jc w:val="center"/>
              <w:rPr>
                <w:rFonts w:eastAsia="Times New Roman" w:cs="Times New Roman"/>
                <w:color w:val="000000"/>
                <w:sz w:val="16"/>
                <w:szCs w:val="16"/>
                <w:lang w:eastAsia="pt-BR"/>
              </w:rPr>
            </w:pPr>
            <w:r w:rsidRPr="00E957A9">
              <w:rPr>
                <w:rFonts w:eastAsia="Times New Roman" w:cs="Times New Roman"/>
                <w:color w:val="000000"/>
                <w:sz w:val="16"/>
                <w:szCs w:val="16"/>
                <w:lang w:eastAsia="pt-BR"/>
              </w:rPr>
              <w:t>CIVIL</w:t>
            </w:r>
            <w:r>
              <w:rPr>
                <w:rFonts w:eastAsia="Times New Roman" w:cs="Times New Roman"/>
                <w:color w:val="000000"/>
                <w:sz w:val="16"/>
                <w:szCs w:val="16"/>
                <w:lang w:eastAsia="pt-BR"/>
              </w:rPr>
              <w:t>/MILITAR/EX. EXTERIOR</w:t>
            </w:r>
          </w:p>
        </w:tc>
        <w:tc>
          <w:tcPr>
            <w:tcW w:w="1418" w:type="dxa"/>
            <w:tcBorders>
              <w:top w:val="nil"/>
              <w:left w:val="nil"/>
              <w:bottom w:val="single" w:sz="4" w:space="0" w:color="auto"/>
              <w:right w:val="single" w:sz="4" w:space="0" w:color="auto"/>
            </w:tcBorders>
            <w:shd w:val="clear" w:color="auto" w:fill="auto"/>
            <w:noWrap/>
            <w:vAlign w:val="center"/>
            <w:hideMark/>
          </w:tcPr>
          <w:p w:rsidR="00791863" w:rsidRPr="00E957A9" w:rsidRDefault="00791863" w:rsidP="00757679">
            <w:pPr>
              <w:spacing w:after="0" w:line="240" w:lineRule="auto"/>
              <w:jc w:val="center"/>
              <w:rPr>
                <w:rFonts w:eastAsia="Times New Roman" w:cs="Times New Roman"/>
                <w:color w:val="000000"/>
                <w:sz w:val="16"/>
                <w:szCs w:val="16"/>
                <w:lang w:eastAsia="pt-BR"/>
              </w:rPr>
            </w:pPr>
            <w:r w:rsidRPr="00E957A9">
              <w:rPr>
                <w:rFonts w:eastAsia="Times New Roman" w:cs="Times New Roman"/>
                <w:color w:val="000000"/>
                <w:sz w:val="16"/>
                <w:szCs w:val="16"/>
                <w:lang w:eastAsia="pt-BR"/>
              </w:rPr>
              <w:t>CIVIL/MILITAR/EA</w:t>
            </w:r>
          </w:p>
        </w:tc>
        <w:tc>
          <w:tcPr>
            <w:tcW w:w="1275" w:type="dxa"/>
            <w:tcBorders>
              <w:top w:val="nil"/>
              <w:left w:val="nil"/>
              <w:bottom w:val="single" w:sz="4" w:space="0" w:color="auto"/>
              <w:right w:val="single" w:sz="4" w:space="0" w:color="auto"/>
            </w:tcBorders>
            <w:shd w:val="clear" w:color="000000" w:fill="DBE5F1"/>
            <w:noWrap/>
            <w:vAlign w:val="center"/>
            <w:hideMark/>
          </w:tcPr>
          <w:p w:rsidR="00791863" w:rsidRPr="00E957A9" w:rsidRDefault="00791863" w:rsidP="00757679">
            <w:pPr>
              <w:spacing w:after="0" w:line="240" w:lineRule="auto"/>
              <w:jc w:val="center"/>
              <w:rPr>
                <w:rFonts w:eastAsia="Times New Roman" w:cs="Times New Roman"/>
                <w:sz w:val="16"/>
                <w:szCs w:val="16"/>
                <w:lang w:eastAsia="pt-BR"/>
              </w:rPr>
            </w:pPr>
            <w:r w:rsidRPr="00E957A9">
              <w:rPr>
                <w:rFonts w:eastAsia="Times New Roman" w:cs="Times New Roman"/>
                <w:sz w:val="16"/>
                <w:szCs w:val="16"/>
                <w:lang w:eastAsia="pt-BR"/>
              </w:rPr>
              <w:t>CIVIL/DEA</w:t>
            </w:r>
          </w:p>
        </w:tc>
        <w:tc>
          <w:tcPr>
            <w:tcW w:w="1560" w:type="dxa"/>
            <w:tcBorders>
              <w:top w:val="nil"/>
              <w:left w:val="nil"/>
              <w:bottom w:val="single" w:sz="4" w:space="0" w:color="auto"/>
              <w:right w:val="single" w:sz="4" w:space="0" w:color="auto"/>
            </w:tcBorders>
            <w:shd w:val="clear" w:color="auto" w:fill="auto"/>
            <w:noWrap/>
            <w:vAlign w:val="center"/>
            <w:hideMark/>
          </w:tcPr>
          <w:p w:rsidR="00791863" w:rsidRPr="00E957A9" w:rsidRDefault="00791863" w:rsidP="00757679">
            <w:pPr>
              <w:spacing w:after="0" w:line="240" w:lineRule="auto"/>
              <w:jc w:val="center"/>
              <w:rPr>
                <w:rFonts w:eastAsia="Times New Roman" w:cs="Times New Roman"/>
                <w:color w:val="000000"/>
                <w:sz w:val="16"/>
                <w:szCs w:val="16"/>
                <w:lang w:eastAsia="pt-BR"/>
              </w:rPr>
            </w:pPr>
            <w:r w:rsidRPr="00E957A9">
              <w:rPr>
                <w:rFonts w:eastAsia="Times New Roman" w:cs="Times New Roman"/>
                <w:color w:val="000000"/>
                <w:sz w:val="16"/>
                <w:szCs w:val="16"/>
                <w:lang w:eastAsia="pt-BR"/>
              </w:rPr>
              <w:t>CIVIL/MILITAR/EA</w:t>
            </w:r>
          </w:p>
        </w:tc>
      </w:tr>
      <w:tr w:rsidR="00791863" w:rsidRPr="00E957A9" w:rsidTr="00791863">
        <w:trPr>
          <w:trHeight w:val="307"/>
          <w:jc w:val="center"/>
        </w:trPr>
        <w:tc>
          <w:tcPr>
            <w:tcW w:w="1346"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791863" w:rsidRPr="00E957A9" w:rsidRDefault="00791863" w:rsidP="00757679">
            <w:pPr>
              <w:spacing w:after="0" w:line="240" w:lineRule="auto"/>
              <w:jc w:val="center"/>
              <w:rPr>
                <w:rFonts w:eastAsia="Times New Roman" w:cs="Times New Roman"/>
                <w:sz w:val="16"/>
                <w:szCs w:val="16"/>
                <w:lang w:eastAsia="pt-BR"/>
              </w:rPr>
            </w:pPr>
            <w:r w:rsidRPr="00E957A9">
              <w:rPr>
                <w:rFonts w:eastAsia="Times New Roman" w:cs="Times New Roman"/>
                <w:sz w:val="16"/>
                <w:szCs w:val="16"/>
                <w:lang w:eastAsia="pt-BR"/>
              </w:rPr>
              <w:t>EXECUTIVO</w:t>
            </w:r>
          </w:p>
        </w:tc>
        <w:tc>
          <w:tcPr>
            <w:tcW w:w="1701" w:type="dxa"/>
            <w:tcBorders>
              <w:top w:val="nil"/>
              <w:left w:val="nil"/>
              <w:bottom w:val="single" w:sz="4" w:space="0" w:color="auto"/>
              <w:right w:val="single" w:sz="4" w:space="0" w:color="auto"/>
            </w:tcBorders>
            <w:shd w:val="clear" w:color="000000" w:fill="DBE5F1"/>
            <w:noWrap/>
            <w:vAlign w:val="center"/>
            <w:hideMark/>
          </w:tcPr>
          <w:p w:rsidR="00791863" w:rsidRPr="00E957A9" w:rsidRDefault="00791863" w:rsidP="00BE0031">
            <w:pPr>
              <w:spacing w:after="0" w:line="240" w:lineRule="auto"/>
              <w:jc w:val="right"/>
              <w:rPr>
                <w:rFonts w:eastAsia="Times New Roman" w:cs="Times New Roman"/>
                <w:sz w:val="16"/>
                <w:szCs w:val="16"/>
                <w:lang w:eastAsia="pt-BR"/>
              </w:rPr>
            </w:pPr>
            <w:r w:rsidRPr="004B5E55">
              <w:rPr>
                <w:rFonts w:eastAsia="Times New Roman" w:cs="Times New Roman"/>
                <w:sz w:val="16"/>
                <w:szCs w:val="16"/>
                <w:lang w:eastAsia="pt-BR"/>
              </w:rPr>
              <w:t>232.338.387,00</w:t>
            </w:r>
          </w:p>
        </w:tc>
        <w:tc>
          <w:tcPr>
            <w:tcW w:w="1418" w:type="dxa"/>
            <w:tcBorders>
              <w:top w:val="nil"/>
              <w:left w:val="nil"/>
              <w:bottom w:val="single" w:sz="4" w:space="0" w:color="auto"/>
              <w:right w:val="single" w:sz="4" w:space="0" w:color="auto"/>
            </w:tcBorders>
            <w:shd w:val="clear" w:color="000000" w:fill="DBE5F1"/>
            <w:noWrap/>
            <w:vAlign w:val="center"/>
            <w:hideMark/>
          </w:tcPr>
          <w:p w:rsidR="00791863" w:rsidRPr="00E957A9" w:rsidRDefault="00791863" w:rsidP="00BE0031">
            <w:pPr>
              <w:spacing w:after="0" w:line="240" w:lineRule="auto"/>
              <w:jc w:val="right"/>
              <w:rPr>
                <w:rFonts w:eastAsia="Times New Roman" w:cs="Times New Roman"/>
                <w:sz w:val="16"/>
                <w:szCs w:val="16"/>
                <w:lang w:eastAsia="pt-BR"/>
              </w:rPr>
            </w:pPr>
            <w:r w:rsidRPr="004B5E55">
              <w:rPr>
                <w:rFonts w:eastAsia="Times New Roman" w:cs="Times New Roman"/>
                <w:sz w:val="16"/>
                <w:szCs w:val="16"/>
                <w:lang w:eastAsia="pt-BR"/>
              </w:rPr>
              <w:t>209.344.956,91</w:t>
            </w:r>
          </w:p>
        </w:tc>
        <w:tc>
          <w:tcPr>
            <w:tcW w:w="1275" w:type="dxa"/>
            <w:tcBorders>
              <w:top w:val="nil"/>
              <w:left w:val="nil"/>
              <w:bottom w:val="single" w:sz="4" w:space="0" w:color="auto"/>
              <w:right w:val="single" w:sz="4" w:space="0" w:color="auto"/>
            </w:tcBorders>
            <w:shd w:val="clear" w:color="000000" w:fill="DBE5F1"/>
            <w:noWrap/>
            <w:vAlign w:val="center"/>
            <w:hideMark/>
          </w:tcPr>
          <w:p w:rsidR="00791863" w:rsidRPr="00E957A9" w:rsidRDefault="00791863" w:rsidP="00BE0031">
            <w:pPr>
              <w:spacing w:after="0" w:line="240" w:lineRule="auto"/>
              <w:jc w:val="right"/>
              <w:rPr>
                <w:rFonts w:eastAsia="Times New Roman" w:cs="Times New Roman"/>
                <w:sz w:val="16"/>
                <w:szCs w:val="16"/>
                <w:lang w:eastAsia="pt-BR"/>
              </w:rPr>
            </w:pPr>
            <w:r>
              <w:rPr>
                <w:rFonts w:eastAsia="Times New Roman" w:cs="Times New Roman"/>
                <w:sz w:val="16"/>
                <w:szCs w:val="16"/>
                <w:lang w:eastAsia="pt-BR"/>
              </w:rPr>
              <w:t>-</w:t>
            </w:r>
          </w:p>
        </w:tc>
        <w:tc>
          <w:tcPr>
            <w:tcW w:w="1560" w:type="dxa"/>
            <w:tcBorders>
              <w:top w:val="nil"/>
              <w:left w:val="nil"/>
              <w:bottom w:val="single" w:sz="4" w:space="0" w:color="auto"/>
              <w:right w:val="single" w:sz="4" w:space="0" w:color="auto"/>
            </w:tcBorders>
            <w:shd w:val="clear" w:color="000000" w:fill="DBE5F1"/>
            <w:noWrap/>
            <w:vAlign w:val="center"/>
            <w:hideMark/>
          </w:tcPr>
          <w:p w:rsidR="00791863" w:rsidRPr="00E957A9" w:rsidRDefault="00791863" w:rsidP="00BE0031">
            <w:pPr>
              <w:spacing w:after="0" w:line="240" w:lineRule="auto"/>
              <w:jc w:val="right"/>
              <w:rPr>
                <w:rFonts w:eastAsia="Times New Roman" w:cs="Times New Roman"/>
                <w:sz w:val="16"/>
                <w:szCs w:val="16"/>
                <w:lang w:eastAsia="pt-BR"/>
              </w:rPr>
            </w:pPr>
            <w:r w:rsidRPr="00D30E65">
              <w:rPr>
                <w:rFonts w:eastAsia="Times New Roman" w:cs="Times New Roman"/>
                <w:sz w:val="16"/>
                <w:szCs w:val="16"/>
                <w:lang w:eastAsia="pt-BR"/>
              </w:rPr>
              <w:t>22.993.430,09</w:t>
            </w:r>
          </w:p>
        </w:tc>
      </w:tr>
      <w:tr w:rsidR="00791863" w:rsidRPr="00E957A9" w:rsidTr="00791863">
        <w:trPr>
          <w:trHeight w:val="307"/>
          <w:jc w:val="center"/>
        </w:trPr>
        <w:tc>
          <w:tcPr>
            <w:tcW w:w="1346" w:type="dxa"/>
            <w:tcBorders>
              <w:top w:val="nil"/>
              <w:left w:val="single" w:sz="4" w:space="0" w:color="auto"/>
              <w:bottom w:val="single" w:sz="4" w:space="0" w:color="auto"/>
              <w:right w:val="single" w:sz="4" w:space="0" w:color="auto"/>
            </w:tcBorders>
            <w:shd w:val="clear" w:color="auto" w:fill="auto"/>
            <w:noWrap/>
            <w:vAlign w:val="center"/>
            <w:hideMark/>
          </w:tcPr>
          <w:p w:rsidR="00791863" w:rsidRPr="00E957A9" w:rsidRDefault="00791863" w:rsidP="00757679">
            <w:pPr>
              <w:spacing w:after="0" w:line="240" w:lineRule="auto"/>
              <w:jc w:val="center"/>
              <w:rPr>
                <w:rFonts w:eastAsia="Times New Roman" w:cs="Times New Roman"/>
                <w:sz w:val="16"/>
                <w:szCs w:val="16"/>
                <w:lang w:eastAsia="pt-BR"/>
              </w:rPr>
            </w:pPr>
            <w:r w:rsidRPr="00E957A9">
              <w:rPr>
                <w:rFonts w:eastAsia="Times New Roman" w:cs="Times New Roman"/>
                <w:sz w:val="16"/>
                <w:szCs w:val="16"/>
                <w:lang w:eastAsia="pt-BR"/>
              </w:rPr>
              <w:t>ASS. LEGISLATIVA</w:t>
            </w:r>
          </w:p>
        </w:tc>
        <w:tc>
          <w:tcPr>
            <w:tcW w:w="1701" w:type="dxa"/>
            <w:tcBorders>
              <w:top w:val="nil"/>
              <w:left w:val="nil"/>
              <w:bottom w:val="single" w:sz="4" w:space="0" w:color="auto"/>
              <w:right w:val="single" w:sz="4" w:space="0" w:color="auto"/>
            </w:tcBorders>
            <w:shd w:val="clear" w:color="auto" w:fill="auto"/>
            <w:noWrap/>
            <w:vAlign w:val="center"/>
            <w:hideMark/>
          </w:tcPr>
          <w:p w:rsidR="00791863" w:rsidRPr="00E957A9" w:rsidRDefault="00791863" w:rsidP="00BE0031">
            <w:pPr>
              <w:spacing w:after="0" w:line="240" w:lineRule="auto"/>
              <w:jc w:val="right"/>
              <w:rPr>
                <w:rFonts w:eastAsia="Times New Roman" w:cs="Times New Roman"/>
                <w:sz w:val="16"/>
                <w:szCs w:val="16"/>
                <w:lang w:eastAsia="pt-BR"/>
              </w:rPr>
            </w:pPr>
            <w:r w:rsidRPr="00D30E65">
              <w:rPr>
                <w:rFonts w:eastAsia="Times New Roman" w:cs="Times New Roman"/>
                <w:sz w:val="16"/>
                <w:szCs w:val="16"/>
                <w:lang w:eastAsia="pt-BR"/>
              </w:rPr>
              <w:t>7.324.363,18</w:t>
            </w:r>
          </w:p>
        </w:tc>
        <w:tc>
          <w:tcPr>
            <w:tcW w:w="1418" w:type="dxa"/>
            <w:tcBorders>
              <w:top w:val="nil"/>
              <w:left w:val="nil"/>
              <w:bottom w:val="single" w:sz="4" w:space="0" w:color="auto"/>
              <w:right w:val="single" w:sz="4" w:space="0" w:color="auto"/>
            </w:tcBorders>
            <w:shd w:val="clear" w:color="auto" w:fill="auto"/>
            <w:noWrap/>
            <w:vAlign w:val="center"/>
            <w:hideMark/>
          </w:tcPr>
          <w:p w:rsidR="00791863" w:rsidRPr="00E957A9" w:rsidRDefault="00791863" w:rsidP="00BE0031">
            <w:pPr>
              <w:spacing w:after="0" w:line="240" w:lineRule="auto"/>
              <w:jc w:val="right"/>
              <w:rPr>
                <w:rFonts w:eastAsia="Times New Roman" w:cs="Times New Roman"/>
                <w:sz w:val="16"/>
                <w:szCs w:val="16"/>
                <w:lang w:eastAsia="pt-BR"/>
              </w:rPr>
            </w:pPr>
            <w:r w:rsidRPr="00D30E65">
              <w:rPr>
                <w:rFonts w:eastAsia="Times New Roman" w:cs="Times New Roman"/>
                <w:sz w:val="16"/>
                <w:szCs w:val="16"/>
                <w:lang w:eastAsia="pt-BR"/>
              </w:rPr>
              <w:t xml:space="preserve">5.282.260,60 </w:t>
            </w:r>
          </w:p>
        </w:tc>
        <w:tc>
          <w:tcPr>
            <w:tcW w:w="1275" w:type="dxa"/>
            <w:tcBorders>
              <w:top w:val="nil"/>
              <w:left w:val="nil"/>
              <w:bottom w:val="single" w:sz="4" w:space="0" w:color="auto"/>
              <w:right w:val="single" w:sz="4" w:space="0" w:color="auto"/>
            </w:tcBorders>
            <w:shd w:val="clear" w:color="auto" w:fill="auto"/>
            <w:noWrap/>
            <w:vAlign w:val="center"/>
            <w:hideMark/>
          </w:tcPr>
          <w:p w:rsidR="00791863" w:rsidRPr="00E957A9" w:rsidRDefault="00791863" w:rsidP="00BE0031">
            <w:pPr>
              <w:spacing w:after="0" w:line="240" w:lineRule="auto"/>
              <w:jc w:val="right"/>
              <w:rPr>
                <w:rFonts w:eastAsia="Times New Roman" w:cs="Times New Roman"/>
                <w:sz w:val="16"/>
                <w:szCs w:val="16"/>
                <w:lang w:eastAsia="pt-BR"/>
              </w:rPr>
            </w:pPr>
            <w:r>
              <w:rPr>
                <w:rFonts w:eastAsia="Times New Roman" w:cs="Times New Roman"/>
                <w:sz w:val="16"/>
                <w:szCs w:val="16"/>
                <w:lang w:eastAsia="pt-BR"/>
              </w:rPr>
              <w:t>-</w:t>
            </w:r>
          </w:p>
        </w:tc>
        <w:tc>
          <w:tcPr>
            <w:tcW w:w="1560" w:type="dxa"/>
            <w:tcBorders>
              <w:top w:val="nil"/>
              <w:left w:val="nil"/>
              <w:bottom w:val="single" w:sz="4" w:space="0" w:color="auto"/>
              <w:right w:val="single" w:sz="4" w:space="0" w:color="auto"/>
            </w:tcBorders>
            <w:shd w:val="clear" w:color="auto" w:fill="auto"/>
            <w:noWrap/>
            <w:vAlign w:val="center"/>
            <w:hideMark/>
          </w:tcPr>
          <w:p w:rsidR="00791863" w:rsidRPr="00E957A9" w:rsidRDefault="00791863" w:rsidP="00BE0031">
            <w:pPr>
              <w:spacing w:after="0" w:line="240" w:lineRule="auto"/>
              <w:jc w:val="right"/>
              <w:rPr>
                <w:rFonts w:eastAsia="Times New Roman" w:cs="Times New Roman"/>
                <w:sz w:val="16"/>
                <w:szCs w:val="16"/>
                <w:lang w:eastAsia="pt-BR"/>
              </w:rPr>
            </w:pPr>
            <w:r w:rsidRPr="00D30E65">
              <w:rPr>
                <w:rFonts w:eastAsia="Times New Roman" w:cs="Times New Roman"/>
                <w:sz w:val="16"/>
                <w:szCs w:val="16"/>
                <w:lang w:eastAsia="pt-BR"/>
              </w:rPr>
              <w:t xml:space="preserve">  2.042.102,58 </w:t>
            </w:r>
          </w:p>
        </w:tc>
      </w:tr>
      <w:tr w:rsidR="00791863" w:rsidRPr="00E957A9" w:rsidTr="00791863">
        <w:trPr>
          <w:trHeight w:val="307"/>
          <w:jc w:val="center"/>
        </w:trPr>
        <w:tc>
          <w:tcPr>
            <w:tcW w:w="1346" w:type="dxa"/>
            <w:tcBorders>
              <w:top w:val="nil"/>
              <w:left w:val="single" w:sz="4" w:space="0" w:color="auto"/>
              <w:bottom w:val="single" w:sz="4" w:space="0" w:color="auto"/>
              <w:right w:val="single" w:sz="4" w:space="0" w:color="auto"/>
            </w:tcBorders>
            <w:shd w:val="clear" w:color="auto" w:fill="auto"/>
            <w:noWrap/>
            <w:vAlign w:val="center"/>
            <w:hideMark/>
          </w:tcPr>
          <w:p w:rsidR="00791863" w:rsidRPr="00E957A9" w:rsidRDefault="00791863" w:rsidP="00757679">
            <w:pPr>
              <w:spacing w:after="0" w:line="240" w:lineRule="auto"/>
              <w:jc w:val="center"/>
              <w:rPr>
                <w:rFonts w:eastAsia="Times New Roman" w:cs="Times New Roman"/>
                <w:sz w:val="16"/>
                <w:szCs w:val="16"/>
                <w:lang w:eastAsia="pt-BR"/>
              </w:rPr>
            </w:pPr>
            <w:r w:rsidRPr="00E957A9">
              <w:rPr>
                <w:rFonts w:eastAsia="Times New Roman" w:cs="Times New Roman"/>
                <w:sz w:val="16"/>
                <w:szCs w:val="16"/>
                <w:lang w:eastAsia="pt-BR"/>
              </w:rPr>
              <w:t>TCE</w:t>
            </w:r>
          </w:p>
        </w:tc>
        <w:tc>
          <w:tcPr>
            <w:tcW w:w="1701" w:type="dxa"/>
            <w:tcBorders>
              <w:top w:val="nil"/>
              <w:left w:val="nil"/>
              <w:bottom w:val="single" w:sz="4" w:space="0" w:color="auto"/>
              <w:right w:val="single" w:sz="4" w:space="0" w:color="auto"/>
            </w:tcBorders>
            <w:shd w:val="clear" w:color="auto" w:fill="auto"/>
            <w:noWrap/>
            <w:vAlign w:val="center"/>
            <w:hideMark/>
          </w:tcPr>
          <w:p w:rsidR="00791863" w:rsidRPr="00E957A9" w:rsidRDefault="00791863" w:rsidP="00BE0031">
            <w:pPr>
              <w:spacing w:after="0" w:line="240" w:lineRule="auto"/>
              <w:jc w:val="right"/>
              <w:rPr>
                <w:rFonts w:eastAsia="Times New Roman" w:cs="Times New Roman"/>
                <w:sz w:val="16"/>
                <w:szCs w:val="16"/>
                <w:lang w:eastAsia="pt-BR"/>
              </w:rPr>
            </w:pPr>
            <w:r w:rsidRPr="00D30E65">
              <w:rPr>
                <w:rFonts w:eastAsia="Times New Roman" w:cs="Times New Roman"/>
                <w:sz w:val="16"/>
                <w:szCs w:val="16"/>
                <w:lang w:eastAsia="pt-BR"/>
              </w:rPr>
              <w:t>7.331.070,98</w:t>
            </w:r>
          </w:p>
        </w:tc>
        <w:tc>
          <w:tcPr>
            <w:tcW w:w="1418" w:type="dxa"/>
            <w:tcBorders>
              <w:top w:val="nil"/>
              <w:left w:val="nil"/>
              <w:bottom w:val="single" w:sz="4" w:space="0" w:color="auto"/>
              <w:right w:val="single" w:sz="4" w:space="0" w:color="auto"/>
            </w:tcBorders>
            <w:shd w:val="clear" w:color="auto" w:fill="auto"/>
            <w:noWrap/>
            <w:vAlign w:val="center"/>
            <w:hideMark/>
          </w:tcPr>
          <w:p w:rsidR="00791863" w:rsidRPr="00E957A9" w:rsidRDefault="00791863" w:rsidP="00BE0031">
            <w:pPr>
              <w:spacing w:after="0" w:line="240" w:lineRule="auto"/>
              <w:jc w:val="right"/>
              <w:rPr>
                <w:rFonts w:eastAsia="Times New Roman" w:cs="Times New Roman"/>
                <w:sz w:val="16"/>
                <w:szCs w:val="16"/>
                <w:lang w:eastAsia="pt-BR"/>
              </w:rPr>
            </w:pPr>
            <w:r w:rsidRPr="00D30E65">
              <w:rPr>
                <w:rFonts w:eastAsia="Times New Roman" w:cs="Times New Roman"/>
                <w:sz w:val="16"/>
                <w:szCs w:val="16"/>
                <w:lang w:eastAsia="pt-BR"/>
              </w:rPr>
              <w:t>7.331.070,98</w:t>
            </w:r>
          </w:p>
        </w:tc>
        <w:tc>
          <w:tcPr>
            <w:tcW w:w="1275" w:type="dxa"/>
            <w:tcBorders>
              <w:top w:val="nil"/>
              <w:left w:val="nil"/>
              <w:bottom w:val="single" w:sz="4" w:space="0" w:color="auto"/>
              <w:right w:val="single" w:sz="4" w:space="0" w:color="auto"/>
            </w:tcBorders>
            <w:shd w:val="clear" w:color="auto" w:fill="auto"/>
            <w:noWrap/>
            <w:vAlign w:val="center"/>
            <w:hideMark/>
          </w:tcPr>
          <w:p w:rsidR="00791863" w:rsidRPr="00E957A9" w:rsidRDefault="00791863" w:rsidP="00BE0031">
            <w:pPr>
              <w:spacing w:after="0" w:line="240" w:lineRule="auto"/>
              <w:jc w:val="right"/>
              <w:rPr>
                <w:rFonts w:eastAsia="Times New Roman" w:cs="Times New Roman"/>
                <w:sz w:val="16"/>
                <w:szCs w:val="16"/>
                <w:lang w:eastAsia="pt-BR"/>
              </w:rPr>
            </w:pPr>
            <w:r>
              <w:rPr>
                <w:rFonts w:eastAsia="Times New Roman" w:cs="Times New Roman"/>
                <w:sz w:val="16"/>
                <w:szCs w:val="16"/>
                <w:lang w:eastAsia="pt-BR"/>
              </w:rPr>
              <w:t>-</w:t>
            </w:r>
          </w:p>
        </w:tc>
        <w:tc>
          <w:tcPr>
            <w:tcW w:w="1560" w:type="dxa"/>
            <w:tcBorders>
              <w:top w:val="nil"/>
              <w:left w:val="nil"/>
              <w:bottom w:val="single" w:sz="4" w:space="0" w:color="auto"/>
              <w:right w:val="single" w:sz="4" w:space="0" w:color="auto"/>
            </w:tcBorders>
            <w:shd w:val="clear" w:color="auto" w:fill="auto"/>
            <w:noWrap/>
            <w:vAlign w:val="center"/>
            <w:hideMark/>
          </w:tcPr>
          <w:p w:rsidR="00791863" w:rsidRPr="00E957A9" w:rsidRDefault="00791863" w:rsidP="00BE0031">
            <w:pPr>
              <w:spacing w:after="0" w:line="240" w:lineRule="auto"/>
              <w:jc w:val="right"/>
              <w:rPr>
                <w:rFonts w:eastAsia="Times New Roman" w:cs="Times New Roman"/>
                <w:sz w:val="16"/>
                <w:szCs w:val="16"/>
                <w:lang w:eastAsia="pt-BR"/>
              </w:rPr>
            </w:pPr>
            <w:r>
              <w:rPr>
                <w:rFonts w:eastAsia="Times New Roman" w:cs="Times New Roman"/>
                <w:sz w:val="16"/>
                <w:szCs w:val="16"/>
                <w:lang w:eastAsia="pt-BR"/>
              </w:rPr>
              <w:t>-</w:t>
            </w:r>
          </w:p>
        </w:tc>
      </w:tr>
      <w:tr w:rsidR="00791863" w:rsidRPr="00E957A9" w:rsidTr="00791863">
        <w:trPr>
          <w:trHeight w:val="307"/>
          <w:jc w:val="center"/>
        </w:trPr>
        <w:tc>
          <w:tcPr>
            <w:tcW w:w="1346" w:type="dxa"/>
            <w:tcBorders>
              <w:top w:val="nil"/>
              <w:left w:val="single" w:sz="4" w:space="0" w:color="auto"/>
              <w:bottom w:val="single" w:sz="4" w:space="0" w:color="auto"/>
              <w:right w:val="single" w:sz="4" w:space="0" w:color="auto"/>
            </w:tcBorders>
            <w:shd w:val="clear" w:color="auto" w:fill="auto"/>
            <w:noWrap/>
            <w:vAlign w:val="center"/>
            <w:hideMark/>
          </w:tcPr>
          <w:p w:rsidR="00791863" w:rsidRPr="00E957A9" w:rsidRDefault="00791863" w:rsidP="00757679">
            <w:pPr>
              <w:spacing w:after="0" w:line="240" w:lineRule="auto"/>
              <w:jc w:val="center"/>
              <w:rPr>
                <w:rFonts w:eastAsia="Times New Roman" w:cs="Times New Roman"/>
                <w:sz w:val="16"/>
                <w:szCs w:val="16"/>
                <w:lang w:eastAsia="pt-BR"/>
              </w:rPr>
            </w:pPr>
            <w:r w:rsidRPr="00E957A9">
              <w:rPr>
                <w:rFonts w:eastAsia="Times New Roman" w:cs="Times New Roman"/>
                <w:sz w:val="16"/>
                <w:szCs w:val="16"/>
                <w:lang w:eastAsia="pt-BR"/>
              </w:rPr>
              <w:t>TJ</w:t>
            </w:r>
          </w:p>
        </w:tc>
        <w:tc>
          <w:tcPr>
            <w:tcW w:w="1701" w:type="dxa"/>
            <w:tcBorders>
              <w:top w:val="nil"/>
              <w:left w:val="nil"/>
              <w:bottom w:val="single" w:sz="4" w:space="0" w:color="auto"/>
              <w:right w:val="single" w:sz="4" w:space="0" w:color="auto"/>
            </w:tcBorders>
            <w:shd w:val="clear" w:color="auto" w:fill="auto"/>
            <w:noWrap/>
            <w:vAlign w:val="center"/>
            <w:hideMark/>
          </w:tcPr>
          <w:p w:rsidR="00791863" w:rsidRPr="00E957A9" w:rsidRDefault="00791863" w:rsidP="00BE0031">
            <w:pPr>
              <w:spacing w:after="0" w:line="240" w:lineRule="auto"/>
              <w:jc w:val="right"/>
              <w:rPr>
                <w:rFonts w:eastAsia="Times New Roman" w:cs="Times New Roman"/>
                <w:sz w:val="16"/>
                <w:szCs w:val="16"/>
                <w:lang w:eastAsia="pt-BR"/>
              </w:rPr>
            </w:pPr>
            <w:r w:rsidRPr="00D30E65">
              <w:rPr>
                <w:rFonts w:eastAsia="Times New Roman" w:cs="Times New Roman"/>
                <w:sz w:val="16"/>
                <w:szCs w:val="16"/>
                <w:lang w:eastAsia="pt-BR"/>
              </w:rPr>
              <w:t>33.117.857,21</w:t>
            </w:r>
          </w:p>
        </w:tc>
        <w:tc>
          <w:tcPr>
            <w:tcW w:w="1418" w:type="dxa"/>
            <w:tcBorders>
              <w:top w:val="nil"/>
              <w:left w:val="nil"/>
              <w:bottom w:val="single" w:sz="4" w:space="0" w:color="auto"/>
              <w:right w:val="single" w:sz="4" w:space="0" w:color="auto"/>
            </w:tcBorders>
            <w:shd w:val="clear" w:color="auto" w:fill="auto"/>
            <w:noWrap/>
            <w:vAlign w:val="center"/>
            <w:hideMark/>
          </w:tcPr>
          <w:p w:rsidR="00791863" w:rsidRPr="00E957A9" w:rsidRDefault="00791863" w:rsidP="00BE0031">
            <w:pPr>
              <w:spacing w:after="0" w:line="240" w:lineRule="auto"/>
              <w:jc w:val="right"/>
              <w:rPr>
                <w:rFonts w:eastAsia="Times New Roman" w:cs="Times New Roman"/>
                <w:sz w:val="16"/>
                <w:szCs w:val="16"/>
                <w:lang w:eastAsia="pt-BR"/>
              </w:rPr>
            </w:pPr>
            <w:r w:rsidRPr="00D30E65">
              <w:rPr>
                <w:rFonts w:eastAsia="Times New Roman" w:cs="Times New Roman"/>
                <w:sz w:val="16"/>
                <w:szCs w:val="16"/>
                <w:lang w:eastAsia="pt-BR"/>
              </w:rPr>
              <w:t>33.117.857,21</w:t>
            </w:r>
          </w:p>
        </w:tc>
        <w:tc>
          <w:tcPr>
            <w:tcW w:w="1275" w:type="dxa"/>
            <w:tcBorders>
              <w:top w:val="nil"/>
              <w:left w:val="nil"/>
              <w:bottom w:val="single" w:sz="4" w:space="0" w:color="auto"/>
              <w:right w:val="single" w:sz="4" w:space="0" w:color="auto"/>
            </w:tcBorders>
            <w:shd w:val="clear" w:color="auto" w:fill="auto"/>
            <w:noWrap/>
            <w:vAlign w:val="center"/>
            <w:hideMark/>
          </w:tcPr>
          <w:p w:rsidR="00791863" w:rsidRPr="00E957A9" w:rsidRDefault="00791863" w:rsidP="00BE0031">
            <w:pPr>
              <w:spacing w:after="0" w:line="240" w:lineRule="auto"/>
              <w:jc w:val="right"/>
              <w:rPr>
                <w:rFonts w:eastAsia="Times New Roman" w:cs="Times New Roman"/>
                <w:sz w:val="16"/>
                <w:szCs w:val="16"/>
                <w:lang w:eastAsia="pt-BR"/>
              </w:rPr>
            </w:pPr>
            <w:r>
              <w:rPr>
                <w:rFonts w:eastAsia="Times New Roman" w:cs="Times New Roman"/>
                <w:sz w:val="16"/>
                <w:szCs w:val="16"/>
                <w:lang w:eastAsia="pt-BR"/>
              </w:rPr>
              <w:t>-</w:t>
            </w:r>
          </w:p>
        </w:tc>
        <w:tc>
          <w:tcPr>
            <w:tcW w:w="1560" w:type="dxa"/>
            <w:tcBorders>
              <w:top w:val="nil"/>
              <w:left w:val="nil"/>
              <w:bottom w:val="single" w:sz="4" w:space="0" w:color="auto"/>
              <w:right w:val="single" w:sz="4" w:space="0" w:color="auto"/>
            </w:tcBorders>
            <w:shd w:val="clear" w:color="auto" w:fill="auto"/>
            <w:noWrap/>
            <w:vAlign w:val="center"/>
            <w:hideMark/>
          </w:tcPr>
          <w:p w:rsidR="00791863" w:rsidRPr="00E957A9" w:rsidRDefault="00791863" w:rsidP="00BE0031">
            <w:pPr>
              <w:spacing w:after="0" w:line="240" w:lineRule="auto"/>
              <w:jc w:val="right"/>
              <w:rPr>
                <w:rFonts w:eastAsia="Times New Roman" w:cs="Times New Roman"/>
                <w:sz w:val="16"/>
                <w:szCs w:val="16"/>
                <w:lang w:eastAsia="pt-BR"/>
              </w:rPr>
            </w:pPr>
            <w:r>
              <w:rPr>
                <w:rFonts w:eastAsia="Times New Roman" w:cs="Times New Roman"/>
                <w:sz w:val="16"/>
                <w:szCs w:val="16"/>
                <w:lang w:eastAsia="pt-BR"/>
              </w:rPr>
              <w:t>-</w:t>
            </w:r>
          </w:p>
        </w:tc>
      </w:tr>
      <w:tr w:rsidR="00791863" w:rsidRPr="00E957A9" w:rsidTr="00791863">
        <w:trPr>
          <w:trHeight w:val="307"/>
          <w:jc w:val="center"/>
        </w:trPr>
        <w:tc>
          <w:tcPr>
            <w:tcW w:w="1346" w:type="dxa"/>
            <w:tcBorders>
              <w:top w:val="nil"/>
              <w:left w:val="single" w:sz="4" w:space="0" w:color="auto"/>
              <w:bottom w:val="single" w:sz="4" w:space="0" w:color="auto"/>
              <w:right w:val="single" w:sz="4" w:space="0" w:color="auto"/>
            </w:tcBorders>
            <w:shd w:val="clear" w:color="auto" w:fill="auto"/>
            <w:noWrap/>
            <w:vAlign w:val="center"/>
            <w:hideMark/>
          </w:tcPr>
          <w:p w:rsidR="00791863" w:rsidRPr="00E957A9" w:rsidRDefault="00791863" w:rsidP="00757679">
            <w:pPr>
              <w:spacing w:after="0" w:line="240" w:lineRule="auto"/>
              <w:jc w:val="center"/>
              <w:rPr>
                <w:rFonts w:eastAsia="Times New Roman" w:cs="Times New Roman"/>
                <w:sz w:val="16"/>
                <w:szCs w:val="16"/>
                <w:lang w:eastAsia="pt-BR"/>
              </w:rPr>
            </w:pPr>
            <w:r w:rsidRPr="00E957A9">
              <w:rPr>
                <w:rFonts w:eastAsia="Times New Roman" w:cs="Times New Roman"/>
                <w:sz w:val="16"/>
                <w:szCs w:val="16"/>
                <w:lang w:eastAsia="pt-BR"/>
              </w:rPr>
              <w:t>MPE</w:t>
            </w:r>
          </w:p>
        </w:tc>
        <w:tc>
          <w:tcPr>
            <w:tcW w:w="1701" w:type="dxa"/>
            <w:tcBorders>
              <w:top w:val="nil"/>
              <w:left w:val="nil"/>
              <w:bottom w:val="single" w:sz="4" w:space="0" w:color="auto"/>
              <w:right w:val="single" w:sz="4" w:space="0" w:color="auto"/>
            </w:tcBorders>
            <w:shd w:val="clear" w:color="auto" w:fill="auto"/>
            <w:noWrap/>
            <w:vAlign w:val="center"/>
            <w:hideMark/>
          </w:tcPr>
          <w:p w:rsidR="00791863" w:rsidRPr="00E957A9" w:rsidRDefault="00791863" w:rsidP="00BE0031">
            <w:pPr>
              <w:spacing w:after="0" w:line="240" w:lineRule="auto"/>
              <w:jc w:val="right"/>
              <w:rPr>
                <w:rFonts w:eastAsia="Times New Roman" w:cs="Times New Roman"/>
                <w:sz w:val="16"/>
                <w:szCs w:val="16"/>
                <w:lang w:eastAsia="pt-BR"/>
              </w:rPr>
            </w:pPr>
            <w:r w:rsidRPr="00D30E65">
              <w:rPr>
                <w:rFonts w:eastAsia="Times New Roman" w:cs="Times New Roman"/>
                <w:sz w:val="16"/>
                <w:szCs w:val="16"/>
                <w:lang w:eastAsia="pt-BR"/>
              </w:rPr>
              <w:t>8.710.330,62</w:t>
            </w:r>
          </w:p>
        </w:tc>
        <w:tc>
          <w:tcPr>
            <w:tcW w:w="1418" w:type="dxa"/>
            <w:tcBorders>
              <w:top w:val="nil"/>
              <w:left w:val="nil"/>
              <w:bottom w:val="single" w:sz="4" w:space="0" w:color="auto"/>
              <w:right w:val="single" w:sz="4" w:space="0" w:color="auto"/>
            </w:tcBorders>
            <w:shd w:val="clear" w:color="auto" w:fill="auto"/>
            <w:noWrap/>
            <w:vAlign w:val="center"/>
            <w:hideMark/>
          </w:tcPr>
          <w:p w:rsidR="00791863" w:rsidRPr="00E957A9" w:rsidRDefault="00791863" w:rsidP="00BE0031">
            <w:pPr>
              <w:spacing w:after="0" w:line="240" w:lineRule="auto"/>
              <w:jc w:val="right"/>
              <w:rPr>
                <w:rFonts w:eastAsia="Times New Roman" w:cs="Times New Roman"/>
                <w:sz w:val="16"/>
                <w:szCs w:val="16"/>
                <w:lang w:eastAsia="pt-BR"/>
              </w:rPr>
            </w:pPr>
            <w:r w:rsidRPr="00D30E65">
              <w:rPr>
                <w:rFonts w:eastAsia="Times New Roman" w:cs="Times New Roman"/>
                <w:sz w:val="16"/>
                <w:szCs w:val="16"/>
                <w:lang w:eastAsia="pt-BR"/>
              </w:rPr>
              <w:t>8.710.330,62</w:t>
            </w:r>
          </w:p>
        </w:tc>
        <w:tc>
          <w:tcPr>
            <w:tcW w:w="1275" w:type="dxa"/>
            <w:tcBorders>
              <w:top w:val="nil"/>
              <w:left w:val="nil"/>
              <w:bottom w:val="single" w:sz="4" w:space="0" w:color="auto"/>
              <w:right w:val="single" w:sz="4" w:space="0" w:color="auto"/>
            </w:tcBorders>
            <w:shd w:val="clear" w:color="auto" w:fill="auto"/>
            <w:noWrap/>
            <w:vAlign w:val="center"/>
            <w:hideMark/>
          </w:tcPr>
          <w:p w:rsidR="00791863" w:rsidRPr="00E957A9" w:rsidRDefault="00791863" w:rsidP="00BE0031">
            <w:pPr>
              <w:spacing w:after="0" w:line="240" w:lineRule="auto"/>
              <w:jc w:val="right"/>
              <w:rPr>
                <w:rFonts w:eastAsia="Times New Roman" w:cs="Times New Roman"/>
                <w:sz w:val="16"/>
                <w:szCs w:val="16"/>
                <w:lang w:eastAsia="pt-BR"/>
              </w:rPr>
            </w:pPr>
            <w:r>
              <w:rPr>
                <w:rFonts w:eastAsia="Times New Roman" w:cs="Times New Roman"/>
                <w:sz w:val="16"/>
                <w:szCs w:val="16"/>
                <w:lang w:eastAsia="pt-BR"/>
              </w:rPr>
              <w:t>-</w:t>
            </w:r>
          </w:p>
        </w:tc>
        <w:tc>
          <w:tcPr>
            <w:tcW w:w="1560" w:type="dxa"/>
            <w:tcBorders>
              <w:top w:val="nil"/>
              <w:left w:val="nil"/>
              <w:bottom w:val="single" w:sz="4" w:space="0" w:color="auto"/>
              <w:right w:val="single" w:sz="4" w:space="0" w:color="auto"/>
            </w:tcBorders>
            <w:shd w:val="clear" w:color="auto" w:fill="auto"/>
            <w:noWrap/>
            <w:vAlign w:val="center"/>
            <w:hideMark/>
          </w:tcPr>
          <w:p w:rsidR="00791863" w:rsidRPr="00E957A9" w:rsidRDefault="00791863" w:rsidP="00BE0031">
            <w:pPr>
              <w:spacing w:after="0" w:line="240" w:lineRule="auto"/>
              <w:jc w:val="right"/>
              <w:rPr>
                <w:rFonts w:eastAsia="Times New Roman" w:cs="Times New Roman"/>
                <w:sz w:val="16"/>
                <w:szCs w:val="16"/>
                <w:lang w:eastAsia="pt-BR"/>
              </w:rPr>
            </w:pPr>
            <w:r>
              <w:rPr>
                <w:rFonts w:eastAsia="Times New Roman" w:cs="Times New Roman"/>
                <w:sz w:val="16"/>
                <w:szCs w:val="16"/>
                <w:lang w:eastAsia="pt-BR"/>
              </w:rPr>
              <w:t>-</w:t>
            </w:r>
          </w:p>
        </w:tc>
      </w:tr>
      <w:tr w:rsidR="00791863" w:rsidRPr="00E957A9" w:rsidTr="00791863">
        <w:trPr>
          <w:trHeight w:val="307"/>
          <w:jc w:val="center"/>
        </w:trPr>
        <w:tc>
          <w:tcPr>
            <w:tcW w:w="13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1863" w:rsidRPr="00E957A9" w:rsidRDefault="00791863" w:rsidP="00757679">
            <w:pPr>
              <w:spacing w:after="0" w:line="240" w:lineRule="auto"/>
              <w:jc w:val="center"/>
              <w:rPr>
                <w:rFonts w:eastAsia="Times New Roman" w:cs="Times New Roman"/>
                <w:sz w:val="16"/>
                <w:szCs w:val="16"/>
                <w:lang w:eastAsia="pt-BR"/>
              </w:rPr>
            </w:pPr>
            <w:r w:rsidRPr="00E957A9">
              <w:rPr>
                <w:rFonts w:eastAsia="Times New Roman" w:cs="Times New Roman"/>
                <w:sz w:val="16"/>
                <w:szCs w:val="16"/>
                <w:lang w:eastAsia="pt-BR"/>
              </w:rPr>
              <w:t>DEF. PÚBLICA</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791863" w:rsidRPr="00E957A9" w:rsidRDefault="00791863" w:rsidP="00BE0031">
            <w:pPr>
              <w:spacing w:after="0" w:line="240" w:lineRule="auto"/>
              <w:jc w:val="right"/>
              <w:rPr>
                <w:rFonts w:eastAsia="Times New Roman" w:cs="Times New Roman"/>
                <w:sz w:val="16"/>
                <w:szCs w:val="16"/>
                <w:lang w:eastAsia="pt-BR"/>
              </w:rPr>
            </w:pPr>
            <w:r w:rsidRPr="00D30E65">
              <w:rPr>
                <w:rFonts w:eastAsia="Times New Roman" w:cs="Times New Roman"/>
                <w:sz w:val="16"/>
                <w:szCs w:val="16"/>
                <w:lang w:eastAsia="pt-BR"/>
              </w:rPr>
              <w:t>4.394.358,52</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791863" w:rsidRPr="00E957A9" w:rsidRDefault="00791863" w:rsidP="00BE0031">
            <w:pPr>
              <w:spacing w:after="0" w:line="240" w:lineRule="auto"/>
              <w:jc w:val="right"/>
              <w:rPr>
                <w:rFonts w:eastAsia="Times New Roman" w:cs="Times New Roman"/>
                <w:sz w:val="16"/>
                <w:szCs w:val="16"/>
                <w:lang w:eastAsia="pt-BR"/>
              </w:rPr>
            </w:pPr>
            <w:r w:rsidRPr="00D30E65">
              <w:rPr>
                <w:rFonts w:eastAsia="Times New Roman" w:cs="Times New Roman"/>
                <w:sz w:val="16"/>
                <w:szCs w:val="16"/>
                <w:lang w:eastAsia="pt-BR"/>
              </w:rPr>
              <w:t>4.394.358,52</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791863" w:rsidRPr="00E957A9" w:rsidRDefault="00791863" w:rsidP="00BE0031">
            <w:pPr>
              <w:spacing w:after="0" w:line="240" w:lineRule="auto"/>
              <w:jc w:val="right"/>
              <w:rPr>
                <w:rFonts w:eastAsia="Times New Roman" w:cs="Times New Roman"/>
                <w:sz w:val="16"/>
                <w:szCs w:val="16"/>
                <w:lang w:eastAsia="pt-BR"/>
              </w:rPr>
            </w:pPr>
            <w:r>
              <w:rPr>
                <w:rFonts w:eastAsia="Times New Roman" w:cs="Times New Roman"/>
                <w:sz w:val="16"/>
                <w:szCs w:val="16"/>
                <w:lang w:eastAsia="pt-BR"/>
              </w:rPr>
              <w:t>-</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791863" w:rsidRPr="00E957A9" w:rsidRDefault="00791863" w:rsidP="00BE0031">
            <w:pPr>
              <w:spacing w:after="0" w:line="240" w:lineRule="auto"/>
              <w:jc w:val="right"/>
              <w:rPr>
                <w:rFonts w:eastAsia="Times New Roman" w:cs="Times New Roman"/>
                <w:sz w:val="16"/>
                <w:szCs w:val="16"/>
                <w:lang w:eastAsia="pt-BR"/>
              </w:rPr>
            </w:pPr>
            <w:r>
              <w:rPr>
                <w:rFonts w:eastAsia="Times New Roman" w:cs="Times New Roman"/>
                <w:sz w:val="16"/>
                <w:szCs w:val="16"/>
                <w:lang w:eastAsia="pt-BR"/>
              </w:rPr>
              <w:t>-</w:t>
            </w:r>
          </w:p>
        </w:tc>
      </w:tr>
      <w:tr w:rsidR="00791863" w:rsidRPr="00E957A9" w:rsidTr="003059CC">
        <w:trPr>
          <w:trHeight w:val="307"/>
          <w:jc w:val="center"/>
        </w:trPr>
        <w:tc>
          <w:tcPr>
            <w:tcW w:w="13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91863" w:rsidRPr="00A173FF" w:rsidRDefault="00791863" w:rsidP="00757679">
            <w:pPr>
              <w:spacing w:after="0" w:line="240" w:lineRule="auto"/>
              <w:jc w:val="center"/>
              <w:rPr>
                <w:rFonts w:eastAsia="Times New Roman" w:cs="Times New Roman"/>
                <w:b/>
                <w:sz w:val="16"/>
                <w:szCs w:val="16"/>
                <w:lang w:eastAsia="pt-BR"/>
              </w:rPr>
            </w:pPr>
            <w:r w:rsidRPr="00A173FF">
              <w:rPr>
                <w:rFonts w:eastAsia="Times New Roman" w:cs="Times New Roman"/>
                <w:b/>
                <w:sz w:val="16"/>
                <w:szCs w:val="16"/>
                <w:lang w:eastAsia="pt-BR"/>
              </w:rPr>
              <w:t>TOTAL</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791863" w:rsidRPr="00A173FF" w:rsidRDefault="00BE0031" w:rsidP="003059CC">
            <w:pPr>
              <w:spacing w:after="0" w:line="240" w:lineRule="auto"/>
              <w:jc w:val="right"/>
              <w:rPr>
                <w:rFonts w:eastAsia="Times New Roman" w:cs="Times New Roman"/>
                <w:b/>
                <w:sz w:val="16"/>
                <w:szCs w:val="16"/>
                <w:lang w:eastAsia="pt-BR"/>
              </w:rPr>
            </w:pPr>
            <w:r w:rsidRPr="00A173FF">
              <w:rPr>
                <w:rFonts w:eastAsia="Times New Roman" w:cs="Times New Roman"/>
                <w:b/>
                <w:sz w:val="16"/>
                <w:szCs w:val="16"/>
                <w:lang w:eastAsia="pt-BR"/>
              </w:rPr>
              <w:t>293.216.367,51</w:t>
            </w:r>
          </w:p>
        </w:tc>
        <w:tc>
          <w:tcPr>
            <w:tcW w:w="1418" w:type="dxa"/>
            <w:tcBorders>
              <w:top w:val="single" w:sz="4" w:space="0" w:color="auto"/>
              <w:left w:val="nil"/>
              <w:bottom w:val="single" w:sz="4" w:space="0" w:color="auto"/>
              <w:right w:val="single" w:sz="4" w:space="0" w:color="auto"/>
            </w:tcBorders>
            <w:shd w:val="clear" w:color="auto" w:fill="auto"/>
            <w:noWrap/>
            <w:vAlign w:val="center"/>
          </w:tcPr>
          <w:tbl>
            <w:tblPr>
              <w:tblW w:w="2920" w:type="dxa"/>
              <w:tblLayout w:type="fixed"/>
              <w:tblCellMar>
                <w:left w:w="70" w:type="dxa"/>
                <w:right w:w="70" w:type="dxa"/>
              </w:tblCellMar>
              <w:tblLook w:val="04A0"/>
            </w:tblPr>
            <w:tblGrid>
              <w:gridCol w:w="1460"/>
              <w:gridCol w:w="1460"/>
            </w:tblGrid>
            <w:tr w:rsidR="00BE0031" w:rsidRPr="00A173FF" w:rsidTr="003059CC">
              <w:trPr>
                <w:trHeight w:val="300"/>
              </w:trPr>
              <w:tc>
                <w:tcPr>
                  <w:tcW w:w="1460" w:type="dxa"/>
                  <w:tcBorders>
                    <w:top w:val="nil"/>
                    <w:left w:val="nil"/>
                    <w:bottom w:val="nil"/>
                    <w:right w:val="nil"/>
                  </w:tcBorders>
                  <w:shd w:val="clear" w:color="auto" w:fill="auto"/>
                  <w:noWrap/>
                  <w:vAlign w:val="center"/>
                  <w:hideMark/>
                </w:tcPr>
                <w:p w:rsidR="00BE0031" w:rsidRPr="00A173FF" w:rsidRDefault="00BE0031" w:rsidP="003059CC">
                  <w:pPr>
                    <w:spacing w:after="0" w:line="240" w:lineRule="auto"/>
                    <w:jc w:val="right"/>
                    <w:rPr>
                      <w:rFonts w:eastAsia="Times New Roman" w:cs="Times New Roman"/>
                      <w:b/>
                      <w:sz w:val="16"/>
                      <w:szCs w:val="16"/>
                      <w:lang w:eastAsia="pt-BR"/>
                    </w:rPr>
                  </w:pPr>
                  <w:r w:rsidRPr="00A173FF">
                    <w:rPr>
                      <w:rFonts w:eastAsia="Times New Roman" w:cs="Times New Roman"/>
                      <w:b/>
                      <w:sz w:val="16"/>
                      <w:szCs w:val="16"/>
                      <w:lang w:eastAsia="pt-BR"/>
                    </w:rPr>
                    <w:t>268.180.834,84</w:t>
                  </w:r>
                </w:p>
              </w:tc>
              <w:tc>
                <w:tcPr>
                  <w:tcW w:w="1460" w:type="dxa"/>
                  <w:tcBorders>
                    <w:top w:val="nil"/>
                    <w:left w:val="nil"/>
                    <w:bottom w:val="nil"/>
                    <w:right w:val="nil"/>
                  </w:tcBorders>
                  <w:shd w:val="clear" w:color="auto" w:fill="auto"/>
                  <w:noWrap/>
                  <w:vAlign w:val="bottom"/>
                  <w:hideMark/>
                </w:tcPr>
                <w:p w:rsidR="00BE0031" w:rsidRPr="00A173FF" w:rsidRDefault="00BE0031" w:rsidP="003059CC">
                  <w:pPr>
                    <w:spacing w:after="0" w:line="240" w:lineRule="auto"/>
                    <w:jc w:val="right"/>
                    <w:rPr>
                      <w:rFonts w:eastAsia="Times New Roman" w:cs="Times New Roman"/>
                      <w:b/>
                      <w:sz w:val="16"/>
                      <w:szCs w:val="16"/>
                      <w:lang w:eastAsia="pt-BR"/>
                    </w:rPr>
                  </w:pPr>
                  <w:r w:rsidRPr="00A173FF">
                    <w:rPr>
                      <w:rFonts w:eastAsia="Times New Roman" w:cs="Times New Roman"/>
                      <w:b/>
                      <w:sz w:val="16"/>
                      <w:szCs w:val="16"/>
                      <w:lang w:eastAsia="pt-BR"/>
                    </w:rPr>
                    <w:t>268.180.834,84</w:t>
                  </w:r>
                </w:p>
              </w:tc>
            </w:tr>
          </w:tbl>
          <w:p w:rsidR="00791863" w:rsidRPr="00A173FF" w:rsidRDefault="00791863" w:rsidP="003059CC">
            <w:pPr>
              <w:spacing w:after="0" w:line="240" w:lineRule="auto"/>
              <w:jc w:val="right"/>
              <w:rPr>
                <w:rFonts w:eastAsia="Times New Roman" w:cs="Times New Roman"/>
                <w:b/>
                <w:sz w:val="16"/>
                <w:szCs w:val="16"/>
                <w:lang w:eastAsia="pt-BR"/>
              </w:rPr>
            </w:pP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791863" w:rsidRPr="00A173FF" w:rsidRDefault="003059CC" w:rsidP="003059CC">
            <w:pPr>
              <w:spacing w:after="0" w:line="240" w:lineRule="auto"/>
              <w:jc w:val="right"/>
              <w:rPr>
                <w:rFonts w:eastAsia="Times New Roman" w:cs="Times New Roman"/>
                <w:b/>
                <w:sz w:val="16"/>
                <w:szCs w:val="16"/>
                <w:lang w:eastAsia="pt-BR"/>
              </w:rPr>
            </w:pPr>
            <w:r w:rsidRPr="00A173FF">
              <w:rPr>
                <w:rFonts w:eastAsia="Times New Roman" w:cs="Times New Roman"/>
                <w:b/>
                <w:sz w:val="16"/>
                <w:szCs w:val="16"/>
                <w:lang w:eastAsia="pt-BR"/>
              </w:rPr>
              <w:t>-</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791863" w:rsidRPr="00A173FF" w:rsidRDefault="003059CC" w:rsidP="003059CC">
            <w:pPr>
              <w:spacing w:after="0" w:line="240" w:lineRule="auto"/>
              <w:jc w:val="right"/>
              <w:rPr>
                <w:rFonts w:eastAsia="Times New Roman" w:cs="Times New Roman"/>
                <w:b/>
                <w:sz w:val="16"/>
                <w:szCs w:val="16"/>
                <w:lang w:eastAsia="pt-BR"/>
              </w:rPr>
            </w:pPr>
            <w:r w:rsidRPr="00A173FF">
              <w:rPr>
                <w:rFonts w:eastAsia="Times New Roman" w:cs="Times New Roman"/>
                <w:b/>
                <w:sz w:val="16"/>
                <w:szCs w:val="16"/>
                <w:lang w:eastAsia="pt-BR"/>
              </w:rPr>
              <w:t>25.035.532,67</w:t>
            </w:r>
          </w:p>
        </w:tc>
      </w:tr>
    </w:tbl>
    <w:p w:rsidR="00714C1A" w:rsidRPr="004131F1" w:rsidRDefault="00791863" w:rsidP="00757679">
      <w:pPr>
        <w:tabs>
          <w:tab w:val="left" w:pos="11357"/>
        </w:tabs>
        <w:rPr>
          <w:rFonts w:ascii="Arial" w:hAnsi="Arial" w:cs="Arial"/>
          <w:b/>
          <w:sz w:val="12"/>
          <w:szCs w:val="12"/>
        </w:rPr>
      </w:pPr>
      <w:r>
        <w:rPr>
          <w:rFonts w:ascii="Arial" w:hAnsi="Arial" w:cs="Arial"/>
          <w:sz w:val="12"/>
          <w:szCs w:val="12"/>
        </w:rPr>
        <w:t xml:space="preserve">                    </w:t>
      </w:r>
      <w:r w:rsidR="00D52D2A" w:rsidRPr="005D0594">
        <w:rPr>
          <w:rFonts w:ascii="Arial" w:hAnsi="Arial" w:cs="Arial"/>
          <w:sz w:val="12"/>
          <w:szCs w:val="12"/>
        </w:rPr>
        <w:t>Fonte: Gerência de Arrecadação e Compensação Previdenciária</w:t>
      </w:r>
    </w:p>
    <w:p w:rsidR="00491DEE" w:rsidRDefault="00714C1A" w:rsidP="00791863">
      <w:pPr>
        <w:pStyle w:val="PargrafodaLista"/>
        <w:keepNext/>
        <w:keepLines/>
        <w:numPr>
          <w:ilvl w:val="0"/>
          <w:numId w:val="11"/>
        </w:numPr>
        <w:ind w:left="567"/>
        <w:rPr>
          <w:b/>
        </w:rPr>
      </w:pPr>
      <w:r w:rsidRPr="005E0A93">
        <w:rPr>
          <w:b/>
        </w:rPr>
        <w:lastRenderedPageBreak/>
        <w:t>Plano Previdenciário – Parte Patronal</w:t>
      </w:r>
    </w:p>
    <w:tbl>
      <w:tblPr>
        <w:tblW w:w="7300" w:type="dxa"/>
        <w:jc w:val="center"/>
        <w:tblLayout w:type="fixed"/>
        <w:tblCellMar>
          <w:left w:w="70" w:type="dxa"/>
          <w:right w:w="70" w:type="dxa"/>
        </w:tblCellMar>
        <w:tblLook w:val="04A0"/>
      </w:tblPr>
      <w:tblGrid>
        <w:gridCol w:w="1346"/>
        <w:gridCol w:w="1701"/>
        <w:gridCol w:w="1418"/>
        <w:gridCol w:w="1275"/>
        <w:gridCol w:w="1560"/>
      </w:tblGrid>
      <w:tr w:rsidR="00791863" w:rsidRPr="00191EF3" w:rsidTr="00791863">
        <w:trPr>
          <w:trHeight w:val="424"/>
          <w:jc w:val="center"/>
        </w:trPr>
        <w:tc>
          <w:tcPr>
            <w:tcW w:w="7300" w:type="dxa"/>
            <w:gridSpan w:val="5"/>
            <w:tcBorders>
              <w:top w:val="single" w:sz="4" w:space="0" w:color="auto"/>
              <w:left w:val="single" w:sz="4" w:space="0" w:color="auto"/>
              <w:right w:val="single" w:sz="4" w:space="0" w:color="auto"/>
            </w:tcBorders>
            <w:shd w:val="clear" w:color="auto" w:fill="548DD4" w:themeFill="text2" w:themeFillTint="99"/>
            <w:noWrap/>
            <w:vAlign w:val="center"/>
            <w:hideMark/>
          </w:tcPr>
          <w:p w:rsidR="00791863" w:rsidRPr="00191EF3" w:rsidRDefault="00791863" w:rsidP="00791863">
            <w:pPr>
              <w:keepNext/>
              <w:keepLines/>
              <w:spacing w:after="0" w:line="240" w:lineRule="auto"/>
              <w:jc w:val="center"/>
              <w:rPr>
                <w:rFonts w:eastAsia="Times New Roman" w:cs="Times New Roman"/>
                <w:b/>
                <w:color w:val="FFFFFF" w:themeColor="background1"/>
                <w:sz w:val="16"/>
                <w:szCs w:val="16"/>
                <w:lang w:eastAsia="pt-BR"/>
              </w:rPr>
            </w:pPr>
            <w:r w:rsidRPr="00191EF3">
              <w:rPr>
                <w:rFonts w:eastAsia="Times New Roman" w:cs="Times New Roman"/>
                <w:b/>
                <w:color w:val="FFFFFF" w:themeColor="background1"/>
                <w:sz w:val="16"/>
                <w:szCs w:val="16"/>
                <w:lang w:eastAsia="pt-BR"/>
              </w:rPr>
              <w:t xml:space="preserve">PLANO </w:t>
            </w:r>
            <w:r>
              <w:rPr>
                <w:rFonts w:eastAsia="Times New Roman" w:cs="Times New Roman"/>
                <w:b/>
                <w:color w:val="FFFFFF" w:themeColor="background1"/>
                <w:sz w:val="16"/>
                <w:szCs w:val="16"/>
                <w:lang w:eastAsia="pt-BR"/>
              </w:rPr>
              <w:t>PREVIDENCIÁRIO</w:t>
            </w:r>
            <w:r w:rsidRPr="00191EF3">
              <w:rPr>
                <w:rFonts w:eastAsia="Times New Roman" w:cs="Times New Roman"/>
                <w:b/>
                <w:color w:val="FFFFFF" w:themeColor="background1"/>
                <w:sz w:val="16"/>
                <w:szCs w:val="16"/>
                <w:lang w:eastAsia="pt-BR"/>
              </w:rPr>
              <w:t xml:space="preserve"> – PARTE </w:t>
            </w:r>
            <w:r>
              <w:rPr>
                <w:rFonts w:eastAsia="Times New Roman" w:cs="Times New Roman"/>
                <w:b/>
                <w:color w:val="FFFFFF" w:themeColor="background1"/>
                <w:sz w:val="16"/>
                <w:szCs w:val="16"/>
                <w:lang w:eastAsia="pt-BR"/>
              </w:rPr>
              <w:t>PATRONAL ACUMULADO</w:t>
            </w:r>
          </w:p>
        </w:tc>
      </w:tr>
      <w:tr w:rsidR="00791863" w:rsidRPr="00E957A9" w:rsidTr="00791863">
        <w:trPr>
          <w:trHeight w:val="429"/>
          <w:jc w:val="center"/>
        </w:trPr>
        <w:tc>
          <w:tcPr>
            <w:tcW w:w="1346" w:type="dxa"/>
            <w:vMerge w:val="restart"/>
            <w:tcBorders>
              <w:top w:val="single" w:sz="4" w:space="0" w:color="auto"/>
              <w:left w:val="single" w:sz="4" w:space="0" w:color="auto"/>
              <w:right w:val="single" w:sz="4" w:space="0" w:color="auto"/>
            </w:tcBorders>
            <w:shd w:val="clear" w:color="auto" w:fill="auto"/>
            <w:noWrap/>
            <w:vAlign w:val="center"/>
            <w:hideMark/>
          </w:tcPr>
          <w:p w:rsidR="00791863" w:rsidRPr="00E957A9" w:rsidRDefault="00791863" w:rsidP="00791863">
            <w:pPr>
              <w:keepNext/>
              <w:keepLines/>
              <w:spacing w:after="0" w:line="240" w:lineRule="auto"/>
              <w:jc w:val="center"/>
              <w:rPr>
                <w:rFonts w:eastAsia="Times New Roman" w:cs="Times New Roman"/>
                <w:b/>
                <w:bCs/>
                <w:i/>
                <w:iCs/>
                <w:color w:val="000000"/>
                <w:sz w:val="16"/>
                <w:szCs w:val="16"/>
                <w:u w:val="single"/>
                <w:lang w:eastAsia="pt-BR"/>
              </w:rPr>
            </w:pPr>
            <w:r w:rsidRPr="00F811E7">
              <w:rPr>
                <w:rFonts w:eastAsia="Times New Roman" w:cs="Times New Roman"/>
                <w:b/>
                <w:bCs/>
                <w:i/>
                <w:iCs/>
                <w:noProof/>
                <w:color w:val="000000"/>
                <w:sz w:val="16"/>
                <w:szCs w:val="16"/>
                <w:u w:val="single"/>
                <w:lang w:eastAsia="pt-BR"/>
              </w:rPr>
              <w:drawing>
                <wp:inline distT="0" distB="0" distL="0" distR="0">
                  <wp:extent cx="561395" cy="516835"/>
                  <wp:effectExtent l="19050" t="0" r="0" b="0"/>
                  <wp:docPr id="51" name="Imagem 1" descr="C:\Users\renatadourado\Pictures\logo\TIMABRADO RECEITAS PREV.jpg"/>
                  <wp:cNvGraphicFramePr/>
                  <a:graphic xmlns:a="http://schemas.openxmlformats.org/drawingml/2006/main">
                    <a:graphicData uri="http://schemas.openxmlformats.org/drawingml/2006/picture">
                      <pic:pic xmlns:pic="http://schemas.openxmlformats.org/drawingml/2006/picture">
                        <pic:nvPicPr>
                          <pic:cNvPr id="4" name="Imagem 3" descr="C:\Users\renatadourado\Pictures\logo\TIMABRADO RECEITAS PREV.jpg"/>
                          <pic:cNvPicPr/>
                        </pic:nvPicPr>
                        <pic:blipFill>
                          <a:blip r:embed="rId11" cstate="print"/>
                          <a:srcRect l="-1399" b="25714"/>
                          <a:stretch>
                            <a:fillRect/>
                          </a:stretch>
                        </pic:blipFill>
                        <pic:spPr bwMode="auto">
                          <a:xfrm>
                            <a:off x="0" y="0"/>
                            <a:ext cx="567873" cy="522799"/>
                          </a:xfrm>
                          <a:prstGeom prst="rect">
                            <a:avLst/>
                          </a:prstGeom>
                          <a:noFill/>
                          <a:ln w="9525">
                            <a:noFill/>
                            <a:miter lim="800000"/>
                            <a:headEnd/>
                            <a:tailEnd/>
                          </a:ln>
                        </pic:spPr>
                      </pic:pic>
                    </a:graphicData>
                  </a:graphic>
                </wp:inline>
              </w:drawing>
            </w:r>
          </w:p>
        </w:tc>
        <w:tc>
          <w:tcPr>
            <w:tcW w:w="5954" w:type="dxa"/>
            <w:gridSpan w:val="4"/>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rsidR="00791863" w:rsidRPr="00E957A9" w:rsidRDefault="00791863" w:rsidP="00791863">
            <w:pPr>
              <w:keepNext/>
              <w:keepLines/>
              <w:spacing w:after="0" w:line="240" w:lineRule="auto"/>
              <w:jc w:val="center"/>
              <w:rPr>
                <w:rFonts w:eastAsia="Times New Roman" w:cs="Times New Roman"/>
                <w:b/>
                <w:color w:val="FFFFFF" w:themeColor="background1"/>
                <w:sz w:val="16"/>
                <w:szCs w:val="16"/>
                <w:lang w:eastAsia="pt-BR"/>
              </w:rPr>
            </w:pPr>
            <w:r>
              <w:rPr>
                <w:rFonts w:eastAsia="Times New Roman" w:cs="Times New Roman"/>
                <w:b/>
                <w:color w:val="FFFFFF" w:themeColor="background1"/>
                <w:sz w:val="16"/>
                <w:szCs w:val="16"/>
                <w:lang w:eastAsia="pt-BR"/>
              </w:rPr>
              <w:t>ACUMULADO DE JANEIRO A DEZEMBRO /2020</w:t>
            </w:r>
          </w:p>
        </w:tc>
      </w:tr>
      <w:tr w:rsidR="00791863" w:rsidRPr="00E957A9" w:rsidTr="00791863">
        <w:trPr>
          <w:trHeight w:val="421"/>
          <w:jc w:val="center"/>
        </w:trPr>
        <w:tc>
          <w:tcPr>
            <w:tcW w:w="1346" w:type="dxa"/>
            <w:vMerge/>
            <w:tcBorders>
              <w:left w:val="single" w:sz="4" w:space="0" w:color="auto"/>
              <w:bottom w:val="single" w:sz="4" w:space="0" w:color="auto"/>
              <w:right w:val="single" w:sz="4" w:space="0" w:color="auto"/>
            </w:tcBorders>
            <w:shd w:val="clear" w:color="auto" w:fill="auto"/>
            <w:noWrap/>
            <w:vAlign w:val="center"/>
            <w:hideMark/>
          </w:tcPr>
          <w:p w:rsidR="00791863" w:rsidRPr="00E957A9" w:rsidRDefault="00791863" w:rsidP="00791863">
            <w:pPr>
              <w:keepNext/>
              <w:keepLines/>
              <w:spacing w:after="0" w:line="240" w:lineRule="auto"/>
              <w:jc w:val="center"/>
              <w:rPr>
                <w:rFonts w:eastAsia="Times New Roman" w:cs="Times New Roman"/>
                <w:color w:val="000000"/>
                <w:sz w:val="16"/>
                <w:szCs w:val="16"/>
                <w:lang w:eastAsia="pt-BR"/>
              </w:rPr>
            </w:pPr>
          </w:p>
        </w:tc>
        <w:tc>
          <w:tcPr>
            <w:tcW w:w="1701" w:type="dxa"/>
            <w:tcBorders>
              <w:top w:val="single" w:sz="4" w:space="0" w:color="auto"/>
              <w:left w:val="nil"/>
              <w:bottom w:val="single" w:sz="4" w:space="0" w:color="auto"/>
              <w:right w:val="single" w:sz="4" w:space="0" w:color="000000"/>
            </w:tcBorders>
            <w:shd w:val="clear" w:color="000000" w:fill="FFFFFF"/>
            <w:noWrap/>
            <w:vAlign w:val="center"/>
            <w:hideMark/>
          </w:tcPr>
          <w:p w:rsidR="00791863" w:rsidRPr="00E957A9" w:rsidRDefault="00791863" w:rsidP="00791863">
            <w:pPr>
              <w:keepNext/>
              <w:keepLines/>
              <w:spacing w:after="0" w:line="240" w:lineRule="auto"/>
              <w:jc w:val="center"/>
              <w:rPr>
                <w:rFonts w:eastAsia="Times New Roman" w:cs="Times New Roman"/>
                <w:color w:val="000000"/>
                <w:sz w:val="16"/>
                <w:szCs w:val="16"/>
                <w:lang w:eastAsia="pt-BR"/>
              </w:rPr>
            </w:pPr>
            <w:r w:rsidRPr="00E957A9">
              <w:rPr>
                <w:rFonts w:eastAsia="Times New Roman" w:cs="Times New Roman"/>
                <w:color w:val="000000"/>
                <w:sz w:val="16"/>
                <w:szCs w:val="16"/>
                <w:lang w:eastAsia="pt-BR"/>
              </w:rPr>
              <w:t>PROVISÃO</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791863" w:rsidRPr="00E957A9" w:rsidRDefault="00791863" w:rsidP="00791863">
            <w:pPr>
              <w:keepNext/>
              <w:keepLines/>
              <w:spacing w:after="0" w:line="240" w:lineRule="auto"/>
              <w:jc w:val="center"/>
              <w:rPr>
                <w:rFonts w:eastAsia="Times New Roman" w:cs="Times New Roman"/>
                <w:color w:val="000000"/>
                <w:sz w:val="16"/>
                <w:szCs w:val="16"/>
                <w:lang w:eastAsia="pt-BR"/>
              </w:rPr>
            </w:pPr>
            <w:r w:rsidRPr="00E957A9">
              <w:rPr>
                <w:rFonts w:eastAsia="Times New Roman" w:cs="Times New Roman"/>
                <w:color w:val="000000"/>
                <w:sz w:val="16"/>
                <w:szCs w:val="16"/>
                <w:lang w:eastAsia="pt-BR"/>
              </w:rPr>
              <w:t>RECEBIDO</w:t>
            </w:r>
          </w:p>
        </w:tc>
        <w:tc>
          <w:tcPr>
            <w:tcW w:w="1275" w:type="dxa"/>
            <w:tcBorders>
              <w:top w:val="single" w:sz="4" w:space="0" w:color="auto"/>
              <w:left w:val="nil"/>
              <w:bottom w:val="single" w:sz="4" w:space="0" w:color="auto"/>
              <w:right w:val="single" w:sz="4" w:space="0" w:color="auto"/>
            </w:tcBorders>
            <w:shd w:val="clear" w:color="000000" w:fill="DBE5F1"/>
            <w:vAlign w:val="center"/>
            <w:hideMark/>
          </w:tcPr>
          <w:p w:rsidR="00791863" w:rsidRPr="00E957A9" w:rsidRDefault="00791863" w:rsidP="00791863">
            <w:pPr>
              <w:keepNext/>
              <w:keepLines/>
              <w:spacing w:after="0" w:line="240" w:lineRule="auto"/>
              <w:jc w:val="center"/>
              <w:rPr>
                <w:rFonts w:eastAsia="Times New Roman" w:cs="Times New Roman"/>
                <w:sz w:val="16"/>
                <w:szCs w:val="16"/>
                <w:lang w:eastAsia="pt-BR"/>
              </w:rPr>
            </w:pPr>
            <w:r w:rsidRPr="00E957A9">
              <w:rPr>
                <w:rFonts w:eastAsia="Times New Roman" w:cs="Times New Roman"/>
                <w:sz w:val="16"/>
                <w:szCs w:val="16"/>
                <w:lang w:eastAsia="pt-BR"/>
              </w:rPr>
              <w:t>PARCELAMENTO 2020</w:t>
            </w:r>
          </w:p>
        </w:tc>
        <w:tc>
          <w:tcPr>
            <w:tcW w:w="1560" w:type="dxa"/>
            <w:tcBorders>
              <w:top w:val="single" w:sz="4" w:space="0" w:color="auto"/>
              <w:left w:val="nil"/>
              <w:bottom w:val="single" w:sz="4" w:space="0" w:color="auto"/>
              <w:right w:val="single" w:sz="4" w:space="0" w:color="auto"/>
            </w:tcBorders>
            <w:shd w:val="clear" w:color="000000" w:fill="FFFFFF"/>
            <w:noWrap/>
            <w:vAlign w:val="center"/>
            <w:hideMark/>
          </w:tcPr>
          <w:p w:rsidR="00791863" w:rsidRPr="00E957A9" w:rsidRDefault="00791863" w:rsidP="00791863">
            <w:pPr>
              <w:keepNext/>
              <w:keepLines/>
              <w:spacing w:after="0" w:line="240" w:lineRule="auto"/>
              <w:jc w:val="center"/>
              <w:rPr>
                <w:rFonts w:eastAsia="Times New Roman" w:cs="Times New Roman"/>
                <w:color w:val="000000"/>
                <w:sz w:val="16"/>
                <w:szCs w:val="16"/>
                <w:lang w:eastAsia="pt-BR"/>
              </w:rPr>
            </w:pPr>
            <w:r w:rsidRPr="00E957A9">
              <w:rPr>
                <w:rFonts w:eastAsia="Times New Roman" w:cs="Times New Roman"/>
                <w:color w:val="000000"/>
                <w:sz w:val="16"/>
                <w:szCs w:val="16"/>
                <w:lang w:eastAsia="pt-BR"/>
              </w:rPr>
              <w:t>SALDO A RECEBER</w:t>
            </w:r>
          </w:p>
        </w:tc>
      </w:tr>
      <w:tr w:rsidR="00791863" w:rsidRPr="00E957A9" w:rsidTr="00791863">
        <w:trPr>
          <w:trHeight w:val="307"/>
          <w:jc w:val="center"/>
        </w:trPr>
        <w:tc>
          <w:tcPr>
            <w:tcW w:w="1346" w:type="dxa"/>
            <w:tcBorders>
              <w:top w:val="nil"/>
              <w:left w:val="single" w:sz="4" w:space="0" w:color="auto"/>
              <w:bottom w:val="single" w:sz="4" w:space="0" w:color="auto"/>
              <w:right w:val="single" w:sz="4" w:space="0" w:color="auto"/>
            </w:tcBorders>
            <w:shd w:val="clear" w:color="auto" w:fill="auto"/>
            <w:noWrap/>
            <w:vAlign w:val="center"/>
            <w:hideMark/>
          </w:tcPr>
          <w:p w:rsidR="00791863" w:rsidRPr="00E957A9" w:rsidRDefault="00791863" w:rsidP="00791863">
            <w:pPr>
              <w:keepNext/>
              <w:keepLines/>
              <w:spacing w:after="0" w:line="240" w:lineRule="auto"/>
              <w:jc w:val="center"/>
              <w:rPr>
                <w:rFonts w:eastAsia="Times New Roman" w:cs="Times New Roman"/>
                <w:color w:val="000000"/>
                <w:sz w:val="16"/>
                <w:szCs w:val="16"/>
                <w:lang w:eastAsia="pt-BR"/>
              </w:rPr>
            </w:pPr>
            <w:r w:rsidRPr="00E957A9">
              <w:rPr>
                <w:rFonts w:eastAsia="Times New Roman" w:cs="Times New Roman"/>
                <w:color w:val="000000"/>
                <w:sz w:val="16"/>
                <w:szCs w:val="16"/>
                <w:lang w:eastAsia="pt-BR"/>
              </w:rPr>
              <w:t>ORGÃO</w:t>
            </w:r>
          </w:p>
        </w:tc>
        <w:tc>
          <w:tcPr>
            <w:tcW w:w="1701" w:type="dxa"/>
            <w:tcBorders>
              <w:top w:val="nil"/>
              <w:left w:val="nil"/>
              <w:bottom w:val="single" w:sz="4" w:space="0" w:color="auto"/>
              <w:right w:val="single" w:sz="4" w:space="0" w:color="auto"/>
            </w:tcBorders>
            <w:shd w:val="clear" w:color="auto" w:fill="auto"/>
            <w:noWrap/>
            <w:vAlign w:val="center"/>
            <w:hideMark/>
          </w:tcPr>
          <w:p w:rsidR="00791863" w:rsidRPr="00E957A9" w:rsidRDefault="00791863" w:rsidP="00791863">
            <w:pPr>
              <w:keepNext/>
              <w:keepLines/>
              <w:spacing w:after="0" w:line="240" w:lineRule="auto"/>
              <w:jc w:val="center"/>
              <w:rPr>
                <w:rFonts w:eastAsia="Times New Roman" w:cs="Times New Roman"/>
                <w:color w:val="000000"/>
                <w:sz w:val="16"/>
                <w:szCs w:val="16"/>
                <w:lang w:eastAsia="pt-BR"/>
              </w:rPr>
            </w:pPr>
            <w:r w:rsidRPr="00E957A9">
              <w:rPr>
                <w:rFonts w:eastAsia="Times New Roman" w:cs="Times New Roman"/>
                <w:color w:val="000000"/>
                <w:sz w:val="16"/>
                <w:szCs w:val="16"/>
                <w:lang w:eastAsia="pt-BR"/>
              </w:rPr>
              <w:t>CIVIL</w:t>
            </w:r>
            <w:r>
              <w:rPr>
                <w:rFonts w:eastAsia="Times New Roman" w:cs="Times New Roman"/>
                <w:color w:val="000000"/>
                <w:sz w:val="16"/>
                <w:szCs w:val="16"/>
                <w:lang w:eastAsia="pt-BR"/>
              </w:rPr>
              <w:t>/MILITAR/EX. EXTERIOR</w:t>
            </w:r>
          </w:p>
        </w:tc>
        <w:tc>
          <w:tcPr>
            <w:tcW w:w="1418" w:type="dxa"/>
            <w:tcBorders>
              <w:top w:val="nil"/>
              <w:left w:val="nil"/>
              <w:bottom w:val="single" w:sz="4" w:space="0" w:color="auto"/>
              <w:right w:val="single" w:sz="4" w:space="0" w:color="auto"/>
            </w:tcBorders>
            <w:shd w:val="clear" w:color="auto" w:fill="auto"/>
            <w:noWrap/>
            <w:vAlign w:val="center"/>
            <w:hideMark/>
          </w:tcPr>
          <w:p w:rsidR="00791863" w:rsidRPr="00E957A9" w:rsidRDefault="00791863" w:rsidP="00791863">
            <w:pPr>
              <w:keepNext/>
              <w:keepLines/>
              <w:spacing w:after="0" w:line="240" w:lineRule="auto"/>
              <w:jc w:val="center"/>
              <w:rPr>
                <w:rFonts w:eastAsia="Times New Roman" w:cs="Times New Roman"/>
                <w:color w:val="000000"/>
                <w:sz w:val="16"/>
                <w:szCs w:val="16"/>
                <w:lang w:eastAsia="pt-BR"/>
              </w:rPr>
            </w:pPr>
            <w:r w:rsidRPr="00E957A9">
              <w:rPr>
                <w:rFonts w:eastAsia="Times New Roman" w:cs="Times New Roman"/>
                <w:color w:val="000000"/>
                <w:sz w:val="16"/>
                <w:szCs w:val="16"/>
                <w:lang w:eastAsia="pt-BR"/>
              </w:rPr>
              <w:t>CIVIL/MILITAR/EA</w:t>
            </w:r>
          </w:p>
        </w:tc>
        <w:tc>
          <w:tcPr>
            <w:tcW w:w="1275" w:type="dxa"/>
            <w:tcBorders>
              <w:top w:val="nil"/>
              <w:left w:val="nil"/>
              <w:bottom w:val="single" w:sz="4" w:space="0" w:color="auto"/>
              <w:right w:val="single" w:sz="4" w:space="0" w:color="auto"/>
            </w:tcBorders>
            <w:shd w:val="clear" w:color="000000" w:fill="DBE5F1"/>
            <w:noWrap/>
            <w:vAlign w:val="center"/>
            <w:hideMark/>
          </w:tcPr>
          <w:p w:rsidR="00791863" w:rsidRPr="00E957A9" w:rsidRDefault="00791863" w:rsidP="00791863">
            <w:pPr>
              <w:keepNext/>
              <w:keepLines/>
              <w:spacing w:after="0" w:line="240" w:lineRule="auto"/>
              <w:jc w:val="center"/>
              <w:rPr>
                <w:rFonts w:eastAsia="Times New Roman" w:cs="Times New Roman"/>
                <w:sz w:val="16"/>
                <w:szCs w:val="16"/>
                <w:lang w:eastAsia="pt-BR"/>
              </w:rPr>
            </w:pPr>
            <w:r w:rsidRPr="00E957A9">
              <w:rPr>
                <w:rFonts w:eastAsia="Times New Roman" w:cs="Times New Roman"/>
                <w:sz w:val="16"/>
                <w:szCs w:val="16"/>
                <w:lang w:eastAsia="pt-BR"/>
              </w:rPr>
              <w:t>CIVIL/DEA</w:t>
            </w:r>
          </w:p>
        </w:tc>
        <w:tc>
          <w:tcPr>
            <w:tcW w:w="1560" w:type="dxa"/>
            <w:tcBorders>
              <w:top w:val="nil"/>
              <w:left w:val="nil"/>
              <w:bottom w:val="single" w:sz="4" w:space="0" w:color="auto"/>
              <w:right w:val="single" w:sz="4" w:space="0" w:color="auto"/>
            </w:tcBorders>
            <w:shd w:val="clear" w:color="auto" w:fill="auto"/>
            <w:noWrap/>
            <w:vAlign w:val="center"/>
            <w:hideMark/>
          </w:tcPr>
          <w:p w:rsidR="00791863" w:rsidRPr="00E957A9" w:rsidRDefault="00791863" w:rsidP="00791863">
            <w:pPr>
              <w:keepNext/>
              <w:keepLines/>
              <w:spacing w:after="0" w:line="240" w:lineRule="auto"/>
              <w:jc w:val="center"/>
              <w:rPr>
                <w:rFonts w:eastAsia="Times New Roman" w:cs="Times New Roman"/>
                <w:color w:val="000000"/>
                <w:sz w:val="16"/>
                <w:szCs w:val="16"/>
                <w:lang w:eastAsia="pt-BR"/>
              </w:rPr>
            </w:pPr>
            <w:r w:rsidRPr="00E957A9">
              <w:rPr>
                <w:rFonts w:eastAsia="Times New Roman" w:cs="Times New Roman"/>
                <w:color w:val="000000"/>
                <w:sz w:val="16"/>
                <w:szCs w:val="16"/>
                <w:lang w:eastAsia="pt-BR"/>
              </w:rPr>
              <w:t>CIVIL/MILITAR/EA</w:t>
            </w:r>
          </w:p>
        </w:tc>
      </w:tr>
      <w:tr w:rsidR="00791863" w:rsidRPr="00E957A9" w:rsidTr="003059CC">
        <w:trPr>
          <w:trHeight w:val="307"/>
          <w:jc w:val="center"/>
        </w:trPr>
        <w:tc>
          <w:tcPr>
            <w:tcW w:w="1346"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791863" w:rsidRPr="00E957A9" w:rsidRDefault="00791863" w:rsidP="00791863">
            <w:pPr>
              <w:keepNext/>
              <w:keepLines/>
              <w:spacing w:after="0" w:line="240" w:lineRule="auto"/>
              <w:jc w:val="center"/>
              <w:rPr>
                <w:rFonts w:eastAsia="Times New Roman" w:cs="Times New Roman"/>
                <w:sz w:val="16"/>
                <w:szCs w:val="16"/>
                <w:lang w:eastAsia="pt-BR"/>
              </w:rPr>
            </w:pPr>
            <w:r w:rsidRPr="00E957A9">
              <w:rPr>
                <w:rFonts w:eastAsia="Times New Roman" w:cs="Times New Roman"/>
                <w:sz w:val="16"/>
                <w:szCs w:val="16"/>
                <w:lang w:eastAsia="pt-BR"/>
              </w:rPr>
              <w:t>EXECUTIVO</w:t>
            </w:r>
          </w:p>
        </w:tc>
        <w:tc>
          <w:tcPr>
            <w:tcW w:w="1701" w:type="dxa"/>
            <w:tcBorders>
              <w:top w:val="nil"/>
              <w:left w:val="nil"/>
              <w:bottom w:val="single" w:sz="4" w:space="0" w:color="auto"/>
              <w:right w:val="single" w:sz="4" w:space="0" w:color="auto"/>
            </w:tcBorders>
            <w:shd w:val="clear" w:color="000000" w:fill="DBE5F1"/>
            <w:noWrap/>
            <w:vAlign w:val="center"/>
            <w:hideMark/>
          </w:tcPr>
          <w:p w:rsidR="00791863" w:rsidRPr="00E957A9" w:rsidRDefault="00791863" w:rsidP="003059CC">
            <w:pPr>
              <w:keepNext/>
              <w:keepLines/>
              <w:spacing w:after="0" w:line="240" w:lineRule="auto"/>
              <w:jc w:val="right"/>
              <w:rPr>
                <w:rFonts w:eastAsia="Times New Roman" w:cs="Times New Roman"/>
                <w:sz w:val="16"/>
                <w:szCs w:val="16"/>
                <w:lang w:eastAsia="pt-BR"/>
              </w:rPr>
            </w:pPr>
            <w:r w:rsidRPr="00D30E65">
              <w:rPr>
                <w:rFonts w:eastAsia="Times New Roman" w:cs="Times New Roman"/>
                <w:sz w:val="16"/>
                <w:szCs w:val="16"/>
                <w:lang w:eastAsia="pt-BR"/>
              </w:rPr>
              <w:t>57.185.131,60</w:t>
            </w:r>
          </w:p>
        </w:tc>
        <w:tc>
          <w:tcPr>
            <w:tcW w:w="1418" w:type="dxa"/>
            <w:tcBorders>
              <w:top w:val="nil"/>
              <w:left w:val="nil"/>
              <w:bottom w:val="single" w:sz="4" w:space="0" w:color="auto"/>
              <w:right w:val="single" w:sz="4" w:space="0" w:color="auto"/>
            </w:tcBorders>
            <w:shd w:val="clear" w:color="000000" w:fill="DBE5F1"/>
            <w:noWrap/>
            <w:vAlign w:val="center"/>
            <w:hideMark/>
          </w:tcPr>
          <w:p w:rsidR="00791863" w:rsidRPr="00E957A9" w:rsidRDefault="00791863" w:rsidP="003059CC">
            <w:pPr>
              <w:keepNext/>
              <w:keepLines/>
              <w:spacing w:after="0" w:line="240" w:lineRule="auto"/>
              <w:jc w:val="right"/>
              <w:rPr>
                <w:rFonts w:eastAsia="Times New Roman" w:cs="Times New Roman"/>
                <w:sz w:val="16"/>
                <w:szCs w:val="16"/>
                <w:lang w:eastAsia="pt-BR"/>
              </w:rPr>
            </w:pPr>
            <w:r w:rsidRPr="0060415D">
              <w:rPr>
                <w:rFonts w:eastAsia="Times New Roman" w:cs="Times New Roman"/>
                <w:sz w:val="16"/>
                <w:szCs w:val="16"/>
                <w:lang w:eastAsia="pt-BR"/>
              </w:rPr>
              <w:t>7.549.809,42</w:t>
            </w:r>
          </w:p>
        </w:tc>
        <w:tc>
          <w:tcPr>
            <w:tcW w:w="1275" w:type="dxa"/>
            <w:tcBorders>
              <w:top w:val="nil"/>
              <w:left w:val="nil"/>
              <w:bottom w:val="single" w:sz="4" w:space="0" w:color="auto"/>
              <w:right w:val="single" w:sz="4" w:space="0" w:color="auto"/>
            </w:tcBorders>
            <w:shd w:val="clear" w:color="000000" w:fill="DBE5F1"/>
            <w:noWrap/>
            <w:vAlign w:val="center"/>
            <w:hideMark/>
          </w:tcPr>
          <w:p w:rsidR="00791863" w:rsidRPr="00D30E65" w:rsidRDefault="00791863" w:rsidP="003059CC">
            <w:pPr>
              <w:keepNext/>
              <w:keepLines/>
              <w:spacing w:after="0" w:line="240" w:lineRule="auto"/>
              <w:jc w:val="right"/>
              <w:rPr>
                <w:rFonts w:eastAsia="Times New Roman" w:cs="Times New Roman"/>
                <w:bCs/>
                <w:sz w:val="16"/>
                <w:szCs w:val="16"/>
                <w:lang w:eastAsia="pt-BR"/>
              </w:rPr>
            </w:pPr>
            <w:r w:rsidRPr="00D30E65">
              <w:rPr>
                <w:rFonts w:eastAsia="Times New Roman" w:cs="Times New Roman"/>
                <w:bCs/>
                <w:sz w:val="16"/>
                <w:szCs w:val="16"/>
                <w:lang w:eastAsia="pt-BR"/>
              </w:rPr>
              <w:t>30.157.637,85</w:t>
            </w:r>
          </w:p>
        </w:tc>
        <w:tc>
          <w:tcPr>
            <w:tcW w:w="1560" w:type="dxa"/>
            <w:tcBorders>
              <w:top w:val="nil"/>
              <w:left w:val="nil"/>
              <w:bottom w:val="single" w:sz="4" w:space="0" w:color="auto"/>
              <w:right w:val="single" w:sz="4" w:space="0" w:color="auto"/>
            </w:tcBorders>
            <w:shd w:val="clear" w:color="000000" w:fill="DBE5F1"/>
            <w:noWrap/>
            <w:vAlign w:val="center"/>
            <w:hideMark/>
          </w:tcPr>
          <w:p w:rsidR="00791863" w:rsidRPr="00D30E65" w:rsidRDefault="00791863" w:rsidP="003059CC">
            <w:pPr>
              <w:keepNext/>
              <w:keepLines/>
              <w:spacing w:after="0" w:line="240" w:lineRule="auto"/>
              <w:jc w:val="right"/>
              <w:rPr>
                <w:rFonts w:eastAsia="Times New Roman" w:cs="Times New Roman"/>
                <w:bCs/>
                <w:sz w:val="16"/>
                <w:szCs w:val="16"/>
                <w:lang w:eastAsia="pt-BR"/>
              </w:rPr>
            </w:pPr>
            <w:r w:rsidRPr="00D30E65">
              <w:rPr>
                <w:rFonts w:eastAsia="Times New Roman" w:cs="Times New Roman"/>
                <w:bCs/>
                <w:sz w:val="16"/>
                <w:szCs w:val="16"/>
                <w:lang w:eastAsia="pt-BR"/>
              </w:rPr>
              <w:t>19.477.684,33</w:t>
            </w:r>
          </w:p>
        </w:tc>
      </w:tr>
      <w:tr w:rsidR="00791863" w:rsidRPr="00E957A9" w:rsidTr="003059CC">
        <w:trPr>
          <w:trHeight w:val="307"/>
          <w:jc w:val="center"/>
        </w:trPr>
        <w:tc>
          <w:tcPr>
            <w:tcW w:w="1346" w:type="dxa"/>
            <w:tcBorders>
              <w:top w:val="nil"/>
              <w:left w:val="single" w:sz="4" w:space="0" w:color="auto"/>
              <w:bottom w:val="single" w:sz="4" w:space="0" w:color="auto"/>
              <w:right w:val="single" w:sz="4" w:space="0" w:color="auto"/>
            </w:tcBorders>
            <w:shd w:val="clear" w:color="auto" w:fill="auto"/>
            <w:noWrap/>
            <w:vAlign w:val="center"/>
            <w:hideMark/>
          </w:tcPr>
          <w:p w:rsidR="00791863" w:rsidRPr="00E957A9" w:rsidRDefault="00791863" w:rsidP="00791863">
            <w:pPr>
              <w:keepNext/>
              <w:keepLines/>
              <w:spacing w:after="0" w:line="240" w:lineRule="auto"/>
              <w:jc w:val="center"/>
              <w:rPr>
                <w:rFonts w:eastAsia="Times New Roman" w:cs="Times New Roman"/>
                <w:sz w:val="16"/>
                <w:szCs w:val="16"/>
                <w:lang w:eastAsia="pt-BR"/>
              </w:rPr>
            </w:pPr>
            <w:r w:rsidRPr="00E957A9">
              <w:rPr>
                <w:rFonts w:eastAsia="Times New Roman" w:cs="Times New Roman"/>
                <w:sz w:val="16"/>
                <w:szCs w:val="16"/>
                <w:lang w:eastAsia="pt-BR"/>
              </w:rPr>
              <w:t>ASS. LEGISLATIVA</w:t>
            </w:r>
          </w:p>
        </w:tc>
        <w:tc>
          <w:tcPr>
            <w:tcW w:w="1701" w:type="dxa"/>
            <w:tcBorders>
              <w:top w:val="nil"/>
              <w:left w:val="nil"/>
              <w:bottom w:val="single" w:sz="4" w:space="0" w:color="auto"/>
              <w:right w:val="single" w:sz="4" w:space="0" w:color="auto"/>
            </w:tcBorders>
            <w:shd w:val="clear" w:color="auto" w:fill="auto"/>
            <w:noWrap/>
            <w:vAlign w:val="center"/>
            <w:hideMark/>
          </w:tcPr>
          <w:p w:rsidR="00791863" w:rsidRPr="00E957A9" w:rsidRDefault="00791863" w:rsidP="003059CC">
            <w:pPr>
              <w:keepNext/>
              <w:keepLines/>
              <w:spacing w:after="0" w:line="240" w:lineRule="auto"/>
              <w:jc w:val="right"/>
              <w:rPr>
                <w:rFonts w:eastAsia="Times New Roman" w:cs="Times New Roman"/>
                <w:sz w:val="16"/>
                <w:szCs w:val="16"/>
                <w:lang w:eastAsia="pt-BR"/>
              </w:rPr>
            </w:pPr>
            <w:r w:rsidRPr="00D30E65">
              <w:rPr>
                <w:rFonts w:eastAsia="Times New Roman" w:cs="Times New Roman"/>
                <w:sz w:val="16"/>
                <w:szCs w:val="16"/>
                <w:lang w:eastAsia="pt-BR"/>
              </w:rPr>
              <w:t>98.836,67</w:t>
            </w:r>
          </w:p>
        </w:tc>
        <w:tc>
          <w:tcPr>
            <w:tcW w:w="1418" w:type="dxa"/>
            <w:tcBorders>
              <w:top w:val="nil"/>
              <w:left w:val="nil"/>
              <w:bottom w:val="single" w:sz="4" w:space="0" w:color="auto"/>
              <w:right w:val="single" w:sz="4" w:space="0" w:color="auto"/>
            </w:tcBorders>
            <w:shd w:val="clear" w:color="auto" w:fill="auto"/>
            <w:noWrap/>
            <w:vAlign w:val="center"/>
            <w:hideMark/>
          </w:tcPr>
          <w:p w:rsidR="00791863" w:rsidRPr="00E957A9" w:rsidRDefault="00791863" w:rsidP="003059CC">
            <w:pPr>
              <w:keepNext/>
              <w:keepLines/>
              <w:spacing w:after="0" w:line="240" w:lineRule="auto"/>
              <w:jc w:val="right"/>
              <w:rPr>
                <w:rFonts w:eastAsia="Times New Roman" w:cs="Times New Roman"/>
                <w:sz w:val="16"/>
                <w:szCs w:val="16"/>
                <w:lang w:eastAsia="pt-BR"/>
              </w:rPr>
            </w:pPr>
            <w:r w:rsidRPr="00D30E65">
              <w:rPr>
                <w:rFonts w:eastAsia="Times New Roman" w:cs="Times New Roman"/>
                <w:sz w:val="16"/>
                <w:szCs w:val="16"/>
                <w:lang w:eastAsia="pt-BR"/>
              </w:rPr>
              <w:t xml:space="preserve">          76.189,86 </w:t>
            </w:r>
          </w:p>
        </w:tc>
        <w:tc>
          <w:tcPr>
            <w:tcW w:w="1275" w:type="dxa"/>
            <w:tcBorders>
              <w:top w:val="nil"/>
              <w:left w:val="nil"/>
              <w:bottom w:val="single" w:sz="4" w:space="0" w:color="auto"/>
              <w:right w:val="single" w:sz="4" w:space="0" w:color="auto"/>
            </w:tcBorders>
            <w:shd w:val="clear" w:color="auto" w:fill="auto"/>
            <w:noWrap/>
            <w:vAlign w:val="center"/>
            <w:hideMark/>
          </w:tcPr>
          <w:p w:rsidR="00791863" w:rsidRPr="00E957A9" w:rsidRDefault="00791863" w:rsidP="003059CC">
            <w:pPr>
              <w:keepNext/>
              <w:keepLines/>
              <w:spacing w:after="0" w:line="240" w:lineRule="auto"/>
              <w:jc w:val="right"/>
              <w:rPr>
                <w:rFonts w:eastAsia="Times New Roman" w:cs="Times New Roman"/>
                <w:sz w:val="16"/>
                <w:szCs w:val="16"/>
                <w:lang w:eastAsia="pt-BR"/>
              </w:rPr>
            </w:pPr>
            <w:r>
              <w:rPr>
                <w:rFonts w:eastAsia="Times New Roman" w:cs="Times New Roman"/>
                <w:sz w:val="16"/>
                <w:szCs w:val="16"/>
                <w:lang w:eastAsia="pt-BR"/>
              </w:rPr>
              <w:t>-</w:t>
            </w:r>
          </w:p>
        </w:tc>
        <w:tc>
          <w:tcPr>
            <w:tcW w:w="1560" w:type="dxa"/>
            <w:tcBorders>
              <w:top w:val="nil"/>
              <w:left w:val="nil"/>
              <w:bottom w:val="single" w:sz="4" w:space="0" w:color="auto"/>
              <w:right w:val="single" w:sz="4" w:space="0" w:color="auto"/>
            </w:tcBorders>
            <w:shd w:val="clear" w:color="auto" w:fill="auto"/>
            <w:noWrap/>
            <w:vAlign w:val="center"/>
            <w:hideMark/>
          </w:tcPr>
          <w:p w:rsidR="00791863" w:rsidRPr="00E957A9" w:rsidRDefault="00791863" w:rsidP="003059CC">
            <w:pPr>
              <w:keepNext/>
              <w:keepLines/>
              <w:spacing w:after="0" w:line="240" w:lineRule="auto"/>
              <w:jc w:val="right"/>
              <w:rPr>
                <w:rFonts w:eastAsia="Times New Roman" w:cs="Times New Roman"/>
                <w:sz w:val="16"/>
                <w:szCs w:val="16"/>
                <w:lang w:eastAsia="pt-BR"/>
              </w:rPr>
            </w:pPr>
            <w:r w:rsidRPr="00D30E65">
              <w:rPr>
                <w:rFonts w:eastAsia="Times New Roman" w:cs="Times New Roman"/>
                <w:sz w:val="16"/>
                <w:szCs w:val="16"/>
                <w:lang w:eastAsia="pt-BR"/>
              </w:rPr>
              <w:t xml:space="preserve">22.646,81 </w:t>
            </w:r>
          </w:p>
        </w:tc>
      </w:tr>
      <w:tr w:rsidR="00791863" w:rsidRPr="00E957A9" w:rsidTr="003059CC">
        <w:trPr>
          <w:trHeight w:val="307"/>
          <w:jc w:val="center"/>
        </w:trPr>
        <w:tc>
          <w:tcPr>
            <w:tcW w:w="1346" w:type="dxa"/>
            <w:tcBorders>
              <w:top w:val="nil"/>
              <w:left w:val="single" w:sz="4" w:space="0" w:color="auto"/>
              <w:bottom w:val="single" w:sz="4" w:space="0" w:color="auto"/>
              <w:right w:val="single" w:sz="4" w:space="0" w:color="auto"/>
            </w:tcBorders>
            <w:shd w:val="clear" w:color="auto" w:fill="auto"/>
            <w:noWrap/>
            <w:vAlign w:val="center"/>
            <w:hideMark/>
          </w:tcPr>
          <w:p w:rsidR="00791863" w:rsidRPr="00E957A9" w:rsidRDefault="00791863" w:rsidP="00791863">
            <w:pPr>
              <w:keepNext/>
              <w:keepLines/>
              <w:spacing w:after="0" w:line="240" w:lineRule="auto"/>
              <w:jc w:val="center"/>
              <w:rPr>
                <w:rFonts w:eastAsia="Times New Roman" w:cs="Times New Roman"/>
                <w:sz w:val="16"/>
                <w:szCs w:val="16"/>
                <w:lang w:eastAsia="pt-BR"/>
              </w:rPr>
            </w:pPr>
            <w:r w:rsidRPr="00E957A9">
              <w:rPr>
                <w:rFonts w:eastAsia="Times New Roman" w:cs="Times New Roman"/>
                <w:sz w:val="16"/>
                <w:szCs w:val="16"/>
                <w:lang w:eastAsia="pt-BR"/>
              </w:rPr>
              <w:t>TCE</w:t>
            </w:r>
          </w:p>
        </w:tc>
        <w:tc>
          <w:tcPr>
            <w:tcW w:w="1701" w:type="dxa"/>
            <w:tcBorders>
              <w:top w:val="nil"/>
              <w:left w:val="nil"/>
              <w:bottom w:val="single" w:sz="4" w:space="0" w:color="auto"/>
              <w:right w:val="single" w:sz="4" w:space="0" w:color="auto"/>
            </w:tcBorders>
            <w:shd w:val="clear" w:color="auto" w:fill="auto"/>
            <w:noWrap/>
            <w:vAlign w:val="center"/>
            <w:hideMark/>
          </w:tcPr>
          <w:p w:rsidR="00791863" w:rsidRPr="00E957A9" w:rsidRDefault="00791863" w:rsidP="003059CC">
            <w:pPr>
              <w:keepNext/>
              <w:keepLines/>
              <w:spacing w:after="0" w:line="240" w:lineRule="auto"/>
              <w:jc w:val="right"/>
              <w:rPr>
                <w:rFonts w:eastAsia="Times New Roman" w:cs="Times New Roman"/>
                <w:sz w:val="16"/>
                <w:szCs w:val="16"/>
                <w:lang w:eastAsia="pt-BR"/>
              </w:rPr>
            </w:pPr>
            <w:r w:rsidRPr="00D30E65">
              <w:rPr>
                <w:rFonts w:eastAsia="Times New Roman" w:cs="Times New Roman"/>
                <w:sz w:val="16"/>
                <w:szCs w:val="16"/>
                <w:lang w:eastAsia="pt-BR"/>
              </w:rPr>
              <w:t>151.063,37</w:t>
            </w:r>
          </w:p>
        </w:tc>
        <w:tc>
          <w:tcPr>
            <w:tcW w:w="1418" w:type="dxa"/>
            <w:tcBorders>
              <w:top w:val="nil"/>
              <w:left w:val="nil"/>
              <w:bottom w:val="single" w:sz="4" w:space="0" w:color="auto"/>
              <w:right w:val="single" w:sz="4" w:space="0" w:color="auto"/>
            </w:tcBorders>
            <w:shd w:val="clear" w:color="auto" w:fill="auto"/>
            <w:noWrap/>
            <w:vAlign w:val="center"/>
            <w:hideMark/>
          </w:tcPr>
          <w:p w:rsidR="00791863" w:rsidRPr="00E957A9" w:rsidRDefault="00791863" w:rsidP="003059CC">
            <w:pPr>
              <w:keepNext/>
              <w:keepLines/>
              <w:spacing w:after="0" w:line="240" w:lineRule="auto"/>
              <w:jc w:val="right"/>
              <w:rPr>
                <w:rFonts w:eastAsia="Times New Roman" w:cs="Times New Roman"/>
                <w:sz w:val="16"/>
                <w:szCs w:val="16"/>
                <w:lang w:eastAsia="pt-BR"/>
              </w:rPr>
            </w:pPr>
            <w:r w:rsidRPr="00D30E65">
              <w:rPr>
                <w:rFonts w:eastAsia="Times New Roman" w:cs="Times New Roman"/>
                <w:sz w:val="16"/>
                <w:szCs w:val="16"/>
                <w:lang w:eastAsia="pt-BR"/>
              </w:rPr>
              <w:t>151.063,37</w:t>
            </w:r>
          </w:p>
        </w:tc>
        <w:tc>
          <w:tcPr>
            <w:tcW w:w="1275" w:type="dxa"/>
            <w:tcBorders>
              <w:top w:val="nil"/>
              <w:left w:val="nil"/>
              <w:bottom w:val="single" w:sz="4" w:space="0" w:color="auto"/>
              <w:right w:val="single" w:sz="4" w:space="0" w:color="auto"/>
            </w:tcBorders>
            <w:shd w:val="clear" w:color="auto" w:fill="auto"/>
            <w:noWrap/>
            <w:vAlign w:val="center"/>
            <w:hideMark/>
          </w:tcPr>
          <w:p w:rsidR="00791863" w:rsidRPr="00E957A9" w:rsidRDefault="00791863" w:rsidP="003059CC">
            <w:pPr>
              <w:keepNext/>
              <w:keepLines/>
              <w:spacing w:after="0" w:line="240" w:lineRule="auto"/>
              <w:jc w:val="right"/>
              <w:rPr>
                <w:rFonts w:eastAsia="Times New Roman" w:cs="Times New Roman"/>
                <w:sz w:val="16"/>
                <w:szCs w:val="16"/>
                <w:lang w:eastAsia="pt-BR"/>
              </w:rPr>
            </w:pPr>
            <w:r>
              <w:rPr>
                <w:rFonts w:eastAsia="Times New Roman" w:cs="Times New Roman"/>
                <w:sz w:val="16"/>
                <w:szCs w:val="16"/>
                <w:lang w:eastAsia="pt-BR"/>
              </w:rPr>
              <w:t>-</w:t>
            </w:r>
          </w:p>
        </w:tc>
        <w:tc>
          <w:tcPr>
            <w:tcW w:w="1560" w:type="dxa"/>
            <w:tcBorders>
              <w:top w:val="nil"/>
              <w:left w:val="nil"/>
              <w:bottom w:val="single" w:sz="4" w:space="0" w:color="auto"/>
              <w:right w:val="single" w:sz="4" w:space="0" w:color="auto"/>
            </w:tcBorders>
            <w:shd w:val="clear" w:color="auto" w:fill="auto"/>
            <w:noWrap/>
            <w:vAlign w:val="center"/>
            <w:hideMark/>
          </w:tcPr>
          <w:p w:rsidR="00791863" w:rsidRPr="00E957A9" w:rsidRDefault="00791863" w:rsidP="003059CC">
            <w:pPr>
              <w:keepNext/>
              <w:keepLines/>
              <w:spacing w:after="0" w:line="240" w:lineRule="auto"/>
              <w:jc w:val="right"/>
              <w:rPr>
                <w:rFonts w:eastAsia="Times New Roman" w:cs="Times New Roman"/>
                <w:sz w:val="16"/>
                <w:szCs w:val="16"/>
                <w:lang w:eastAsia="pt-BR"/>
              </w:rPr>
            </w:pPr>
            <w:r>
              <w:rPr>
                <w:rFonts w:eastAsia="Times New Roman" w:cs="Times New Roman"/>
                <w:sz w:val="16"/>
                <w:szCs w:val="16"/>
                <w:lang w:eastAsia="pt-BR"/>
              </w:rPr>
              <w:t>-</w:t>
            </w:r>
          </w:p>
        </w:tc>
      </w:tr>
      <w:tr w:rsidR="00791863" w:rsidRPr="00E957A9" w:rsidTr="003059CC">
        <w:trPr>
          <w:trHeight w:val="307"/>
          <w:jc w:val="center"/>
        </w:trPr>
        <w:tc>
          <w:tcPr>
            <w:tcW w:w="1346" w:type="dxa"/>
            <w:tcBorders>
              <w:top w:val="nil"/>
              <w:left w:val="single" w:sz="4" w:space="0" w:color="auto"/>
              <w:bottom w:val="single" w:sz="4" w:space="0" w:color="auto"/>
              <w:right w:val="single" w:sz="4" w:space="0" w:color="auto"/>
            </w:tcBorders>
            <w:shd w:val="clear" w:color="auto" w:fill="auto"/>
            <w:noWrap/>
            <w:vAlign w:val="center"/>
            <w:hideMark/>
          </w:tcPr>
          <w:p w:rsidR="00791863" w:rsidRPr="00E957A9" w:rsidRDefault="00791863" w:rsidP="00791863">
            <w:pPr>
              <w:keepNext/>
              <w:keepLines/>
              <w:spacing w:after="0" w:line="240" w:lineRule="auto"/>
              <w:jc w:val="center"/>
              <w:rPr>
                <w:rFonts w:eastAsia="Times New Roman" w:cs="Times New Roman"/>
                <w:sz w:val="16"/>
                <w:szCs w:val="16"/>
                <w:lang w:eastAsia="pt-BR"/>
              </w:rPr>
            </w:pPr>
            <w:r w:rsidRPr="00E957A9">
              <w:rPr>
                <w:rFonts w:eastAsia="Times New Roman" w:cs="Times New Roman"/>
                <w:sz w:val="16"/>
                <w:szCs w:val="16"/>
                <w:lang w:eastAsia="pt-BR"/>
              </w:rPr>
              <w:t>TJ</w:t>
            </w:r>
          </w:p>
        </w:tc>
        <w:tc>
          <w:tcPr>
            <w:tcW w:w="1701" w:type="dxa"/>
            <w:tcBorders>
              <w:top w:val="nil"/>
              <w:left w:val="nil"/>
              <w:bottom w:val="single" w:sz="4" w:space="0" w:color="auto"/>
              <w:right w:val="single" w:sz="4" w:space="0" w:color="auto"/>
            </w:tcBorders>
            <w:shd w:val="clear" w:color="auto" w:fill="auto"/>
            <w:noWrap/>
            <w:vAlign w:val="center"/>
            <w:hideMark/>
          </w:tcPr>
          <w:p w:rsidR="00791863" w:rsidRPr="00E957A9" w:rsidRDefault="00791863" w:rsidP="003059CC">
            <w:pPr>
              <w:keepNext/>
              <w:keepLines/>
              <w:spacing w:after="0" w:line="240" w:lineRule="auto"/>
              <w:jc w:val="right"/>
              <w:rPr>
                <w:rFonts w:eastAsia="Times New Roman" w:cs="Times New Roman"/>
                <w:sz w:val="16"/>
                <w:szCs w:val="16"/>
                <w:lang w:eastAsia="pt-BR"/>
              </w:rPr>
            </w:pPr>
            <w:r w:rsidRPr="00D30E65">
              <w:rPr>
                <w:rFonts w:eastAsia="Times New Roman" w:cs="Times New Roman"/>
                <w:sz w:val="16"/>
                <w:szCs w:val="16"/>
                <w:lang w:eastAsia="pt-BR"/>
              </w:rPr>
              <w:t>1.345.466,77</w:t>
            </w:r>
          </w:p>
        </w:tc>
        <w:tc>
          <w:tcPr>
            <w:tcW w:w="1418" w:type="dxa"/>
            <w:tcBorders>
              <w:top w:val="nil"/>
              <w:left w:val="nil"/>
              <w:bottom w:val="single" w:sz="4" w:space="0" w:color="auto"/>
              <w:right w:val="single" w:sz="4" w:space="0" w:color="auto"/>
            </w:tcBorders>
            <w:shd w:val="clear" w:color="auto" w:fill="auto"/>
            <w:noWrap/>
            <w:vAlign w:val="center"/>
            <w:hideMark/>
          </w:tcPr>
          <w:p w:rsidR="00791863" w:rsidRPr="00E957A9" w:rsidRDefault="00791863" w:rsidP="003059CC">
            <w:pPr>
              <w:keepNext/>
              <w:keepLines/>
              <w:spacing w:after="0" w:line="240" w:lineRule="auto"/>
              <w:jc w:val="right"/>
              <w:rPr>
                <w:rFonts w:eastAsia="Times New Roman" w:cs="Times New Roman"/>
                <w:sz w:val="16"/>
                <w:szCs w:val="16"/>
                <w:lang w:eastAsia="pt-BR"/>
              </w:rPr>
            </w:pPr>
            <w:r w:rsidRPr="00D30E65">
              <w:rPr>
                <w:rFonts w:eastAsia="Times New Roman" w:cs="Times New Roman"/>
                <w:sz w:val="16"/>
                <w:szCs w:val="16"/>
                <w:lang w:eastAsia="pt-BR"/>
              </w:rPr>
              <w:t>1.345.466,77</w:t>
            </w:r>
          </w:p>
        </w:tc>
        <w:tc>
          <w:tcPr>
            <w:tcW w:w="1275" w:type="dxa"/>
            <w:tcBorders>
              <w:top w:val="nil"/>
              <w:left w:val="nil"/>
              <w:bottom w:val="single" w:sz="4" w:space="0" w:color="auto"/>
              <w:right w:val="single" w:sz="4" w:space="0" w:color="auto"/>
            </w:tcBorders>
            <w:shd w:val="clear" w:color="auto" w:fill="auto"/>
            <w:noWrap/>
            <w:vAlign w:val="center"/>
            <w:hideMark/>
          </w:tcPr>
          <w:p w:rsidR="00791863" w:rsidRPr="00E957A9" w:rsidRDefault="00791863" w:rsidP="003059CC">
            <w:pPr>
              <w:keepNext/>
              <w:keepLines/>
              <w:spacing w:after="0" w:line="240" w:lineRule="auto"/>
              <w:jc w:val="right"/>
              <w:rPr>
                <w:rFonts w:eastAsia="Times New Roman" w:cs="Times New Roman"/>
                <w:sz w:val="16"/>
                <w:szCs w:val="16"/>
                <w:lang w:eastAsia="pt-BR"/>
              </w:rPr>
            </w:pPr>
            <w:r>
              <w:rPr>
                <w:rFonts w:eastAsia="Times New Roman" w:cs="Times New Roman"/>
                <w:sz w:val="16"/>
                <w:szCs w:val="16"/>
                <w:lang w:eastAsia="pt-BR"/>
              </w:rPr>
              <w:t>-</w:t>
            </w:r>
          </w:p>
        </w:tc>
        <w:tc>
          <w:tcPr>
            <w:tcW w:w="1560" w:type="dxa"/>
            <w:tcBorders>
              <w:top w:val="nil"/>
              <w:left w:val="nil"/>
              <w:bottom w:val="single" w:sz="4" w:space="0" w:color="auto"/>
              <w:right w:val="single" w:sz="4" w:space="0" w:color="auto"/>
            </w:tcBorders>
            <w:shd w:val="clear" w:color="auto" w:fill="auto"/>
            <w:noWrap/>
            <w:vAlign w:val="center"/>
            <w:hideMark/>
          </w:tcPr>
          <w:p w:rsidR="00791863" w:rsidRPr="00E957A9" w:rsidRDefault="00791863" w:rsidP="003059CC">
            <w:pPr>
              <w:keepNext/>
              <w:keepLines/>
              <w:spacing w:after="0" w:line="240" w:lineRule="auto"/>
              <w:jc w:val="right"/>
              <w:rPr>
                <w:rFonts w:eastAsia="Times New Roman" w:cs="Times New Roman"/>
                <w:sz w:val="16"/>
                <w:szCs w:val="16"/>
                <w:lang w:eastAsia="pt-BR"/>
              </w:rPr>
            </w:pPr>
            <w:r>
              <w:rPr>
                <w:rFonts w:eastAsia="Times New Roman" w:cs="Times New Roman"/>
                <w:sz w:val="16"/>
                <w:szCs w:val="16"/>
                <w:lang w:eastAsia="pt-BR"/>
              </w:rPr>
              <w:t>-</w:t>
            </w:r>
          </w:p>
        </w:tc>
      </w:tr>
      <w:tr w:rsidR="00791863" w:rsidRPr="00E957A9" w:rsidTr="003059CC">
        <w:trPr>
          <w:trHeight w:val="307"/>
          <w:jc w:val="center"/>
        </w:trPr>
        <w:tc>
          <w:tcPr>
            <w:tcW w:w="1346" w:type="dxa"/>
            <w:tcBorders>
              <w:top w:val="nil"/>
              <w:left w:val="single" w:sz="4" w:space="0" w:color="auto"/>
              <w:bottom w:val="single" w:sz="4" w:space="0" w:color="auto"/>
              <w:right w:val="single" w:sz="4" w:space="0" w:color="auto"/>
            </w:tcBorders>
            <w:shd w:val="clear" w:color="auto" w:fill="auto"/>
            <w:noWrap/>
            <w:vAlign w:val="center"/>
            <w:hideMark/>
          </w:tcPr>
          <w:p w:rsidR="00791863" w:rsidRPr="00E957A9" w:rsidRDefault="00791863" w:rsidP="00791863">
            <w:pPr>
              <w:keepNext/>
              <w:keepLines/>
              <w:spacing w:after="0" w:line="240" w:lineRule="auto"/>
              <w:jc w:val="center"/>
              <w:rPr>
                <w:rFonts w:eastAsia="Times New Roman" w:cs="Times New Roman"/>
                <w:sz w:val="16"/>
                <w:szCs w:val="16"/>
                <w:lang w:eastAsia="pt-BR"/>
              </w:rPr>
            </w:pPr>
            <w:r w:rsidRPr="00E957A9">
              <w:rPr>
                <w:rFonts w:eastAsia="Times New Roman" w:cs="Times New Roman"/>
                <w:sz w:val="16"/>
                <w:szCs w:val="16"/>
                <w:lang w:eastAsia="pt-BR"/>
              </w:rPr>
              <w:t>MPE</w:t>
            </w:r>
          </w:p>
        </w:tc>
        <w:tc>
          <w:tcPr>
            <w:tcW w:w="1701" w:type="dxa"/>
            <w:tcBorders>
              <w:top w:val="nil"/>
              <w:left w:val="nil"/>
              <w:bottom w:val="single" w:sz="4" w:space="0" w:color="auto"/>
              <w:right w:val="single" w:sz="4" w:space="0" w:color="auto"/>
            </w:tcBorders>
            <w:shd w:val="clear" w:color="auto" w:fill="auto"/>
            <w:noWrap/>
            <w:vAlign w:val="center"/>
            <w:hideMark/>
          </w:tcPr>
          <w:p w:rsidR="00791863" w:rsidRPr="00E957A9" w:rsidRDefault="00791863" w:rsidP="003059CC">
            <w:pPr>
              <w:keepNext/>
              <w:keepLines/>
              <w:spacing w:after="0" w:line="240" w:lineRule="auto"/>
              <w:jc w:val="right"/>
              <w:rPr>
                <w:rFonts w:eastAsia="Times New Roman" w:cs="Times New Roman"/>
                <w:sz w:val="16"/>
                <w:szCs w:val="16"/>
                <w:lang w:eastAsia="pt-BR"/>
              </w:rPr>
            </w:pPr>
            <w:r w:rsidRPr="00D30E65">
              <w:rPr>
                <w:rFonts w:eastAsia="Times New Roman" w:cs="Times New Roman"/>
                <w:sz w:val="16"/>
                <w:szCs w:val="16"/>
                <w:lang w:eastAsia="pt-BR"/>
              </w:rPr>
              <w:t>3.681.332,48</w:t>
            </w:r>
          </w:p>
        </w:tc>
        <w:tc>
          <w:tcPr>
            <w:tcW w:w="1418" w:type="dxa"/>
            <w:tcBorders>
              <w:top w:val="nil"/>
              <w:left w:val="nil"/>
              <w:bottom w:val="single" w:sz="4" w:space="0" w:color="auto"/>
              <w:right w:val="single" w:sz="4" w:space="0" w:color="auto"/>
            </w:tcBorders>
            <w:shd w:val="clear" w:color="auto" w:fill="auto"/>
            <w:noWrap/>
            <w:vAlign w:val="center"/>
            <w:hideMark/>
          </w:tcPr>
          <w:p w:rsidR="00791863" w:rsidRPr="00E957A9" w:rsidRDefault="00791863" w:rsidP="003059CC">
            <w:pPr>
              <w:keepNext/>
              <w:keepLines/>
              <w:spacing w:after="0" w:line="240" w:lineRule="auto"/>
              <w:jc w:val="right"/>
              <w:rPr>
                <w:rFonts w:eastAsia="Times New Roman" w:cs="Times New Roman"/>
                <w:sz w:val="16"/>
                <w:szCs w:val="16"/>
                <w:lang w:eastAsia="pt-BR"/>
              </w:rPr>
            </w:pPr>
            <w:r w:rsidRPr="00D30E65">
              <w:rPr>
                <w:rFonts w:eastAsia="Times New Roman" w:cs="Times New Roman"/>
                <w:sz w:val="16"/>
                <w:szCs w:val="16"/>
                <w:lang w:eastAsia="pt-BR"/>
              </w:rPr>
              <w:t>3.681.332,48</w:t>
            </w:r>
          </w:p>
        </w:tc>
        <w:tc>
          <w:tcPr>
            <w:tcW w:w="1275" w:type="dxa"/>
            <w:tcBorders>
              <w:top w:val="nil"/>
              <w:left w:val="nil"/>
              <w:bottom w:val="single" w:sz="4" w:space="0" w:color="auto"/>
              <w:right w:val="single" w:sz="4" w:space="0" w:color="auto"/>
            </w:tcBorders>
            <w:shd w:val="clear" w:color="auto" w:fill="auto"/>
            <w:noWrap/>
            <w:vAlign w:val="center"/>
            <w:hideMark/>
          </w:tcPr>
          <w:p w:rsidR="00791863" w:rsidRPr="00E957A9" w:rsidRDefault="00791863" w:rsidP="003059CC">
            <w:pPr>
              <w:keepNext/>
              <w:keepLines/>
              <w:spacing w:after="0" w:line="240" w:lineRule="auto"/>
              <w:jc w:val="right"/>
              <w:rPr>
                <w:rFonts w:eastAsia="Times New Roman" w:cs="Times New Roman"/>
                <w:sz w:val="16"/>
                <w:szCs w:val="16"/>
                <w:lang w:eastAsia="pt-BR"/>
              </w:rPr>
            </w:pPr>
            <w:r>
              <w:rPr>
                <w:rFonts w:eastAsia="Times New Roman" w:cs="Times New Roman"/>
                <w:sz w:val="16"/>
                <w:szCs w:val="16"/>
                <w:lang w:eastAsia="pt-BR"/>
              </w:rPr>
              <w:t>-</w:t>
            </w:r>
          </w:p>
        </w:tc>
        <w:tc>
          <w:tcPr>
            <w:tcW w:w="1560" w:type="dxa"/>
            <w:tcBorders>
              <w:top w:val="nil"/>
              <w:left w:val="nil"/>
              <w:bottom w:val="single" w:sz="4" w:space="0" w:color="auto"/>
              <w:right w:val="single" w:sz="4" w:space="0" w:color="auto"/>
            </w:tcBorders>
            <w:shd w:val="clear" w:color="auto" w:fill="auto"/>
            <w:noWrap/>
            <w:vAlign w:val="center"/>
            <w:hideMark/>
          </w:tcPr>
          <w:p w:rsidR="00791863" w:rsidRPr="00E957A9" w:rsidRDefault="00791863" w:rsidP="003059CC">
            <w:pPr>
              <w:keepNext/>
              <w:keepLines/>
              <w:spacing w:after="0" w:line="240" w:lineRule="auto"/>
              <w:jc w:val="right"/>
              <w:rPr>
                <w:rFonts w:eastAsia="Times New Roman" w:cs="Times New Roman"/>
                <w:sz w:val="16"/>
                <w:szCs w:val="16"/>
                <w:lang w:eastAsia="pt-BR"/>
              </w:rPr>
            </w:pPr>
            <w:r>
              <w:rPr>
                <w:rFonts w:eastAsia="Times New Roman" w:cs="Times New Roman"/>
                <w:sz w:val="16"/>
                <w:szCs w:val="16"/>
                <w:lang w:eastAsia="pt-BR"/>
              </w:rPr>
              <w:t>-</w:t>
            </w:r>
          </w:p>
        </w:tc>
      </w:tr>
      <w:tr w:rsidR="00791863" w:rsidRPr="00E957A9" w:rsidTr="003059CC">
        <w:trPr>
          <w:trHeight w:val="307"/>
          <w:jc w:val="center"/>
        </w:trPr>
        <w:tc>
          <w:tcPr>
            <w:tcW w:w="13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1863" w:rsidRPr="00E957A9" w:rsidRDefault="00791863" w:rsidP="00791863">
            <w:pPr>
              <w:keepNext/>
              <w:keepLines/>
              <w:spacing w:after="0" w:line="240" w:lineRule="auto"/>
              <w:jc w:val="center"/>
              <w:rPr>
                <w:rFonts w:eastAsia="Times New Roman" w:cs="Times New Roman"/>
                <w:sz w:val="16"/>
                <w:szCs w:val="16"/>
                <w:lang w:eastAsia="pt-BR"/>
              </w:rPr>
            </w:pPr>
            <w:r w:rsidRPr="00E957A9">
              <w:rPr>
                <w:rFonts w:eastAsia="Times New Roman" w:cs="Times New Roman"/>
                <w:sz w:val="16"/>
                <w:szCs w:val="16"/>
                <w:lang w:eastAsia="pt-BR"/>
              </w:rPr>
              <w:t>DEF. PÚBLICA</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791863" w:rsidRPr="00E957A9" w:rsidRDefault="00791863" w:rsidP="003059CC">
            <w:pPr>
              <w:keepNext/>
              <w:keepLines/>
              <w:spacing w:after="0" w:line="240" w:lineRule="auto"/>
              <w:jc w:val="right"/>
              <w:rPr>
                <w:rFonts w:eastAsia="Times New Roman" w:cs="Times New Roman"/>
                <w:sz w:val="16"/>
                <w:szCs w:val="16"/>
                <w:lang w:eastAsia="pt-BR"/>
              </w:rPr>
            </w:pPr>
            <w:r w:rsidRPr="00D30E65">
              <w:rPr>
                <w:rFonts w:eastAsia="Times New Roman" w:cs="Times New Roman"/>
                <w:sz w:val="16"/>
                <w:szCs w:val="16"/>
                <w:lang w:eastAsia="pt-BR"/>
              </w:rPr>
              <w:t>11.245.066,81</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791863" w:rsidRPr="00E957A9" w:rsidRDefault="00791863" w:rsidP="003059CC">
            <w:pPr>
              <w:keepNext/>
              <w:keepLines/>
              <w:spacing w:after="0" w:line="240" w:lineRule="auto"/>
              <w:jc w:val="right"/>
              <w:rPr>
                <w:rFonts w:eastAsia="Times New Roman" w:cs="Times New Roman"/>
                <w:sz w:val="16"/>
                <w:szCs w:val="16"/>
                <w:lang w:eastAsia="pt-BR"/>
              </w:rPr>
            </w:pPr>
            <w:r w:rsidRPr="00D30E65">
              <w:rPr>
                <w:rFonts w:eastAsia="Times New Roman" w:cs="Times New Roman"/>
                <w:sz w:val="16"/>
                <w:szCs w:val="16"/>
                <w:lang w:eastAsia="pt-BR"/>
              </w:rPr>
              <w:t>11.245.066,81</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791863" w:rsidRPr="00E957A9" w:rsidRDefault="00791863" w:rsidP="003059CC">
            <w:pPr>
              <w:keepNext/>
              <w:keepLines/>
              <w:spacing w:after="0" w:line="240" w:lineRule="auto"/>
              <w:jc w:val="right"/>
              <w:rPr>
                <w:rFonts w:eastAsia="Times New Roman" w:cs="Times New Roman"/>
                <w:sz w:val="16"/>
                <w:szCs w:val="16"/>
                <w:lang w:eastAsia="pt-BR"/>
              </w:rPr>
            </w:pPr>
            <w:r>
              <w:rPr>
                <w:rFonts w:eastAsia="Times New Roman" w:cs="Times New Roman"/>
                <w:sz w:val="16"/>
                <w:szCs w:val="16"/>
                <w:lang w:eastAsia="pt-BR"/>
              </w:rPr>
              <w:t>-</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791863" w:rsidRPr="00E957A9" w:rsidRDefault="00791863" w:rsidP="003059CC">
            <w:pPr>
              <w:keepNext/>
              <w:keepLines/>
              <w:spacing w:after="0" w:line="240" w:lineRule="auto"/>
              <w:jc w:val="right"/>
              <w:rPr>
                <w:rFonts w:eastAsia="Times New Roman" w:cs="Times New Roman"/>
                <w:sz w:val="16"/>
                <w:szCs w:val="16"/>
                <w:lang w:eastAsia="pt-BR"/>
              </w:rPr>
            </w:pPr>
            <w:r>
              <w:rPr>
                <w:rFonts w:eastAsia="Times New Roman" w:cs="Times New Roman"/>
                <w:sz w:val="16"/>
                <w:szCs w:val="16"/>
                <w:lang w:eastAsia="pt-BR"/>
              </w:rPr>
              <w:t>-</w:t>
            </w:r>
          </w:p>
        </w:tc>
      </w:tr>
      <w:tr w:rsidR="003059CC" w:rsidRPr="00791863" w:rsidTr="003059CC">
        <w:trPr>
          <w:trHeight w:val="307"/>
          <w:jc w:val="center"/>
        </w:trPr>
        <w:tc>
          <w:tcPr>
            <w:tcW w:w="13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59CC" w:rsidRPr="00A173FF" w:rsidRDefault="003059CC" w:rsidP="00791863">
            <w:pPr>
              <w:keepNext/>
              <w:keepLines/>
              <w:spacing w:after="0" w:line="240" w:lineRule="auto"/>
              <w:jc w:val="center"/>
              <w:rPr>
                <w:rFonts w:eastAsia="Times New Roman" w:cs="Times New Roman"/>
                <w:b/>
                <w:sz w:val="16"/>
                <w:szCs w:val="16"/>
                <w:lang w:eastAsia="pt-BR"/>
              </w:rPr>
            </w:pPr>
            <w:r w:rsidRPr="00A173FF">
              <w:rPr>
                <w:rFonts w:eastAsia="Times New Roman" w:cs="Times New Roman"/>
                <w:b/>
                <w:sz w:val="16"/>
                <w:szCs w:val="16"/>
                <w:lang w:eastAsia="pt-BR"/>
              </w:rPr>
              <w:t>TOTAL</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3059CC" w:rsidRPr="00A173FF" w:rsidRDefault="003059CC" w:rsidP="003059CC">
            <w:pPr>
              <w:keepNext/>
              <w:keepLines/>
              <w:spacing w:after="0" w:line="240" w:lineRule="auto"/>
              <w:jc w:val="right"/>
              <w:rPr>
                <w:rFonts w:eastAsia="Times New Roman" w:cs="Times New Roman"/>
                <w:b/>
                <w:sz w:val="16"/>
                <w:szCs w:val="16"/>
                <w:lang w:eastAsia="pt-BR"/>
              </w:rPr>
            </w:pPr>
            <w:r w:rsidRPr="00A173FF">
              <w:rPr>
                <w:rFonts w:eastAsia="Times New Roman" w:cs="Times New Roman"/>
                <w:b/>
                <w:sz w:val="16"/>
                <w:szCs w:val="16"/>
                <w:lang w:eastAsia="pt-BR"/>
              </w:rPr>
              <w:t>73.706.897,70</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3059CC" w:rsidRPr="00A173FF" w:rsidRDefault="003059CC" w:rsidP="003059CC">
            <w:pPr>
              <w:keepNext/>
              <w:keepLines/>
              <w:spacing w:after="0" w:line="240" w:lineRule="auto"/>
              <w:jc w:val="right"/>
              <w:rPr>
                <w:rFonts w:eastAsia="Times New Roman" w:cs="Times New Roman"/>
                <w:b/>
                <w:sz w:val="16"/>
                <w:szCs w:val="16"/>
                <w:lang w:eastAsia="pt-BR"/>
              </w:rPr>
            </w:pPr>
            <w:r w:rsidRPr="00A173FF">
              <w:rPr>
                <w:rFonts w:eastAsia="Times New Roman" w:cs="Times New Roman"/>
                <w:b/>
                <w:sz w:val="16"/>
                <w:szCs w:val="16"/>
                <w:lang w:eastAsia="pt-BR"/>
              </w:rPr>
              <w:t>24.048.928,71</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3059CC" w:rsidRPr="00A173FF" w:rsidRDefault="003059CC" w:rsidP="003059CC">
            <w:pPr>
              <w:keepNext/>
              <w:keepLines/>
              <w:spacing w:after="0" w:line="240" w:lineRule="auto"/>
              <w:jc w:val="right"/>
              <w:rPr>
                <w:rFonts w:eastAsia="Times New Roman" w:cs="Times New Roman"/>
                <w:b/>
                <w:sz w:val="16"/>
                <w:szCs w:val="16"/>
                <w:lang w:eastAsia="pt-BR"/>
              </w:rPr>
            </w:pPr>
            <w:r w:rsidRPr="00A173FF">
              <w:rPr>
                <w:rFonts w:eastAsia="Times New Roman" w:cs="Times New Roman"/>
                <w:b/>
                <w:sz w:val="16"/>
                <w:szCs w:val="16"/>
                <w:lang w:eastAsia="pt-BR"/>
              </w:rPr>
              <w:t>30.157.637,85</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3059CC" w:rsidRPr="00A173FF" w:rsidRDefault="003059CC" w:rsidP="003059CC">
            <w:pPr>
              <w:keepNext/>
              <w:keepLines/>
              <w:spacing w:after="0" w:line="240" w:lineRule="auto"/>
              <w:jc w:val="right"/>
              <w:rPr>
                <w:rFonts w:eastAsia="Times New Roman" w:cs="Times New Roman"/>
                <w:b/>
                <w:sz w:val="16"/>
                <w:szCs w:val="16"/>
                <w:lang w:eastAsia="pt-BR"/>
              </w:rPr>
            </w:pPr>
            <w:r w:rsidRPr="00A173FF">
              <w:rPr>
                <w:rFonts w:eastAsia="Times New Roman" w:cs="Times New Roman"/>
                <w:b/>
                <w:sz w:val="16"/>
                <w:szCs w:val="16"/>
                <w:lang w:eastAsia="pt-BR"/>
              </w:rPr>
              <w:t>19.500.331,14</w:t>
            </w:r>
          </w:p>
        </w:tc>
      </w:tr>
    </w:tbl>
    <w:p w:rsidR="0041194B" w:rsidRDefault="00791863" w:rsidP="00791863">
      <w:pPr>
        <w:keepNext/>
        <w:keepLines/>
        <w:tabs>
          <w:tab w:val="left" w:pos="11357"/>
        </w:tabs>
        <w:rPr>
          <w:rFonts w:ascii="Arial" w:hAnsi="Arial" w:cs="Arial"/>
          <w:sz w:val="12"/>
          <w:szCs w:val="12"/>
        </w:rPr>
      </w:pPr>
      <w:r>
        <w:rPr>
          <w:rFonts w:ascii="Arial" w:hAnsi="Arial" w:cs="Arial"/>
          <w:sz w:val="12"/>
          <w:szCs w:val="12"/>
        </w:rPr>
        <w:t xml:space="preserve">                    </w:t>
      </w:r>
      <w:r w:rsidR="0041194B" w:rsidRPr="005D0594">
        <w:rPr>
          <w:rFonts w:ascii="Arial" w:hAnsi="Arial" w:cs="Arial"/>
          <w:sz w:val="12"/>
          <w:szCs w:val="12"/>
        </w:rPr>
        <w:t>Fonte: Gerência de Arrecadação e Compensação Previdenciária</w:t>
      </w:r>
    </w:p>
    <w:p w:rsidR="00411E0D" w:rsidRPr="00791863" w:rsidRDefault="00714C1A" w:rsidP="00791863">
      <w:pPr>
        <w:pStyle w:val="PargrafodaLista"/>
        <w:keepNext/>
        <w:keepLines/>
        <w:numPr>
          <w:ilvl w:val="0"/>
          <w:numId w:val="11"/>
        </w:numPr>
        <w:tabs>
          <w:tab w:val="left" w:pos="11357"/>
        </w:tabs>
        <w:ind w:left="567" w:hanging="283"/>
        <w:rPr>
          <w:b/>
        </w:rPr>
      </w:pPr>
      <w:r w:rsidRPr="005E0A93">
        <w:rPr>
          <w:b/>
          <w:szCs w:val="24"/>
        </w:rPr>
        <w:t>Plano Previdenciário – Parte Servidor</w:t>
      </w:r>
    </w:p>
    <w:tbl>
      <w:tblPr>
        <w:tblW w:w="7300" w:type="dxa"/>
        <w:jc w:val="center"/>
        <w:tblLayout w:type="fixed"/>
        <w:tblCellMar>
          <w:left w:w="70" w:type="dxa"/>
          <w:right w:w="70" w:type="dxa"/>
        </w:tblCellMar>
        <w:tblLook w:val="04A0"/>
      </w:tblPr>
      <w:tblGrid>
        <w:gridCol w:w="1346"/>
        <w:gridCol w:w="1701"/>
        <w:gridCol w:w="1418"/>
        <w:gridCol w:w="1275"/>
        <w:gridCol w:w="1560"/>
      </w:tblGrid>
      <w:tr w:rsidR="00791863" w:rsidRPr="00191EF3" w:rsidTr="00791863">
        <w:trPr>
          <w:trHeight w:val="424"/>
          <w:jc w:val="center"/>
        </w:trPr>
        <w:tc>
          <w:tcPr>
            <w:tcW w:w="7300" w:type="dxa"/>
            <w:gridSpan w:val="5"/>
            <w:tcBorders>
              <w:top w:val="single" w:sz="4" w:space="0" w:color="auto"/>
              <w:left w:val="single" w:sz="4" w:space="0" w:color="auto"/>
              <w:right w:val="single" w:sz="4" w:space="0" w:color="auto"/>
            </w:tcBorders>
            <w:shd w:val="clear" w:color="auto" w:fill="548DD4" w:themeFill="text2" w:themeFillTint="99"/>
            <w:noWrap/>
            <w:vAlign w:val="center"/>
            <w:hideMark/>
          </w:tcPr>
          <w:p w:rsidR="00791863" w:rsidRPr="00191EF3" w:rsidRDefault="00791863" w:rsidP="00791863">
            <w:pPr>
              <w:keepNext/>
              <w:keepLines/>
              <w:spacing w:after="0" w:line="240" w:lineRule="auto"/>
              <w:jc w:val="center"/>
              <w:rPr>
                <w:rFonts w:eastAsia="Times New Roman" w:cs="Times New Roman"/>
                <w:b/>
                <w:color w:val="FFFFFF" w:themeColor="background1"/>
                <w:sz w:val="16"/>
                <w:szCs w:val="16"/>
                <w:lang w:eastAsia="pt-BR"/>
              </w:rPr>
            </w:pPr>
            <w:r w:rsidRPr="00191EF3">
              <w:rPr>
                <w:rFonts w:eastAsia="Times New Roman" w:cs="Times New Roman"/>
                <w:b/>
                <w:color w:val="FFFFFF" w:themeColor="background1"/>
                <w:sz w:val="16"/>
                <w:szCs w:val="16"/>
                <w:lang w:eastAsia="pt-BR"/>
              </w:rPr>
              <w:t xml:space="preserve">PLANO </w:t>
            </w:r>
            <w:r>
              <w:rPr>
                <w:rFonts w:eastAsia="Times New Roman" w:cs="Times New Roman"/>
                <w:b/>
                <w:color w:val="FFFFFF" w:themeColor="background1"/>
                <w:sz w:val="16"/>
                <w:szCs w:val="16"/>
                <w:lang w:eastAsia="pt-BR"/>
              </w:rPr>
              <w:t>PREVIDENCIÁRIO</w:t>
            </w:r>
            <w:r w:rsidRPr="00191EF3">
              <w:rPr>
                <w:rFonts w:eastAsia="Times New Roman" w:cs="Times New Roman"/>
                <w:b/>
                <w:color w:val="FFFFFF" w:themeColor="background1"/>
                <w:sz w:val="16"/>
                <w:szCs w:val="16"/>
                <w:lang w:eastAsia="pt-BR"/>
              </w:rPr>
              <w:t xml:space="preserve"> – PARTE </w:t>
            </w:r>
            <w:r>
              <w:rPr>
                <w:rFonts w:eastAsia="Times New Roman" w:cs="Times New Roman"/>
                <w:b/>
                <w:color w:val="FFFFFF" w:themeColor="background1"/>
                <w:sz w:val="16"/>
                <w:szCs w:val="16"/>
                <w:lang w:eastAsia="pt-BR"/>
              </w:rPr>
              <w:t>SERVIDOR ACUMULADO</w:t>
            </w:r>
          </w:p>
        </w:tc>
      </w:tr>
      <w:tr w:rsidR="00791863" w:rsidRPr="00E957A9" w:rsidTr="00791863">
        <w:trPr>
          <w:trHeight w:val="429"/>
          <w:jc w:val="center"/>
        </w:trPr>
        <w:tc>
          <w:tcPr>
            <w:tcW w:w="1346" w:type="dxa"/>
            <w:vMerge w:val="restart"/>
            <w:tcBorders>
              <w:top w:val="single" w:sz="4" w:space="0" w:color="auto"/>
              <w:left w:val="single" w:sz="4" w:space="0" w:color="auto"/>
              <w:right w:val="single" w:sz="4" w:space="0" w:color="auto"/>
            </w:tcBorders>
            <w:shd w:val="clear" w:color="auto" w:fill="auto"/>
            <w:noWrap/>
            <w:vAlign w:val="center"/>
            <w:hideMark/>
          </w:tcPr>
          <w:p w:rsidR="00791863" w:rsidRPr="00E957A9" w:rsidRDefault="00791863" w:rsidP="00791863">
            <w:pPr>
              <w:keepNext/>
              <w:keepLines/>
              <w:spacing w:after="0" w:line="240" w:lineRule="auto"/>
              <w:jc w:val="center"/>
              <w:rPr>
                <w:rFonts w:eastAsia="Times New Roman" w:cs="Times New Roman"/>
                <w:b/>
                <w:bCs/>
                <w:i/>
                <w:iCs/>
                <w:color w:val="000000"/>
                <w:sz w:val="16"/>
                <w:szCs w:val="16"/>
                <w:u w:val="single"/>
                <w:lang w:eastAsia="pt-BR"/>
              </w:rPr>
            </w:pPr>
            <w:r w:rsidRPr="00F811E7">
              <w:rPr>
                <w:rFonts w:eastAsia="Times New Roman" w:cs="Times New Roman"/>
                <w:b/>
                <w:bCs/>
                <w:i/>
                <w:iCs/>
                <w:noProof/>
                <w:color w:val="000000"/>
                <w:sz w:val="16"/>
                <w:szCs w:val="16"/>
                <w:u w:val="single"/>
                <w:lang w:eastAsia="pt-BR"/>
              </w:rPr>
              <w:drawing>
                <wp:inline distT="0" distB="0" distL="0" distR="0">
                  <wp:extent cx="561395" cy="516835"/>
                  <wp:effectExtent l="19050" t="0" r="0" b="0"/>
                  <wp:docPr id="58" name="Imagem 1" descr="C:\Users\renatadourado\Pictures\logo\TIMABRADO RECEITAS PREV.jpg"/>
                  <wp:cNvGraphicFramePr/>
                  <a:graphic xmlns:a="http://schemas.openxmlformats.org/drawingml/2006/main">
                    <a:graphicData uri="http://schemas.openxmlformats.org/drawingml/2006/picture">
                      <pic:pic xmlns:pic="http://schemas.openxmlformats.org/drawingml/2006/picture">
                        <pic:nvPicPr>
                          <pic:cNvPr id="4" name="Imagem 3" descr="C:\Users\renatadourado\Pictures\logo\TIMABRADO RECEITAS PREV.jpg"/>
                          <pic:cNvPicPr/>
                        </pic:nvPicPr>
                        <pic:blipFill>
                          <a:blip r:embed="rId11" cstate="print"/>
                          <a:srcRect l="-1399" b="25714"/>
                          <a:stretch>
                            <a:fillRect/>
                          </a:stretch>
                        </pic:blipFill>
                        <pic:spPr bwMode="auto">
                          <a:xfrm>
                            <a:off x="0" y="0"/>
                            <a:ext cx="567873" cy="522799"/>
                          </a:xfrm>
                          <a:prstGeom prst="rect">
                            <a:avLst/>
                          </a:prstGeom>
                          <a:noFill/>
                          <a:ln w="9525">
                            <a:noFill/>
                            <a:miter lim="800000"/>
                            <a:headEnd/>
                            <a:tailEnd/>
                          </a:ln>
                        </pic:spPr>
                      </pic:pic>
                    </a:graphicData>
                  </a:graphic>
                </wp:inline>
              </w:drawing>
            </w:r>
          </w:p>
        </w:tc>
        <w:tc>
          <w:tcPr>
            <w:tcW w:w="5954" w:type="dxa"/>
            <w:gridSpan w:val="4"/>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rsidR="00791863" w:rsidRPr="00E957A9" w:rsidRDefault="00791863" w:rsidP="00791863">
            <w:pPr>
              <w:keepNext/>
              <w:keepLines/>
              <w:spacing w:after="0" w:line="240" w:lineRule="auto"/>
              <w:jc w:val="center"/>
              <w:rPr>
                <w:rFonts w:eastAsia="Times New Roman" w:cs="Times New Roman"/>
                <w:b/>
                <w:color w:val="FFFFFF" w:themeColor="background1"/>
                <w:sz w:val="16"/>
                <w:szCs w:val="16"/>
                <w:lang w:eastAsia="pt-BR"/>
              </w:rPr>
            </w:pPr>
            <w:r>
              <w:rPr>
                <w:rFonts w:eastAsia="Times New Roman" w:cs="Times New Roman"/>
                <w:b/>
                <w:color w:val="FFFFFF" w:themeColor="background1"/>
                <w:sz w:val="16"/>
                <w:szCs w:val="16"/>
                <w:lang w:eastAsia="pt-BR"/>
              </w:rPr>
              <w:t>ACUMULADO DE JANEIRO A DEZEMBRO /2020</w:t>
            </w:r>
          </w:p>
        </w:tc>
      </w:tr>
      <w:tr w:rsidR="00791863" w:rsidRPr="00E957A9" w:rsidTr="00791863">
        <w:trPr>
          <w:trHeight w:val="421"/>
          <w:jc w:val="center"/>
        </w:trPr>
        <w:tc>
          <w:tcPr>
            <w:tcW w:w="1346" w:type="dxa"/>
            <w:vMerge/>
            <w:tcBorders>
              <w:left w:val="single" w:sz="4" w:space="0" w:color="auto"/>
              <w:bottom w:val="single" w:sz="4" w:space="0" w:color="auto"/>
              <w:right w:val="single" w:sz="4" w:space="0" w:color="auto"/>
            </w:tcBorders>
            <w:shd w:val="clear" w:color="auto" w:fill="auto"/>
            <w:noWrap/>
            <w:vAlign w:val="center"/>
            <w:hideMark/>
          </w:tcPr>
          <w:p w:rsidR="00791863" w:rsidRPr="00E957A9" w:rsidRDefault="00791863" w:rsidP="00791863">
            <w:pPr>
              <w:keepNext/>
              <w:keepLines/>
              <w:spacing w:after="0" w:line="240" w:lineRule="auto"/>
              <w:jc w:val="center"/>
              <w:rPr>
                <w:rFonts w:eastAsia="Times New Roman" w:cs="Times New Roman"/>
                <w:color w:val="000000"/>
                <w:sz w:val="16"/>
                <w:szCs w:val="16"/>
                <w:lang w:eastAsia="pt-BR"/>
              </w:rPr>
            </w:pPr>
          </w:p>
        </w:tc>
        <w:tc>
          <w:tcPr>
            <w:tcW w:w="1701" w:type="dxa"/>
            <w:tcBorders>
              <w:top w:val="single" w:sz="4" w:space="0" w:color="auto"/>
              <w:left w:val="nil"/>
              <w:bottom w:val="single" w:sz="4" w:space="0" w:color="auto"/>
              <w:right w:val="single" w:sz="4" w:space="0" w:color="000000"/>
            </w:tcBorders>
            <w:shd w:val="clear" w:color="000000" w:fill="FFFFFF"/>
            <w:noWrap/>
            <w:vAlign w:val="center"/>
            <w:hideMark/>
          </w:tcPr>
          <w:p w:rsidR="00791863" w:rsidRPr="00E957A9" w:rsidRDefault="00791863" w:rsidP="00791863">
            <w:pPr>
              <w:keepNext/>
              <w:keepLines/>
              <w:spacing w:after="0" w:line="240" w:lineRule="auto"/>
              <w:jc w:val="center"/>
              <w:rPr>
                <w:rFonts w:eastAsia="Times New Roman" w:cs="Times New Roman"/>
                <w:color w:val="000000"/>
                <w:sz w:val="16"/>
                <w:szCs w:val="16"/>
                <w:lang w:eastAsia="pt-BR"/>
              </w:rPr>
            </w:pPr>
            <w:r w:rsidRPr="00E957A9">
              <w:rPr>
                <w:rFonts w:eastAsia="Times New Roman" w:cs="Times New Roman"/>
                <w:color w:val="000000"/>
                <w:sz w:val="16"/>
                <w:szCs w:val="16"/>
                <w:lang w:eastAsia="pt-BR"/>
              </w:rPr>
              <w:t>PROVISÃO</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791863" w:rsidRPr="00E957A9" w:rsidRDefault="00791863" w:rsidP="00791863">
            <w:pPr>
              <w:keepNext/>
              <w:keepLines/>
              <w:spacing w:after="0" w:line="240" w:lineRule="auto"/>
              <w:jc w:val="center"/>
              <w:rPr>
                <w:rFonts w:eastAsia="Times New Roman" w:cs="Times New Roman"/>
                <w:color w:val="000000"/>
                <w:sz w:val="16"/>
                <w:szCs w:val="16"/>
                <w:lang w:eastAsia="pt-BR"/>
              </w:rPr>
            </w:pPr>
            <w:r w:rsidRPr="00E957A9">
              <w:rPr>
                <w:rFonts w:eastAsia="Times New Roman" w:cs="Times New Roman"/>
                <w:color w:val="000000"/>
                <w:sz w:val="16"/>
                <w:szCs w:val="16"/>
                <w:lang w:eastAsia="pt-BR"/>
              </w:rPr>
              <w:t>RECEBIDO</w:t>
            </w:r>
          </w:p>
        </w:tc>
        <w:tc>
          <w:tcPr>
            <w:tcW w:w="1275" w:type="dxa"/>
            <w:tcBorders>
              <w:top w:val="single" w:sz="4" w:space="0" w:color="auto"/>
              <w:left w:val="nil"/>
              <w:bottom w:val="single" w:sz="4" w:space="0" w:color="auto"/>
              <w:right w:val="single" w:sz="4" w:space="0" w:color="auto"/>
            </w:tcBorders>
            <w:shd w:val="clear" w:color="000000" w:fill="DBE5F1"/>
            <w:vAlign w:val="center"/>
            <w:hideMark/>
          </w:tcPr>
          <w:p w:rsidR="00791863" w:rsidRPr="00E957A9" w:rsidRDefault="00791863" w:rsidP="00791863">
            <w:pPr>
              <w:keepNext/>
              <w:keepLines/>
              <w:spacing w:after="0" w:line="240" w:lineRule="auto"/>
              <w:jc w:val="center"/>
              <w:rPr>
                <w:rFonts w:eastAsia="Times New Roman" w:cs="Times New Roman"/>
                <w:sz w:val="16"/>
                <w:szCs w:val="16"/>
                <w:lang w:eastAsia="pt-BR"/>
              </w:rPr>
            </w:pPr>
            <w:r w:rsidRPr="00E957A9">
              <w:rPr>
                <w:rFonts w:eastAsia="Times New Roman" w:cs="Times New Roman"/>
                <w:sz w:val="16"/>
                <w:szCs w:val="16"/>
                <w:lang w:eastAsia="pt-BR"/>
              </w:rPr>
              <w:t>PARCELAMENTO 2020</w:t>
            </w:r>
          </w:p>
        </w:tc>
        <w:tc>
          <w:tcPr>
            <w:tcW w:w="1560" w:type="dxa"/>
            <w:tcBorders>
              <w:top w:val="single" w:sz="4" w:space="0" w:color="auto"/>
              <w:left w:val="nil"/>
              <w:bottom w:val="single" w:sz="4" w:space="0" w:color="auto"/>
              <w:right w:val="single" w:sz="4" w:space="0" w:color="auto"/>
            </w:tcBorders>
            <w:shd w:val="clear" w:color="000000" w:fill="FFFFFF"/>
            <w:noWrap/>
            <w:vAlign w:val="center"/>
            <w:hideMark/>
          </w:tcPr>
          <w:p w:rsidR="00791863" w:rsidRPr="00E957A9" w:rsidRDefault="00791863" w:rsidP="00791863">
            <w:pPr>
              <w:keepNext/>
              <w:keepLines/>
              <w:spacing w:after="0" w:line="240" w:lineRule="auto"/>
              <w:jc w:val="center"/>
              <w:rPr>
                <w:rFonts w:eastAsia="Times New Roman" w:cs="Times New Roman"/>
                <w:color w:val="000000"/>
                <w:sz w:val="16"/>
                <w:szCs w:val="16"/>
                <w:lang w:eastAsia="pt-BR"/>
              </w:rPr>
            </w:pPr>
            <w:r w:rsidRPr="00E957A9">
              <w:rPr>
                <w:rFonts w:eastAsia="Times New Roman" w:cs="Times New Roman"/>
                <w:color w:val="000000"/>
                <w:sz w:val="16"/>
                <w:szCs w:val="16"/>
                <w:lang w:eastAsia="pt-BR"/>
              </w:rPr>
              <w:t>SALDO A RECEBER</w:t>
            </w:r>
          </w:p>
        </w:tc>
      </w:tr>
      <w:tr w:rsidR="00791863" w:rsidRPr="00E957A9" w:rsidTr="00791863">
        <w:trPr>
          <w:trHeight w:val="307"/>
          <w:jc w:val="center"/>
        </w:trPr>
        <w:tc>
          <w:tcPr>
            <w:tcW w:w="1346" w:type="dxa"/>
            <w:tcBorders>
              <w:top w:val="nil"/>
              <w:left w:val="single" w:sz="4" w:space="0" w:color="auto"/>
              <w:bottom w:val="single" w:sz="4" w:space="0" w:color="auto"/>
              <w:right w:val="single" w:sz="4" w:space="0" w:color="auto"/>
            </w:tcBorders>
            <w:shd w:val="clear" w:color="auto" w:fill="auto"/>
            <w:noWrap/>
            <w:vAlign w:val="center"/>
            <w:hideMark/>
          </w:tcPr>
          <w:p w:rsidR="00791863" w:rsidRPr="00E957A9" w:rsidRDefault="00791863" w:rsidP="00791863">
            <w:pPr>
              <w:keepNext/>
              <w:keepLines/>
              <w:spacing w:after="0" w:line="240" w:lineRule="auto"/>
              <w:jc w:val="center"/>
              <w:rPr>
                <w:rFonts w:eastAsia="Times New Roman" w:cs="Times New Roman"/>
                <w:color w:val="000000"/>
                <w:sz w:val="16"/>
                <w:szCs w:val="16"/>
                <w:lang w:eastAsia="pt-BR"/>
              </w:rPr>
            </w:pPr>
            <w:r w:rsidRPr="00E957A9">
              <w:rPr>
                <w:rFonts w:eastAsia="Times New Roman" w:cs="Times New Roman"/>
                <w:color w:val="000000"/>
                <w:sz w:val="16"/>
                <w:szCs w:val="16"/>
                <w:lang w:eastAsia="pt-BR"/>
              </w:rPr>
              <w:t>ORGÃO</w:t>
            </w:r>
          </w:p>
        </w:tc>
        <w:tc>
          <w:tcPr>
            <w:tcW w:w="1701" w:type="dxa"/>
            <w:tcBorders>
              <w:top w:val="nil"/>
              <w:left w:val="nil"/>
              <w:bottom w:val="single" w:sz="4" w:space="0" w:color="auto"/>
              <w:right w:val="single" w:sz="4" w:space="0" w:color="auto"/>
            </w:tcBorders>
            <w:shd w:val="clear" w:color="auto" w:fill="auto"/>
            <w:noWrap/>
            <w:vAlign w:val="center"/>
            <w:hideMark/>
          </w:tcPr>
          <w:p w:rsidR="00791863" w:rsidRPr="00E957A9" w:rsidRDefault="00791863" w:rsidP="00791863">
            <w:pPr>
              <w:keepNext/>
              <w:keepLines/>
              <w:spacing w:after="0" w:line="240" w:lineRule="auto"/>
              <w:jc w:val="center"/>
              <w:rPr>
                <w:rFonts w:eastAsia="Times New Roman" w:cs="Times New Roman"/>
                <w:color w:val="000000"/>
                <w:sz w:val="16"/>
                <w:szCs w:val="16"/>
                <w:lang w:eastAsia="pt-BR"/>
              </w:rPr>
            </w:pPr>
            <w:r w:rsidRPr="00E957A9">
              <w:rPr>
                <w:rFonts w:eastAsia="Times New Roman" w:cs="Times New Roman"/>
                <w:color w:val="000000"/>
                <w:sz w:val="16"/>
                <w:szCs w:val="16"/>
                <w:lang w:eastAsia="pt-BR"/>
              </w:rPr>
              <w:t>CIVIL</w:t>
            </w:r>
            <w:r>
              <w:rPr>
                <w:rFonts w:eastAsia="Times New Roman" w:cs="Times New Roman"/>
                <w:color w:val="000000"/>
                <w:sz w:val="16"/>
                <w:szCs w:val="16"/>
                <w:lang w:eastAsia="pt-BR"/>
              </w:rPr>
              <w:t>/MILITAR/EX. EXTERIOR</w:t>
            </w:r>
          </w:p>
        </w:tc>
        <w:tc>
          <w:tcPr>
            <w:tcW w:w="1418" w:type="dxa"/>
            <w:tcBorders>
              <w:top w:val="nil"/>
              <w:left w:val="nil"/>
              <w:bottom w:val="single" w:sz="4" w:space="0" w:color="auto"/>
              <w:right w:val="single" w:sz="4" w:space="0" w:color="auto"/>
            </w:tcBorders>
            <w:shd w:val="clear" w:color="auto" w:fill="auto"/>
            <w:noWrap/>
            <w:vAlign w:val="center"/>
            <w:hideMark/>
          </w:tcPr>
          <w:p w:rsidR="00791863" w:rsidRPr="00E957A9" w:rsidRDefault="00791863" w:rsidP="00791863">
            <w:pPr>
              <w:keepNext/>
              <w:keepLines/>
              <w:spacing w:after="0" w:line="240" w:lineRule="auto"/>
              <w:jc w:val="center"/>
              <w:rPr>
                <w:rFonts w:eastAsia="Times New Roman" w:cs="Times New Roman"/>
                <w:color w:val="000000"/>
                <w:sz w:val="16"/>
                <w:szCs w:val="16"/>
                <w:lang w:eastAsia="pt-BR"/>
              </w:rPr>
            </w:pPr>
            <w:r w:rsidRPr="00E957A9">
              <w:rPr>
                <w:rFonts w:eastAsia="Times New Roman" w:cs="Times New Roman"/>
                <w:color w:val="000000"/>
                <w:sz w:val="16"/>
                <w:szCs w:val="16"/>
                <w:lang w:eastAsia="pt-BR"/>
              </w:rPr>
              <w:t>CIVIL/MILITAR/EA</w:t>
            </w:r>
          </w:p>
        </w:tc>
        <w:tc>
          <w:tcPr>
            <w:tcW w:w="1275" w:type="dxa"/>
            <w:tcBorders>
              <w:top w:val="nil"/>
              <w:left w:val="nil"/>
              <w:bottom w:val="single" w:sz="4" w:space="0" w:color="auto"/>
              <w:right w:val="single" w:sz="4" w:space="0" w:color="auto"/>
            </w:tcBorders>
            <w:shd w:val="clear" w:color="000000" w:fill="DBE5F1"/>
            <w:noWrap/>
            <w:vAlign w:val="center"/>
            <w:hideMark/>
          </w:tcPr>
          <w:p w:rsidR="00791863" w:rsidRPr="00E957A9" w:rsidRDefault="00791863" w:rsidP="00791863">
            <w:pPr>
              <w:keepNext/>
              <w:keepLines/>
              <w:spacing w:after="0" w:line="240" w:lineRule="auto"/>
              <w:jc w:val="center"/>
              <w:rPr>
                <w:rFonts w:eastAsia="Times New Roman" w:cs="Times New Roman"/>
                <w:sz w:val="16"/>
                <w:szCs w:val="16"/>
                <w:lang w:eastAsia="pt-BR"/>
              </w:rPr>
            </w:pPr>
            <w:r w:rsidRPr="00E957A9">
              <w:rPr>
                <w:rFonts w:eastAsia="Times New Roman" w:cs="Times New Roman"/>
                <w:sz w:val="16"/>
                <w:szCs w:val="16"/>
                <w:lang w:eastAsia="pt-BR"/>
              </w:rPr>
              <w:t>CIVIL/DEA</w:t>
            </w:r>
          </w:p>
        </w:tc>
        <w:tc>
          <w:tcPr>
            <w:tcW w:w="1560" w:type="dxa"/>
            <w:tcBorders>
              <w:top w:val="nil"/>
              <w:left w:val="nil"/>
              <w:bottom w:val="single" w:sz="4" w:space="0" w:color="auto"/>
              <w:right w:val="single" w:sz="4" w:space="0" w:color="auto"/>
            </w:tcBorders>
            <w:shd w:val="clear" w:color="auto" w:fill="auto"/>
            <w:noWrap/>
            <w:vAlign w:val="center"/>
            <w:hideMark/>
          </w:tcPr>
          <w:p w:rsidR="00791863" w:rsidRPr="00E957A9" w:rsidRDefault="00791863" w:rsidP="00791863">
            <w:pPr>
              <w:keepNext/>
              <w:keepLines/>
              <w:spacing w:after="0" w:line="240" w:lineRule="auto"/>
              <w:jc w:val="center"/>
              <w:rPr>
                <w:rFonts w:eastAsia="Times New Roman" w:cs="Times New Roman"/>
                <w:color w:val="000000"/>
                <w:sz w:val="16"/>
                <w:szCs w:val="16"/>
                <w:lang w:eastAsia="pt-BR"/>
              </w:rPr>
            </w:pPr>
            <w:r w:rsidRPr="00E957A9">
              <w:rPr>
                <w:rFonts w:eastAsia="Times New Roman" w:cs="Times New Roman"/>
                <w:color w:val="000000"/>
                <w:sz w:val="16"/>
                <w:szCs w:val="16"/>
                <w:lang w:eastAsia="pt-BR"/>
              </w:rPr>
              <w:t>CIVIL/MILITAR/EA</w:t>
            </w:r>
          </w:p>
        </w:tc>
      </w:tr>
      <w:tr w:rsidR="00791863" w:rsidRPr="00E957A9" w:rsidTr="00791863">
        <w:trPr>
          <w:trHeight w:val="307"/>
          <w:jc w:val="center"/>
        </w:trPr>
        <w:tc>
          <w:tcPr>
            <w:tcW w:w="1346"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791863" w:rsidRPr="00E957A9" w:rsidRDefault="00791863" w:rsidP="00791863">
            <w:pPr>
              <w:keepNext/>
              <w:keepLines/>
              <w:spacing w:after="0" w:line="240" w:lineRule="auto"/>
              <w:jc w:val="center"/>
              <w:rPr>
                <w:rFonts w:eastAsia="Times New Roman" w:cs="Times New Roman"/>
                <w:sz w:val="16"/>
                <w:szCs w:val="16"/>
                <w:lang w:eastAsia="pt-BR"/>
              </w:rPr>
            </w:pPr>
            <w:r w:rsidRPr="00E957A9">
              <w:rPr>
                <w:rFonts w:eastAsia="Times New Roman" w:cs="Times New Roman"/>
                <w:sz w:val="16"/>
                <w:szCs w:val="16"/>
                <w:lang w:eastAsia="pt-BR"/>
              </w:rPr>
              <w:t>EXECUTIVO</w:t>
            </w:r>
          </w:p>
        </w:tc>
        <w:tc>
          <w:tcPr>
            <w:tcW w:w="1701" w:type="dxa"/>
            <w:tcBorders>
              <w:top w:val="nil"/>
              <w:left w:val="nil"/>
              <w:bottom w:val="single" w:sz="4" w:space="0" w:color="auto"/>
              <w:right w:val="single" w:sz="4" w:space="0" w:color="auto"/>
            </w:tcBorders>
            <w:shd w:val="clear" w:color="000000" w:fill="DBE5F1"/>
            <w:noWrap/>
            <w:vAlign w:val="center"/>
            <w:hideMark/>
          </w:tcPr>
          <w:p w:rsidR="00791863" w:rsidRPr="00E957A9" w:rsidRDefault="00791863" w:rsidP="003059CC">
            <w:pPr>
              <w:keepNext/>
              <w:keepLines/>
              <w:spacing w:after="0" w:line="240" w:lineRule="auto"/>
              <w:jc w:val="right"/>
              <w:rPr>
                <w:rFonts w:eastAsia="Times New Roman" w:cs="Times New Roman"/>
                <w:sz w:val="16"/>
                <w:szCs w:val="16"/>
                <w:lang w:eastAsia="pt-BR"/>
              </w:rPr>
            </w:pPr>
            <w:r w:rsidRPr="00D30E65">
              <w:rPr>
                <w:rFonts w:eastAsia="Times New Roman" w:cs="Times New Roman"/>
                <w:sz w:val="16"/>
                <w:szCs w:val="16"/>
                <w:lang w:eastAsia="pt-BR"/>
              </w:rPr>
              <w:t>32.653.871,42</w:t>
            </w:r>
          </w:p>
        </w:tc>
        <w:tc>
          <w:tcPr>
            <w:tcW w:w="1418" w:type="dxa"/>
            <w:tcBorders>
              <w:top w:val="nil"/>
              <w:left w:val="nil"/>
              <w:bottom w:val="single" w:sz="4" w:space="0" w:color="auto"/>
              <w:right w:val="single" w:sz="4" w:space="0" w:color="auto"/>
            </w:tcBorders>
            <w:shd w:val="clear" w:color="000000" w:fill="DBE5F1"/>
            <w:noWrap/>
            <w:vAlign w:val="center"/>
            <w:hideMark/>
          </w:tcPr>
          <w:p w:rsidR="00791863" w:rsidRPr="00E957A9" w:rsidRDefault="00791863" w:rsidP="003059CC">
            <w:pPr>
              <w:keepNext/>
              <w:keepLines/>
              <w:spacing w:after="0" w:line="240" w:lineRule="auto"/>
              <w:jc w:val="right"/>
              <w:rPr>
                <w:rFonts w:eastAsia="Times New Roman" w:cs="Times New Roman"/>
                <w:sz w:val="16"/>
                <w:szCs w:val="16"/>
                <w:lang w:eastAsia="pt-BR"/>
              </w:rPr>
            </w:pPr>
            <w:r w:rsidRPr="0060415D">
              <w:rPr>
                <w:rFonts w:eastAsia="Times New Roman" w:cs="Times New Roman"/>
                <w:sz w:val="16"/>
                <w:szCs w:val="16"/>
                <w:lang w:eastAsia="pt-BR"/>
              </w:rPr>
              <w:t xml:space="preserve">29.063.839,17 </w:t>
            </w:r>
          </w:p>
        </w:tc>
        <w:tc>
          <w:tcPr>
            <w:tcW w:w="1275" w:type="dxa"/>
            <w:tcBorders>
              <w:top w:val="nil"/>
              <w:left w:val="nil"/>
              <w:bottom w:val="single" w:sz="4" w:space="0" w:color="auto"/>
              <w:right w:val="single" w:sz="4" w:space="0" w:color="auto"/>
            </w:tcBorders>
            <w:shd w:val="clear" w:color="000000" w:fill="DBE5F1"/>
            <w:noWrap/>
            <w:vAlign w:val="center"/>
            <w:hideMark/>
          </w:tcPr>
          <w:p w:rsidR="00791863" w:rsidRPr="00E957A9" w:rsidRDefault="00791863" w:rsidP="003059CC">
            <w:pPr>
              <w:keepNext/>
              <w:keepLines/>
              <w:spacing w:after="0" w:line="240" w:lineRule="auto"/>
              <w:jc w:val="right"/>
              <w:rPr>
                <w:rFonts w:eastAsia="Times New Roman" w:cs="Times New Roman"/>
                <w:sz w:val="16"/>
                <w:szCs w:val="16"/>
                <w:lang w:eastAsia="pt-BR"/>
              </w:rPr>
            </w:pPr>
            <w:r>
              <w:rPr>
                <w:rFonts w:eastAsia="Times New Roman" w:cs="Times New Roman"/>
                <w:sz w:val="16"/>
                <w:szCs w:val="16"/>
                <w:lang w:eastAsia="pt-BR"/>
              </w:rPr>
              <w:t>-</w:t>
            </w:r>
          </w:p>
        </w:tc>
        <w:tc>
          <w:tcPr>
            <w:tcW w:w="1560" w:type="dxa"/>
            <w:tcBorders>
              <w:top w:val="nil"/>
              <w:left w:val="nil"/>
              <w:bottom w:val="single" w:sz="4" w:space="0" w:color="auto"/>
              <w:right w:val="single" w:sz="4" w:space="0" w:color="auto"/>
            </w:tcBorders>
            <w:shd w:val="clear" w:color="000000" w:fill="DBE5F1"/>
            <w:noWrap/>
            <w:vAlign w:val="center"/>
            <w:hideMark/>
          </w:tcPr>
          <w:p w:rsidR="00791863" w:rsidRPr="00E957A9" w:rsidRDefault="00791863" w:rsidP="003059CC">
            <w:pPr>
              <w:keepNext/>
              <w:keepLines/>
              <w:spacing w:after="0" w:line="240" w:lineRule="auto"/>
              <w:jc w:val="right"/>
              <w:rPr>
                <w:rFonts w:eastAsia="Times New Roman" w:cs="Times New Roman"/>
                <w:sz w:val="16"/>
                <w:szCs w:val="16"/>
                <w:lang w:eastAsia="pt-BR"/>
              </w:rPr>
            </w:pPr>
            <w:r w:rsidRPr="00D30E65">
              <w:rPr>
                <w:rFonts w:eastAsia="Times New Roman" w:cs="Times New Roman"/>
                <w:sz w:val="16"/>
                <w:szCs w:val="16"/>
                <w:lang w:eastAsia="pt-BR"/>
              </w:rPr>
              <w:t>3.590.032,25</w:t>
            </w:r>
          </w:p>
        </w:tc>
      </w:tr>
      <w:tr w:rsidR="00791863" w:rsidRPr="00E957A9" w:rsidTr="00791863">
        <w:trPr>
          <w:trHeight w:val="307"/>
          <w:jc w:val="center"/>
        </w:trPr>
        <w:tc>
          <w:tcPr>
            <w:tcW w:w="1346" w:type="dxa"/>
            <w:tcBorders>
              <w:top w:val="nil"/>
              <w:left w:val="single" w:sz="4" w:space="0" w:color="auto"/>
              <w:bottom w:val="single" w:sz="4" w:space="0" w:color="auto"/>
              <w:right w:val="single" w:sz="4" w:space="0" w:color="auto"/>
            </w:tcBorders>
            <w:shd w:val="clear" w:color="auto" w:fill="auto"/>
            <w:noWrap/>
            <w:vAlign w:val="center"/>
            <w:hideMark/>
          </w:tcPr>
          <w:p w:rsidR="00791863" w:rsidRPr="00E957A9" w:rsidRDefault="00791863" w:rsidP="00791863">
            <w:pPr>
              <w:keepNext/>
              <w:keepLines/>
              <w:spacing w:after="0" w:line="240" w:lineRule="auto"/>
              <w:jc w:val="center"/>
              <w:rPr>
                <w:rFonts w:eastAsia="Times New Roman" w:cs="Times New Roman"/>
                <w:sz w:val="16"/>
                <w:szCs w:val="16"/>
                <w:lang w:eastAsia="pt-BR"/>
              </w:rPr>
            </w:pPr>
            <w:r w:rsidRPr="00E957A9">
              <w:rPr>
                <w:rFonts w:eastAsia="Times New Roman" w:cs="Times New Roman"/>
                <w:sz w:val="16"/>
                <w:szCs w:val="16"/>
                <w:lang w:eastAsia="pt-BR"/>
              </w:rPr>
              <w:t>ASS. LEGISLATIVA</w:t>
            </w:r>
          </w:p>
        </w:tc>
        <w:tc>
          <w:tcPr>
            <w:tcW w:w="1701" w:type="dxa"/>
            <w:tcBorders>
              <w:top w:val="nil"/>
              <w:left w:val="nil"/>
              <w:bottom w:val="single" w:sz="4" w:space="0" w:color="auto"/>
              <w:right w:val="single" w:sz="4" w:space="0" w:color="auto"/>
            </w:tcBorders>
            <w:shd w:val="clear" w:color="auto" w:fill="auto"/>
            <w:noWrap/>
            <w:vAlign w:val="center"/>
            <w:hideMark/>
          </w:tcPr>
          <w:p w:rsidR="00791863" w:rsidRPr="00E957A9" w:rsidRDefault="00791863" w:rsidP="003059CC">
            <w:pPr>
              <w:keepNext/>
              <w:keepLines/>
              <w:spacing w:after="0" w:line="240" w:lineRule="auto"/>
              <w:jc w:val="right"/>
              <w:rPr>
                <w:rFonts w:eastAsia="Times New Roman" w:cs="Times New Roman"/>
                <w:sz w:val="16"/>
                <w:szCs w:val="16"/>
                <w:lang w:eastAsia="pt-BR"/>
              </w:rPr>
            </w:pPr>
            <w:r w:rsidRPr="00D30E65">
              <w:rPr>
                <w:rFonts w:eastAsia="Times New Roman" w:cs="Times New Roman"/>
                <w:sz w:val="16"/>
                <w:szCs w:val="16"/>
                <w:lang w:eastAsia="pt-BR"/>
              </w:rPr>
              <w:t>57.068,39</w:t>
            </w:r>
          </w:p>
        </w:tc>
        <w:tc>
          <w:tcPr>
            <w:tcW w:w="1418" w:type="dxa"/>
            <w:tcBorders>
              <w:top w:val="nil"/>
              <w:left w:val="nil"/>
              <w:bottom w:val="single" w:sz="4" w:space="0" w:color="auto"/>
              <w:right w:val="single" w:sz="4" w:space="0" w:color="auto"/>
            </w:tcBorders>
            <w:shd w:val="clear" w:color="auto" w:fill="auto"/>
            <w:noWrap/>
            <w:vAlign w:val="center"/>
            <w:hideMark/>
          </w:tcPr>
          <w:p w:rsidR="00791863" w:rsidRPr="00E957A9" w:rsidRDefault="00791863" w:rsidP="003059CC">
            <w:pPr>
              <w:keepNext/>
              <w:keepLines/>
              <w:spacing w:after="0" w:line="240" w:lineRule="auto"/>
              <w:jc w:val="right"/>
              <w:rPr>
                <w:rFonts w:eastAsia="Times New Roman" w:cs="Times New Roman"/>
                <w:sz w:val="16"/>
                <w:szCs w:val="16"/>
                <w:lang w:eastAsia="pt-BR"/>
              </w:rPr>
            </w:pPr>
            <w:r w:rsidRPr="00D30E65">
              <w:rPr>
                <w:rFonts w:eastAsia="Times New Roman" w:cs="Times New Roman"/>
                <w:sz w:val="16"/>
                <w:szCs w:val="16"/>
                <w:lang w:eastAsia="pt-BR"/>
              </w:rPr>
              <w:t>41.372,70</w:t>
            </w:r>
          </w:p>
        </w:tc>
        <w:tc>
          <w:tcPr>
            <w:tcW w:w="1275" w:type="dxa"/>
            <w:tcBorders>
              <w:top w:val="nil"/>
              <w:left w:val="nil"/>
              <w:bottom w:val="single" w:sz="4" w:space="0" w:color="auto"/>
              <w:right w:val="single" w:sz="4" w:space="0" w:color="auto"/>
            </w:tcBorders>
            <w:shd w:val="clear" w:color="auto" w:fill="auto"/>
            <w:noWrap/>
            <w:vAlign w:val="center"/>
            <w:hideMark/>
          </w:tcPr>
          <w:p w:rsidR="00791863" w:rsidRPr="00E957A9" w:rsidRDefault="00791863" w:rsidP="003059CC">
            <w:pPr>
              <w:keepNext/>
              <w:keepLines/>
              <w:spacing w:after="0" w:line="240" w:lineRule="auto"/>
              <w:jc w:val="right"/>
              <w:rPr>
                <w:rFonts w:eastAsia="Times New Roman" w:cs="Times New Roman"/>
                <w:sz w:val="16"/>
                <w:szCs w:val="16"/>
                <w:lang w:eastAsia="pt-BR"/>
              </w:rPr>
            </w:pPr>
            <w:r>
              <w:rPr>
                <w:rFonts w:eastAsia="Times New Roman" w:cs="Times New Roman"/>
                <w:sz w:val="16"/>
                <w:szCs w:val="16"/>
                <w:lang w:eastAsia="pt-BR"/>
              </w:rPr>
              <w:t>-</w:t>
            </w:r>
          </w:p>
        </w:tc>
        <w:tc>
          <w:tcPr>
            <w:tcW w:w="1560" w:type="dxa"/>
            <w:tcBorders>
              <w:top w:val="nil"/>
              <w:left w:val="nil"/>
              <w:bottom w:val="single" w:sz="4" w:space="0" w:color="auto"/>
              <w:right w:val="single" w:sz="4" w:space="0" w:color="auto"/>
            </w:tcBorders>
            <w:shd w:val="clear" w:color="auto" w:fill="auto"/>
            <w:noWrap/>
            <w:vAlign w:val="center"/>
            <w:hideMark/>
          </w:tcPr>
          <w:p w:rsidR="00791863" w:rsidRPr="00E957A9" w:rsidRDefault="00791863" w:rsidP="003059CC">
            <w:pPr>
              <w:keepNext/>
              <w:keepLines/>
              <w:spacing w:after="0" w:line="240" w:lineRule="auto"/>
              <w:jc w:val="right"/>
              <w:rPr>
                <w:rFonts w:eastAsia="Times New Roman" w:cs="Times New Roman"/>
                <w:sz w:val="16"/>
                <w:szCs w:val="16"/>
                <w:lang w:eastAsia="pt-BR"/>
              </w:rPr>
            </w:pPr>
            <w:r w:rsidRPr="00D30E65">
              <w:rPr>
                <w:rFonts w:eastAsia="Times New Roman" w:cs="Times New Roman"/>
                <w:sz w:val="16"/>
                <w:szCs w:val="16"/>
                <w:lang w:eastAsia="pt-BR"/>
              </w:rPr>
              <w:t xml:space="preserve">15.695,69 </w:t>
            </w:r>
          </w:p>
        </w:tc>
      </w:tr>
      <w:tr w:rsidR="00791863" w:rsidRPr="00E957A9" w:rsidTr="00791863">
        <w:trPr>
          <w:trHeight w:val="307"/>
          <w:jc w:val="center"/>
        </w:trPr>
        <w:tc>
          <w:tcPr>
            <w:tcW w:w="1346" w:type="dxa"/>
            <w:tcBorders>
              <w:top w:val="nil"/>
              <w:left w:val="single" w:sz="4" w:space="0" w:color="auto"/>
              <w:bottom w:val="single" w:sz="4" w:space="0" w:color="auto"/>
              <w:right w:val="single" w:sz="4" w:space="0" w:color="auto"/>
            </w:tcBorders>
            <w:shd w:val="clear" w:color="auto" w:fill="auto"/>
            <w:noWrap/>
            <w:vAlign w:val="center"/>
            <w:hideMark/>
          </w:tcPr>
          <w:p w:rsidR="00791863" w:rsidRPr="00E957A9" w:rsidRDefault="00791863" w:rsidP="00791863">
            <w:pPr>
              <w:keepNext/>
              <w:keepLines/>
              <w:spacing w:after="0" w:line="240" w:lineRule="auto"/>
              <w:jc w:val="center"/>
              <w:rPr>
                <w:rFonts w:eastAsia="Times New Roman" w:cs="Times New Roman"/>
                <w:sz w:val="16"/>
                <w:szCs w:val="16"/>
                <w:lang w:eastAsia="pt-BR"/>
              </w:rPr>
            </w:pPr>
            <w:r w:rsidRPr="00E957A9">
              <w:rPr>
                <w:rFonts w:eastAsia="Times New Roman" w:cs="Times New Roman"/>
                <w:sz w:val="16"/>
                <w:szCs w:val="16"/>
                <w:lang w:eastAsia="pt-BR"/>
              </w:rPr>
              <w:t>TCE</w:t>
            </w:r>
          </w:p>
        </w:tc>
        <w:tc>
          <w:tcPr>
            <w:tcW w:w="1701" w:type="dxa"/>
            <w:tcBorders>
              <w:top w:val="nil"/>
              <w:left w:val="nil"/>
              <w:bottom w:val="single" w:sz="4" w:space="0" w:color="auto"/>
              <w:right w:val="single" w:sz="4" w:space="0" w:color="auto"/>
            </w:tcBorders>
            <w:shd w:val="clear" w:color="auto" w:fill="auto"/>
            <w:noWrap/>
            <w:vAlign w:val="center"/>
            <w:hideMark/>
          </w:tcPr>
          <w:p w:rsidR="00791863" w:rsidRPr="00E957A9" w:rsidRDefault="00791863" w:rsidP="003059CC">
            <w:pPr>
              <w:keepNext/>
              <w:keepLines/>
              <w:spacing w:after="0" w:line="240" w:lineRule="auto"/>
              <w:jc w:val="right"/>
              <w:rPr>
                <w:rFonts w:eastAsia="Times New Roman" w:cs="Times New Roman"/>
                <w:sz w:val="16"/>
                <w:szCs w:val="16"/>
                <w:lang w:eastAsia="pt-BR"/>
              </w:rPr>
            </w:pPr>
            <w:r w:rsidRPr="00D30E65">
              <w:rPr>
                <w:rFonts w:eastAsia="Times New Roman" w:cs="Times New Roman"/>
                <w:sz w:val="16"/>
                <w:szCs w:val="16"/>
                <w:lang w:eastAsia="pt-BR"/>
              </w:rPr>
              <w:t>87.441,41</w:t>
            </w:r>
          </w:p>
        </w:tc>
        <w:tc>
          <w:tcPr>
            <w:tcW w:w="1418" w:type="dxa"/>
            <w:tcBorders>
              <w:top w:val="nil"/>
              <w:left w:val="nil"/>
              <w:bottom w:val="single" w:sz="4" w:space="0" w:color="auto"/>
              <w:right w:val="single" w:sz="4" w:space="0" w:color="auto"/>
            </w:tcBorders>
            <w:shd w:val="clear" w:color="auto" w:fill="auto"/>
            <w:noWrap/>
            <w:vAlign w:val="center"/>
            <w:hideMark/>
          </w:tcPr>
          <w:p w:rsidR="00791863" w:rsidRPr="00E957A9" w:rsidRDefault="00791863" w:rsidP="003059CC">
            <w:pPr>
              <w:keepNext/>
              <w:keepLines/>
              <w:spacing w:after="0" w:line="240" w:lineRule="auto"/>
              <w:jc w:val="right"/>
              <w:rPr>
                <w:rFonts w:eastAsia="Times New Roman" w:cs="Times New Roman"/>
                <w:sz w:val="16"/>
                <w:szCs w:val="16"/>
                <w:lang w:eastAsia="pt-BR"/>
              </w:rPr>
            </w:pPr>
            <w:r w:rsidRPr="00D30E65">
              <w:rPr>
                <w:rFonts w:eastAsia="Times New Roman" w:cs="Times New Roman"/>
                <w:sz w:val="16"/>
                <w:szCs w:val="16"/>
                <w:lang w:eastAsia="pt-BR"/>
              </w:rPr>
              <w:t>87.441,41</w:t>
            </w:r>
          </w:p>
        </w:tc>
        <w:tc>
          <w:tcPr>
            <w:tcW w:w="1275" w:type="dxa"/>
            <w:tcBorders>
              <w:top w:val="nil"/>
              <w:left w:val="nil"/>
              <w:bottom w:val="single" w:sz="4" w:space="0" w:color="auto"/>
              <w:right w:val="single" w:sz="4" w:space="0" w:color="auto"/>
            </w:tcBorders>
            <w:shd w:val="clear" w:color="auto" w:fill="auto"/>
            <w:noWrap/>
            <w:vAlign w:val="center"/>
            <w:hideMark/>
          </w:tcPr>
          <w:p w:rsidR="00791863" w:rsidRPr="00E957A9" w:rsidRDefault="00791863" w:rsidP="003059CC">
            <w:pPr>
              <w:keepNext/>
              <w:keepLines/>
              <w:spacing w:after="0" w:line="240" w:lineRule="auto"/>
              <w:jc w:val="right"/>
              <w:rPr>
                <w:rFonts w:eastAsia="Times New Roman" w:cs="Times New Roman"/>
                <w:sz w:val="16"/>
                <w:szCs w:val="16"/>
                <w:lang w:eastAsia="pt-BR"/>
              </w:rPr>
            </w:pPr>
            <w:r>
              <w:rPr>
                <w:rFonts w:eastAsia="Times New Roman" w:cs="Times New Roman"/>
                <w:sz w:val="16"/>
                <w:szCs w:val="16"/>
                <w:lang w:eastAsia="pt-BR"/>
              </w:rPr>
              <w:t>-</w:t>
            </w:r>
          </w:p>
        </w:tc>
        <w:tc>
          <w:tcPr>
            <w:tcW w:w="1560" w:type="dxa"/>
            <w:tcBorders>
              <w:top w:val="nil"/>
              <w:left w:val="nil"/>
              <w:bottom w:val="single" w:sz="4" w:space="0" w:color="auto"/>
              <w:right w:val="single" w:sz="4" w:space="0" w:color="auto"/>
            </w:tcBorders>
            <w:shd w:val="clear" w:color="auto" w:fill="auto"/>
            <w:noWrap/>
            <w:vAlign w:val="center"/>
            <w:hideMark/>
          </w:tcPr>
          <w:p w:rsidR="00791863" w:rsidRPr="00E957A9" w:rsidRDefault="00791863" w:rsidP="003059CC">
            <w:pPr>
              <w:keepNext/>
              <w:keepLines/>
              <w:spacing w:after="0" w:line="240" w:lineRule="auto"/>
              <w:jc w:val="right"/>
              <w:rPr>
                <w:rFonts w:eastAsia="Times New Roman" w:cs="Times New Roman"/>
                <w:sz w:val="16"/>
                <w:szCs w:val="16"/>
                <w:lang w:eastAsia="pt-BR"/>
              </w:rPr>
            </w:pPr>
            <w:r>
              <w:rPr>
                <w:rFonts w:eastAsia="Times New Roman" w:cs="Times New Roman"/>
                <w:sz w:val="16"/>
                <w:szCs w:val="16"/>
                <w:lang w:eastAsia="pt-BR"/>
              </w:rPr>
              <w:t>-</w:t>
            </w:r>
          </w:p>
        </w:tc>
      </w:tr>
      <w:tr w:rsidR="00791863" w:rsidRPr="00E957A9" w:rsidTr="00791863">
        <w:trPr>
          <w:trHeight w:val="307"/>
          <w:jc w:val="center"/>
        </w:trPr>
        <w:tc>
          <w:tcPr>
            <w:tcW w:w="1346" w:type="dxa"/>
            <w:tcBorders>
              <w:top w:val="nil"/>
              <w:left w:val="single" w:sz="4" w:space="0" w:color="auto"/>
              <w:bottom w:val="single" w:sz="4" w:space="0" w:color="auto"/>
              <w:right w:val="single" w:sz="4" w:space="0" w:color="auto"/>
            </w:tcBorders>
            <w:shd w:val="clear" w:color="auto" w:fill="auto"/>
            <w:noWrap/>
            <w:vAlign w:val="center"/>
            <w:hideMark/>
          </w:tcPr>
          <w:p w:rsidR="00791863" w:rsidRPr="00E957A9" w:rsidRDefault="00791863" w:rsidP="00791863">
            <w:pPr>
              <w:keepNext/>
              <w:keepLines/>
              <w:spacing w:after="0" w:line="240" w:lineRule="auto"/>
              <w:jc w:val="center"/>
              <w:rPr>
                <w:rFonts w:eastAsia="Times New Roman" w:cs="Times New Roman"/>
                <w:sz w:val="16"/>
                <w:szCs w:val="16"/>
                <w:lang w:eastAsia="pt-BR"/>
              </w:rPr>
            </w:pPr>
            <w:r w:rsidRPr="00E957A9">
              <w:rPr>
                <w:rFonts w:eastAsia="Times New Roman" w:cs="Times New Roman"/>
                <w:sz w:val="16"/>
                <w:szCs w:val="16"/>
                <w:lang w:eastAsia="pt-BR"/>
              </w:rPr>
              <w:t>TJ</w:t>
            </w:r>
          </w:p>
        </w:tc>
        <w:tc>
          <w:tcPr>
            <w:tcW w:w="1701" w:type="dxa"/>
            <w:tcBorders>
              <w:top w:val="nil"/>
              <w:left w:val="nil"/>
              <w:bottom w:val="single" w:sz="4" w:space="0" w:color="auto"/>
              <w:right w:val="single" w:sz="4" w:space="0" w:color="auto"/>
            </w:tcBorders>
            <w:shd w:val="clear" w:color="auto" w:fill="auto"/>
            <w:noWrap/>
            <w:vAlign w:val="center"/>
            <w:hideMark/>
          </w:tcPr>
          <w:p w:rsidR="00791863" w:rsidRPr="00E957A9" w:rsidRDefault="00791863" w:rsidP="003059CC">
            <w:pPr>
              <w:keepNext/>
              <w:keepLines/>
              <w:spacing w:after="0" w:line="240" w:lineRule="auto"/>
              <w:jc w:val="right"/>
              <w:rPr>
                <w:rFonts w:eastAsia="Times New Roman" w:cs="Times New Roman"/>
                <w:sz w:val="16"/>
                <w:szCs w:val="16"/>
                <w:lang w:eastAsia="pt-BR"/>
              </w:rPr>
            </w:pPr>
            <w:r w:rsidRPr="00D30E65">
              <w:rPr>
                <w:rFonts w:eastAsia="Times New Roman" w:cs="Times New Roman"/>
                <w:sz w:val="16"/>
                <w:szCs w:val="16"/>
                <w:lang w:eastAsia="pt-BR"/>
              </w:rPr>
              <w:t>998.848,04</w:t>
            </w:r>
          </w:p>
        </w:tc>
        <w:tc>
          <w:tcPr>
            <w:tcW w:w="1418" w:type="dxa"/>
            <w:tcBorders>
              <w:top w:val="nil"/>
              <w:left w:val="nil"/>
              <w:bottom w:val="single" w:sz="4" w:space="0" w:color="auto"/>
              <w:right w:val="single" w:sz="4" w:space="0" w:color="auto"/>
            </w:tcBorders>
            <w:shd w:val="clear" w:color="auto" w:fill="auto"/>
            <w:noWrap/>
            <w:vAlign w:val="center"/>
            <w:hideMark/>
          </w:tcPr>
          <w:p w:rsidR="00791863" w:rsidRPr="00E957A9" w:rsidRDefault="00791863" w:rsidP="003059CC">
            <w:pPr>
              <w:keepNext/>
              <w:keepLines/>
              <w:spacing w:after="0" w:line="240" w:lineRule="auto"/>
              <w:jc w:val="right"/>
              <w:rPr>
                <w:rFonts w:eastAsia="Times New Roman" w:cs="Times New Roman"/>
                <w:sz w:val="16"/>
                <w:szCs w:val="16"/>
                <w:lang w:eastAsia="pt-BR"/>
              </w:rPr>
            </w:pPr>
            <w:r w:rsidRPr="00D30E65">
              <w:rPr>
                <w:rFonts w:eastAsia="Times New Roman" w:cs="Times New Roman"/>
                <w:sz w:val="16"/>
                <w:szCs w:val="16"/>
                <w:lang w:eastAsia="pt-BR"/>
              </w:rPr>
              <w:t>998.848,04</w:t>
            </w:r>
          </w:p>
        </w:tc>
        <w:tc>
          <w:tcPr>
            <w:tcW w:w="1275" w:type="dxa"/>
            <w:tcBorders>
              <w:top w:val="nil"/>
              <w:left w:val="nil"/>
              <w:bottom w:val="single" w:sz="4" w:space="0" w:color="auto"/>
              <w:right w:val="single" w:sz="4" w:space="0" w:color="auto"/>
            </w:tcBorders>
            <w:shd w:val="clear" w:color="auto" w:fill="auto"/>
            <w:noWrap/>
            <w:vAlign w:val="center"/>
            <w:hideMark/>
          </w:tcPr>
          <w:p w:rsidR="00791863" w:rsidRPr="00E957A9" w:rsidRDefault="00791863" w:rsidP="003059CC">
            <w:pPr>
              <w:keepNext/>
              <w:keepLines/>
              <w:spacing w:after="0" w:line="240" w:lineRule="auto"/>
              <w:jc w:val="right"/>
              <w:rPr>
                <w:rFonts w:eastAsia="Times New Roman" w:cs="Times New Roman"/>
                <w:sz w:val="16"/>
                <w:szCs w:val="16"/>
                <w:lang w:eastAsia="pt-BR"/>
              </w:rPr>
            </w:pPr>
            <w:r>
              <w:rPr>
                <w:rFonts w:eastAsia="Times New Roman" w:cs="Times New Roman"/>
                <w:sz w:val="16"/>
                <w:szCs w:val="16"/>
                <w:lang w:eastAsia="pt-BR"/>
              </w:rPr>
              <w:t>-</w:t>
            </w:r>
          </w:p>
        </w:tc>
        <w:tc>
          <w:tcPr>
            <w:tcW w:w="1560" w:type="dxa"/>
            <w:tcBorders>
              <w:top w:val="nil"/>
              <w:left w:val="nil"/>
              <w:bottom w:val="single" w:sz="4" w:space="0" w:color="auto"/>
              <w:right w:val="single" w:sz="4" w:space="0" w:color="auto"/>
            </w:tcBorders>
            <w:shd w:val="clear" w:color="auto" w:fill="auto"/>
            <w:noWrap/>
            <w:vAlign w:val="center"/>
            <w:hideMark/>
          </w:tcPr>
          <w:p w:rsidR="00791863" w:rsidRPr="00E957A9" w:rsidRDefault="00791863" w:rsidP="003059CC">
            <w:pPr>
              <w:keepNext/>
              <w:keepLines/>
              <w:spacing w:after="0" w:line="240" w:lineRule="auto"/>
              <w:jc w:val="right"/>
              <w:rPr>
                <w:rFonts w:eastAsia="Times New Roman" w:cs="Times New Roman"/>
                <w:sz w:val="16"/>
                <w:szCs w:val="16"/>
                <w:lang w:eastAsia="pt-BR"/>
              </w:rPr>
            </w:pPr>
            <w:r>
              <w:rPr>
                <w:rFonts w:eastAsia="Times New Roman" w:cs="Times New Roman"/>
                <w:sz w:val="16"/>
                <w:szCs w:val="16"/>
                <w:lang w:eastAsia="pt-BR"/>
              </w:rPr>
              <w:t>-</w:t>
            </w:r>
          </w:p>
        </w:tc>
      </w:tr>
      <w:tr w:rsidR="00791863" w:rsidRPr="00E957A9" w:rsidTr="00791863">
        <w:trPr>
          <w:trHeight w:val="307"/>
          <w:jc w:val="center"/>
        </w:trPr>
        <w:tc>
          <w:tcPr>
            <w:tcW w:w="1346" w:type="dxa"/>
            <w:tcBorders>
              <w:top w:val="nil"/>
              <w:left w:val="single" w:sz="4" w:space="0" w:color="auto"/>
              <w:bottom w:val="single" w:sz="4" w:space="0" w:color="auto"/>
              <w:right w:val="single" w:sz="4" w:space="0" w:color="auto"/>
            </w:tcBorders>
            <w:shd w:val="clear" w:color="auto" w:fill="auto"/>
            <w:noWrap/>
            <w:vAlign w:val="center"/>
            <w:hideMark/>
          </w:tcPr>
          <w:p w:rsidR="00791863" w:rsidRPr="00E957A9" w:rsidRDefault="00791863" w:rsidP="00791863">
            <w:pPr>
              <w:keepNext/>
              <w:keepLines/>
              <w:spacing w:after="0" w:line="240" w:lineRule="auto"/>
              <w:jc w:val="center"/>
              <w:rPr>
                <w:rFonts w:eastAsia="Times New Roman" w:cs="Times New Roman"/>
                <w:sz w:val="16"/>
                <w:szCs w:val="16"/>
                <w:lang w:eastAsia="pt-BR"/>
              </w:rPr>
            </w:pPr>
            <w:r w:rsidRPr="00E957A9">
              <w:rPr>
                <w:rFonts w:eastAsia="Times New Roman" w:cs="Times New Roman"/>
                <w:sz w:val="16"/>
                <w:szCs w:val="16"/>
                <w:lang w:eastAsia="pt-BR"/>
              </w:rPr>
              <w:t>MPE</w:t>
            </w:r>
          </w:p>
        </w:tc>
        <w:tc>
          <w:tcPr>
            <w:tcW w:w="1701" w:type="dxa"/>
            <w:tcBorders>
              <w:top w:val="nil"/>
              <w:left w:val="nil"/>
              <w:bottom w:val="single" w:sz="4" w:space="0" w:color="auto"/>
              <w:right w:val="single" w:sz="4" w:space="0" w:color="auto"/>
            </w:tcBorders>
            <w:shd w:val="clear" w:color="auto" w:fill="auto"/>
            <w:noWrap/>
            <w:vAlign w:val="center"/>
            <w:hideMark/>
          </w:tcPr>
          <w:p w:rsidR="00791863" w:rsidRPr="00E957A9" w:rsidRDefault="00791863" w:rsidP="003059CC">
            <w:pPr>
              <w:keepNext/>
              <w:keepLines/>
              <w:spacing w:after="0" w:line="240" w:lineRule="auto"/>
              <w:jc w:val="right"/>
              <w:rPr>
                <w:rFonts w:eastAsia="Times New Roman" w:cs="Times New Roman"/>
                <w:sz w:val="16"/>
                <w:szCs w:val="16"/>
                <w:lang w:eastAsia="pt-BR"/>
              </w:rPr>
            </w:pPr>
            <w:r w:rsidRPr="00D30E65">
              <w:rPr>
                <w:rFonts w:eastAsia="Times New Roman" w:cs="Times New Roman"/>
                <w:sz w:val="16"/>
                <w:szCs w:val="16"/>
                <w:lang w:eastAsia="pt-BR"/>
              </w:rPr>
              <w:t>2.132.222,58</w:t>
            </w:r>
          </w:p>
        </w:tc>
        <w:tc>
          <w:tcPr>
            <w:tcW w:w="1418" w:type="dxa"/>
            <w:tcBorders>
              <w:top w:val="nil"/>
              <w:left w:val="nil"/>
              <w:bottom w:val="single" w:sz="4" w:space="0" w:color="auto"/>
              <w:right w:val="single" w:sz="4" w:space="0" w:color="auto"/>
            </w:tcBorders>
            <w:shd w:val="clear" w:color="auto" w:fill="auto"/>
            <w:noWrap/>
            <w:vAlign w:val="center"/>
            <w:hideMark/>
          </w:tcPr>
          <w:p w:rsidR="00791863" w:rsidRPr="00E957A9" w:rsidRDefault="00791863" w:rsidP="003059CC">
            <w:pPr>
              <w:keepNext/>
              <w:keepLines/>
              <w:spacing w:after="0" w:line="240" w:lineRule="auto"/>
              <w:jc w:val="right"/>
              <w:rPr>
                <w:rFonts w:eastAsia="Times New Roman" w:cs="Times New Roman"/>
                <w:sz w:val="16"/>
                <w:szCs w:val="16"/>
                <w:lang w:eastAsia="pt-BR"/>
              </w:rPr>
            </w:pPr>
            <w:r w:rsidRPr="00D30E65">
              <w:rPr>
                <w:rFonts w:eastAsia="Times New Roman" w:cs="Times New Roman"/>
                <w:sz w:val="16"/>
                <w:szCs w:val="16"/>
                <w:lang w:eastAsia="pt-BR"/>
              </w:rPr>
              <w:t>1.932.549,97</w:t>
            </w:r>
          </w:p>
        </w:tc>
        <w:tc>
          <w:tcPr>
            <w:tcW w:w="1275" w:type="dxa"/>
            <w:tcBorders>
              <w:top w:val="nil"/>
              <w:left w:val="nil"/>
              <w:bottom w:val="single" w:sz="4" w:space="0" w:color="auto"/>
              <w:right w:val="single" w:sz="4" w:space="0" w:color="auto"/>
            </w:tcBorders>
            <w:shd w:val="clear" w:color="auto" w:fill="auto"/>
            <w:noWrap/>
            <w:vAlign w:val="center"/>
            <w:hideMark/>
          </w:tcPr>
          <w:p w:rsidR="00791863" w:rsidRPr="00E957A9" w:rsidRDefault="00791863" w:rsidP="003059CC">
            <w:pPr>
              <w:keepNext/>
              <w:keepLines/>
              <w:spacing w:after="0" w:line="240" w:lineRule="auto"/>
              <w:jc w:val="right"/>
              <w:rPr>
                <w:rFonts w:eastAsia="Times New Roman" w:cs="Times New Roman"/>
                <w:sz w:val="16"/>
                <w:szCs w:val="16"/>
                <w:lang w:eastAsia="pt-BR"/>
              </w:rPr>
            </w:pPr>
            <w:r>
              <w:rPr>
                <w:rFonts w:eastAsia="Times New Roman" w:cs="Times New Roman"/>
                <w:sz w:val="16"/>
                <w:szCs w:val="16"/>
                <w:lang w:eastAsia="pt-BR"/>
              </w:rPr>
              <w:t>-</w:t>
            </w:r>
          </w:p>
        </w:tc>
        <w:tc>
          <w:tcPr>
            <w:tcW w:w="1560" w:type="dxa"/>
            <w:tcBorders>
              <w:top w:val="nil"/>
              <w:left w:val="nil"/>
              <w:bottom w:val="single" w:sz="4" w:space="0" w:color="auto"/>
              <w:right w:val="single" w:sz="4" w:space="0" w:color="auto"/>
            </w:tcBorders>
            <w:shd w:val="clear" w:color="auto" w:fill="auto"/>
            <w:noWrap/>
            <w:vAlign w:val="center"/>
            <w:hideMark/>
          </w:tcPr>
          <w:p w:rsidR="00791863" w:rsidRPr="00E957A9" w:rsidRDefault="00791863" w:rsidP="003059CC">
            <w:pPr>
              <w:keepNext/>
              <w:keepLines/>
              <w:spacing w:after="0" w:line="240" w:lineRule="auto"/>
              <w:jc w:val="right"/>
              <w:rPr>
                <w:rFonts w:eastAsia="Times New Roman" w:cs="Times New Roman"/>
                <w:sz w:val="16"/>
                <w:szCs w:val="16"/>
                <w:lang w:eastAsia="pt-BR"/>
              </w:rPr>
            </w:pPr>
            <w:r w:rsidRPr="00D30E65">
              <w:rPr>
                <w:rFonts w:eastAsia="Times New Roman" w:cs="Times New Roman"/>
                <w:sz w:val="16"/>
                <w:szCs w:val="16"/>
                <w:lang w:eastAsia="pt-BR"/>
              </w:rPr>
              <w:t xml:space="preserve">199.672,61 </w:t>
            </w:r>
          </w:p>
        </w:tc>
      </w:tr>
      <w:tr w:rsidR="00791863" w:rsidRPr="00E957A9" w:rsidTr="00791863">
        <w:trPr>
          <w:trHeight w:val="307"/>
          <w:jc w:val="center"/>
        </w:trPr>
        <w:tc>
          <w:tcPr>
            <w:tcW w:w="13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1863" w:rsidRPr="00E957A9" w:rsidRDefault="00791863" w:rsidP="00791863">
            <w:pPr>
              <w:keepNext/>
              <w:keepLines/>
              <w:spacing w:after="0" w:line="240" w:lineRule="auto"/>
              <w:jc w:val="center"/>
              <w:rPr>
                <w:rFonts w:eastAsia="Times New Roman" w:cs="Times New Roman"/>
                <w:sz w:val="16"/>
                <w:szCs w:val="16"/>
                <w:lang w:eastAsia="pt-BR"/>
              </w:rPr>
            </w:pPr>
            <w:r w:rsidRPr="00E957A9">
              <w:rPr>
                <w:rFonts w:eastAsia="Times New Roman" w:cs="Times New Roman"/>
                <w:sz w:val="16"/>
                <w:szCs w:val="16"/>
                <w:lang w:eastAsia="pt-BR"/>
              </w:rPr>
              <w:t>DEF. PÚBLICA</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791863" w:rsidRPr="00E957A9" w:rsidRDefault="00791863" w:rsidP="003059CC">
            <w:pPr>
              <w:keepNext/>
              <w:keepLines/>
              <w:spacing w:after="0" w:line="240" w:lineRule="auto"/>
              <w:jc w:val="right"/>
              <w:rPr>
                <w:rFonts w:eastAsia="Times New Roman" w:cs="Times New Roman"/>
                <w:sz w:val="16"/>
                <w:szCs w:val="16"/>
                <w:lang w:eastAsia="pt-BR"/>
              </w:rPr>
            </w:pPr>
            <w:r w:rsidRPr="00D30E65">
              <w:rPr>
                <w:rFonts w:eastAsia="Times New Roman" w:cs="Times New Roman"/>
                <w:sz w:val="16"/>
                <w:szCs w:val="16"/>
                <w:lang w:eastAsia="pt-BR"/>
              </w:rPr>
              <w:t>6.515.892,60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791863" w:rsidRPr="00E957A9" w:rsidRDefault="00791863" w:rsidP="003059CC">
            <w:pPr>
              <w:keepNext/>
              <w:keepLines/>
              <w:spacing w:after="0" w:line="240" w:lineRule="auto"/>
              <w:jc w:val="right"/>
              <w:rPr>
                <w:rFonts w:eastAsia="Times New Roman" w:cs="Times New Roman"/>
                <w:sz w:val="16"/>
                <w:szCs w:val="16"/>
                <w:lang w:eastAsia="pt-BR"/>
              </w:rPr>
            </w:pPr>
            <w:r w:rsidRPr="00D30E65">
              <w:rPr>
                <w:rFonts w:eastAsia="Times New Roman" w:cs="Times New Roman"/>
                <w:sz w:val="16"/>
                <w:szCs w:val="16"/>
                <w:lang w:eastAsia="pt-BR"/>
              </w:rPr>
              <w:t>6.515.892,60</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791863" w:rsidRPr="00E957A9" w:rsidRDefault="00791863" w:rsidP="003059CC">
            <w:pPr>
              <w:keepNext/>
              <w:keepLines/>
              <w:spacing w:after="0" w:line="240" w:lineRule="auto"/>
              <w:jc w:val="right"/>
              <w:rPr>
                <w:rFonts w:eastAsia="Times New Roman" w:cs="Times New Roman"/>
                <w:sz w:val="16"/>
                <w:szCs w:val="16"/>
                <w:lang w:eastAsia="pt-BR"/>
              </w:rPr>
            </w:pPr>
            <w:r>
              <w:rPr>
                <w:rFonts w:eastAsia="Times New Roman" w:cs="Times New Roman"/>
                <w:sz w:val="16"/>
                <w:szCs w:val="16"/>
                <w:lang w:eastAsia="pt-BR"/>
              </w:rPr>
              <w:t>-</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791863" w:rsidRPr="00E957A9" w:rsidRDefault="00791863" w:rsidP="003059CC">
            <w:pPr>
              <w:keepNext/>
              <w:keepLines/>
              <w:spacing w:after="0" w:line="240" w:lineRule="auto"/>
              <w:jc w:val="right"/>
              <w:rPr>
                <w:rFonts w:eastAsia="Times New Roman" w:cs="Times New Roman"/>
                <w:sz w:val="16"/>
                <w:szCs w:val="16"/>
                <w:lang w:eastAsia="pt-BR"/>
              </w:rPr>
            </w:pPr>
            <w:r>
              <w:rPr>
                <w:rFonts w:eastAsia="Times New Roman" w:cs="Times New Roman"/>
                <w:sz w:val="16"/>
                <w:szCs w:val="16"/>
                <w:lang w:eastAsia="pt-BR"/>
              </w:rPr>
              <w:t>-</w:t>
            </w:r>
          </w:p>
        </w:tc>
      </w:tr>
      <w:tr w:rsidR="00791863" w:rsidRPr="00791863" w:rsidTr="00791863">
        <w:trPr>
          <w:trHeight w:val="307"/>
          <w:jc w:val="center"/>
        </w:trPr>
        <w:tc>
          <w:tcPr>
            <w:tcW w:w="13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91863" w:rsidRPr="00A173FF" w:rsidRDefault="00791863" w:rsidP="00791863">
            <w:pPr>
              <w:keepNext/>
              <w:keepLines/>
              <w:spacing w:after="0" w:line="240" w:lineRule="auto"/>
              <w:jc w:val="center"/>
              <w:rPr>
                <w:rFonts w:eastAsia="Times New Roman" w:cs="Times New Roman"/>
                <w:b/>
                <w:sz w:val="16"/>
                <w:szCs w:val="16"/>
                <w:highlight w:val="yellow"/>
                <w:lang w:eastAsia="pt-BR"/>
              </w:rPr>
            </w:pPr>
            <w:r w:rsidRPr="00A173FF">
              <w:rPr>
                <w:rFonts w:eastAsia="Times New Roman" w:cs="Times New Roman"/>
                <w:b/>
                <w:sz w:val="16"/>
                <w:szCs w:val="16"/>
                <w:lang w:eastAsia="pt-BR"/>
              </w:rPr>
              <w:t>TOTAL</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791863" w:rsidRPr="00A173FF" w:rsidRDefault="003059CC" w:rsidP="003059CC">
            <w:pPr>
              <w:keepNext/>
              <w:keepLines/>
              <w:spacing w:after="0" w:line="240" w:lineRule="auto"/>
              <w:jc w:val="right"/>
              <w:rPr>
                <w:rFonts w:eastAsia="Times New Roman" w:cs="Times New Roman"/>
                <w:b/>
                <w:sz w:val="16"/>
                <w:szCs w:val="16"/>
                <w:lang w:eastAsia="pt-BR"/>
              </w:rPr>
            </w:pPr>
            <w:r w:rsidRPr="00A173FF">
              <w:rPr>
                <w:rFonts w:eastAsia="Times New Roman" w:cs="Times New Roman"/>
                <w:b/>
                <w:sz w:val="16"/>
                <w:szCs w:val="16"/>
                <w:lang w:eastAsia="pt-BR"/>
              </w:rPr>
              <w:t>42.445.344,44</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791863" w:rsidRPr="00A173FF" w:rsidRDefault="003059CC" w:rsidP="003059CC">
            <w:pPr>
              <w:keepNext/>
              <w:keepLines/>
              <w:spacing w:after="0" w:line="240" w:lineRule="auto"/>
              <w:jc w:val="right"/>
              <w:rPr>
                <w:rFonts w:eastAsia="Times New Roman" w:cs="Times New Roman"/>
                <w:b/>
                <w:sz w:val="16"/>
                <w:szCs w:val="16"/>
                <w:lang w:eastAsia="pt-BR"/>
              </w:rPr>
            </w:pPr>
            <w:r w:rsidRPr="00A173FF">
              <w:rPr>
                <w:rFonts w:eastAsia="Times New Roman" w:cs="Times New Roman"/>
                <w:b/>
                <w:sz w:val="16"/>
                <w:szCs w:val="16"/>
                <w:lang w:eastAsia="pt-BR"/>
              </w:rPr>
              <w:t>38.639.943,89</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791863" w:rsidRPr="00A173FF" w:rsidRDefault="003059CC" w:rsidP="003059CC">
            <w:pPr>
              <w:keepNext/>
              <w:keepLines/>
              <w:spacing w:after="0" w:line="240" w:lineRule="auto"/>
              <w:jc w:val="right"/>
              <w:rPr>
                <w:rFonts w:eastAsia="Times New Roman" w:cs="Times New Roman"/>
                <w:b/>
                <w:sz w:val="16"/>
                <w:szCs w:val="16"/>
                <w:lang w:eastAsia="pt-BR"/>
              </w:rPr>
            </w:pPr>
            <w:r w:rsidRPr="00A173FF">
              <w:rPr>
                <w:rFonts w:eastAsia="Times New Roman" w:cs="Times New Roman"/>
                <w:b/>
                <w:sz w:val="16"/>
                <w:szCs w:val="16"/>
                <w:lang w:eastAsia="pt-BR"/>
              </w:rPr>
              <w:t>-</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791863" w:rsidRPr="00A173FF" w:rsidRDefault="003059CC" w:rsidP="003059CC">
            <w:pPr>
              <w:keepNext/>
              <w:keepLines/>
              <w:spacing w:after="0" w:line="240" w:lineRule="auto"/>
              <w:jc w:val="right"/>
              <w:rPr>
                <w:rFonts w:eastAsia="Times New Roman" w:cs="Times New Roman"/>
                <w:b/>
                <w:sz w:val="16"/>
                <w:szCs w:val="16"/>
                <w:lang w:eastAsia="pt-BR"/>
              </w:rPr>
            </w:pPr>
            <w:r w:rsidRPr="00A173FF">
              <w:rPr>
                <w:rFonts w:eastAsia="Times New Roman" w:cs="Times New Roman"/>
                <w:b/>
                <w:sz w:val="16"/>
                <w:szCs w:val="16"/>
                <w:lang w:eastAsia="pt-BR"/>
              </w:rPr>
              <w:t>3.805.400,55</w:t>
            </w:r>
          </w:p>
        </w:tc>
      </w:tr>
    </w:tbl>
    <w:p w:rsidR="009E693A" w:rsidRDefault="00791863" w:rsidP="00791863">
      <w:pPr>
        <w:keepNext/>
        <w:keepLines/>
        <w:tabs>
          <w:tab w:val="left" w:pos="11357"/>
        </w:tabs>
        <w:spacing w:line="240" w:lineRule="auto"/>
        <w:rPr>
          <w:rFonts w:ascii="Arial" w:hAnsi="Arial" w:cs="Arial"/>
          <w:sz w:val="12"/>
          <w:szCs w:val="12"/>
        </w:rPr>
      </w:pPr>
      <w:r>
        <w:rPr>
          <w:rFonts w:ascii="Arial" w:hAnsi="Arial" w:cs="Arial"/>
          <w:sz w:val="14"/>
          <w:szCs w:val="14"/>
        </w:rPr>
        <w:t xml:space="preserve">                 </w:t>
      </w:r>
      <w:r w:rsidR="009E693A" w:rsidRPr="00736521">
        <w:rPr>
          <w:rFonts w:ascii="Arial" w:hAnsi="Arial" w:cs="Arial"/>
          <w:sz w:val="14"/>
          <w:szCs w:val="14"/>
        </w:rPr>
        <w:t xml:space="preserve">  </w:t>
      </w:r>
      <w:r w:rsidR="009E693A" w:rsidRPr="005D0594">
        <w:rPr>
          <w:rFonts w:ascii="Arial" w:hAnsi="Arial" w:cs="Arial"/>
          <w:sz w:val="12"/>
          <w:szCs w:val="12"/>
        </w:rPr>
        <w:t>Fonte: Gerência de Arrecadação e Compensação Previdenciária</w:t>
      </w:r>
    </w:p>
    <w:p w:rsidR="00BE280A" w:rsidRDefault="00BE280A" w:rsidP="00736521">
      <w:pPr>
        <w:tabs>
          <w:tab w:val="left" w:pos="11357"/>
        </w:tabs>
        <w:spacing w:line="240" w:lineRule="auto"/>
        <w:rPr>
          <w:rFonts w:ascii="Arial" w:hAnsi="Arial" w:cs="Arial"/>
          <w:sz w:val="12"/>
          <w:szCs w:val="12"/>
        </w:rPr>
      </w:pPr>
    </w:p>
    <w:p w:rsidR="005235B5" w:rsidRPr="00B36DD7" w:rsidRDefault="00044B6B" w:rsidP="00DB384A">
      <w:pPr>
        <w:pStyle w:val="Corpodetexto"/>
        <w:spacing w:after="240" w:line="360" w:lineRule="auto"/>
        <w:ind w:firstLine="1134"/>
        <w:rPr>
          <w:rFonts w:ascii="Arial" w:hAnsi="Arial" w:cs="Arial"/>
          <w:sz w:val="24"/>
          <w:szCs w:val="24"/>
        </w:rPr>
      </w:pPr>
      <w:r w:rsidRPr="00B36DD7">
        <w:rPr>
          <w:rFonts w:ascii="Arial" w:hAnsi="Arial" w:cs="Arial"/>
          <w:sz w:val="24"/>
          <w:szCs w:val="24"/>
        </w:rPr>
        <w:t xml:space="preserve">Importante destacar que em cumprimento </w:t>
      </w:r>
      <w:r w:rsidR="005235B5" w:rsidRPr="00B36DD7">
        <w:rPr>
          <w:rFonts w:ascii="Arial" w:hAnsi="Arial" w:cs="Arial"/>
          <w:sz w:val="24"/>
          <w:szCs w:val="24"/>
        </w:rPr>
        <w:t xml:space="preserve">a Emenda Constitucional Federal nº 103/2019, de 12 de novembro de 2019, a </w:t>
      </w:r>
      <w:r w:rsidR="005235B5" w:rsidRPr="001B6E01">
        <w:rPr>
          <w:rFonts w:ascii="Arial" w:hAnsi="Arial" w:cs="Arial"/>
          <w:sz w:val="24"/>
          <w:szCs w:val="24"/>
        </w:rPr>
        <w:t xml:space="preserve">alíquota do Regime Próprio de Previdência Social dos Servidores Públicos do Estado do Tocantins, </w:t>
      </w:r>
      <w:r w:rsidR="00627AE1" w:rsidRPr="001B6E01">
        <w:rPr>
          <w:rFonts w:ascii="Arial" w:hAnsi="Arial" w:cs="Arial"/>
          <w:sz w:val="24"/>
          <w:szCs w:val="24"/>
        </w:rPr>
        <w:t xml:space="preserve">foi </w:t>
      </w:r>
      <w:r w:rsidR="005235B5" w:rsidRPr="001B6E01">
        <w:rPr>
          <w:rFonts w:ascii="Arial" w:hAnsi="Arial" w:cs="Arial"/>
          <w:sz w:val="24"/>
          <w:szCs w:val="24"/>
        </w:rPr>
        <w:t>altera</w:t>
      </w:r>
      <w:r w:rsidR="00627AE1" w:rsidRPr="001B6E01">
        <w:rPr>
          <w:rFonts w:ascii="Arial" w:hAnsi="Arial" w:cs="Arial"/>
          <w:sz w:val="24"/>
          <w:szCs w:val="24"/>
        </w:rPr>
        <w:t>da</w:t>
      </w:r>
      <w:r w:rsidRPr="001B6E01">
        <w:rPr>
          <w:rFonts w:ascii="Arial" w:hAnsi="Arial" w:cs="Arial"/>
          <w:sz w:val="24"/>
          <w:szCs w:val="24"/>
        </w:rPr>
        <w:t xml:space="preserve"> de 11% para 14%</w:t>
      </w:r>
      <w:r w:rsidR="0012156D" w:rsidRPr="001B6E01">
        <w:rPr>
          <w:rFonts w:ascii="Arial" w:hAnsi="Arial" w:cs="Arial"/>
          <w:sz w:val="24"/>
          <w:szCs w:val="24"/>
        </w:rPr>
        <w:t xml:space="preserve">, </w:t>
      </w:r>
      <w:r w:rsidR="00627AE1" w:rsidRPr="001B6E01">
        <w:rPr>
          <w:rFonts w:ascii="Arial" w:hAnsi="Arial" w:cs="Arial"/>
          <w:sz w:val="24"/>
          <w:szCs w:val="24"/>
        </w:rPr>
        <w:t xml:space="preserve">com </w:t>
      </w:r>
      <w:r w:rsidR="0012156D" w:rsidRPr="001B6E01">
        <w:rPr>
          <w:rFonts w:ascii="Arial" w:hAnsi="Arial" w:cs="Arial"/>
          <w:sz w:val="24"/>
          <w:szCs w:val="24"/>
        </w:rPr>
        <w:t>a</w:t>
      </w:r>
      <w:r w:rsidR="00627AE1" w:rsidRPr="001B6E01">
        <w:rPr>
          <w:rFonts w:ascii="Arial" w:hAnsi="Arial" w:cs="Arial"/>
          <w:sz w:val="24"/>
          <w:szCs w:val="24"/>
        </w:rPr>
        <w:t>plicação a</w:t>
      </w:r>
      <w:r w:rsidR="0012156D" w:rsidRPr="001B6E01">
        <w:rPr>
          <w:rFonts w:ascii="Arial" w:hAnsi="Arial" w:cs="Arial"/>
          <w:sz w:val="24"/>
          <w:szCs w:val="24"/>
        </w:rPr>
        <w:t xml:space="preserve"> p</w:t>
      </w:r>
      <w:r w:rsidR="003F3D2A" w:rsidRPr="001B6E01">
        <w:rPr>
          <w:rFonts w:ascii="Arial" w:hAnsi="Arial" w:cs="Arial"/>
          <w:sz w:val="24"/>
          <w:szCs w:val="24"/>
        </w:rPr>
        <w:t xml:space="preserve">artir de 1º de novembro de 2020, conforme </w:t>
      </w:r>
      <w:r w:rsidR="00CF4346" w:rsidRPr="001B6E01">
        <w:rPr>
          <w:rFonts w:ascii="Arial" w:hAnsi="Arial" w:cs="Arial"/>
          <w:sz w:val="24"/>
          <w:szCs w:val="24"/>
        </w:rPr>
        <w:t xml:space="preserve">Medida Provisória </w:t>
      </w:r>
      <w:r w:rsidR="000B5BAC" w:rsidRPr="001B6E01">
        <w:rPr>
          <w:rFonts w:ascii="Arial" w:hAnsi="Arial" w:cs="Arial"/>
          <w:sz w:val="24"/>
          <w:szCs w:val="24"/>
        </w:rPr>
        <w:t xml:space="preserve">nº 19, de 28 de julho de 2020, convertida </w:t>
      </w:r>
      <w:r w:rsidR="006F1E2A" w:rsidRPr="001B6E01">
        <w:rPr>
          <w:rFonts w:ascii="Arial" w:hAnsi="Arial" w:cs="Arial"/>
          <w:sz w:val="24"/>
          <w:szCs w:val="24"/>
        </w:rPr>
        <w:t>na</w:t>
      </w:r>
      <w:r w:rsidR="000B5BAC">
        <w:rPr>
          <w:rFonts w:ascii="Arial" w:hAnsi="Arial" w:cs="Arial"/>
          <w:sz w:val="24"/>
          <w:szCs w:val="24"/>
        </w:rPr>
        <w:t xml:space="preserve"> </w:t>
      </w:r>
      <w:r w:rsidR="00CF4346">
        <w:rPr>
          <w:rFonts w:ascii="Arial" w:hAnsi="Arial" w:cs="Arial"/>
          <w:sz w:val="24"/>
          <w:szCs w:val="24"/>
        </w:rPr>
        <w:t xml:space="preserve">Lei </w:t>
      </w:r>
      <w:r w:rsidR="000B5BAC">
        <w:rPr>
          <w:rFonts w:ascii="Arial" w:hAnsi="Arial" w:cs="Arial"/>
          <w:sz w:val="24"/>
          <w:szCs w:val="24"/>
        </w:rPr>
        <w:t xml:space="preserve">nº 3.736, </w:t>
      </w:r>
      <w:r w:rsidR="003F3D2A">
        <w:rPr>
          <w:rFonts w:ascii="Arial" w:hAnsi="Arial" w:cs="Arial"/>
          <w:sz w:val="24"/>
          <w:szCs w:val="24"/>
        </w:rPr>
        <w:t>e</w:t>
      </w:r>
      <w:r w:rsidR="000B5BAC">
        <w:rPr>
          <w:rFonts w:ascii="Arial" w:hAnsi="Arial" w:cs="Arial"/>
          <w:sz w:val="24"/>
          <w:szCs w:val="24"/>
        </w:rPr>
        <w:t>m</w:t>
      </w:r>
      <w:r w:rsidR="003F3D2A">
        <w:rPr>
          <w:rFonts w:ascii="Arial" w:hAnsi="Arial" w:cs="Arial"/>
          <w:sz w:val="24"/>
          <w:szCs w:val="24"/>
        </w:rPr>
        <w:t xml:space="preserve"> 18 de dezembro de 2020.</w:t>
      </w:r>
    </w:p>
    <w:p w:rsidR="007775DA" w:rsidRPr="00B36DD7" w:rsidRDefault="005235B5" w:rsidP="00DB384A">
      <w:pPr>
        <w:pStyle w:val="Corpodetexto"/>
        <w:spacing w:after="240" w:line="360" w:lineRule="auto"/>
        <w:ind w:firstLine="1134"/>
        <w:rPr>
          <w:rFonts w:ascii="Arial" w:hAnsi="Arial" w:cs="Arial"/>
          <w:sz w:val="24"/>
          <w:szCs w:val="24"/>
        </w:rPr>
      </w:pPr>
      <w:r w:rsidRPr="00B36DD7">
        <w:rPr>
          <w:rFonts w:ascii="Arial" w:hAnsi="Arial" w:cs="Arial"/>
          <w:sz w:val="24"/>
          <w:szCs w:val="24"/>
        </w:rPr>
        <w:t xml:space="preserve">Como nosso </w:t>
      </w:r>
      <w:r w:rsidR="00D82E48" w:rsidRPr="00B36DD7">
        <w:rPr>
          <w:rFonts w:ascii="Arial" w:hAnsi="Arial" w:cs="Arial"/>
          <w:sz w:val="24"/>
          <w:szCs w:val="24"/>
        </w:rPr>
        <w:t>RPPS</w:t>
      </w:r>
      <w:r w:rsidRPr="00B36DD7">
        <w:rPr>
          <w:rFonts w:ascii="Arial" w:hAnsi="Arial" w:cs="Arial"/>
          <w:sz w:val="24"/>
          <w:szCs w:val="24"/>
        </w:rPr>
        <w:t xml:space="preserve"> possui </w:t>
      </w:r>
      <w:r w:rsidR="00144FD2" w:rsidRPr="00B36DD7">
        <w:rPr>
          <w:rFonts w:ascii="Arial" w:hAnsi="Arial" w:cs="Arial"/>
          <w:sz w:val="24"/>
          <w:szCs w:val="24"/>
        </w:rPr>
        <w:t>déficit</w:t>
      </w:r>
      <w:r w:rsidRPr="00B36DD7">
        <w:rPr>
          <w:rFonts w:ascii="Arial" w:hAnsi="Arial" w:cs="Arial"/>
          <w:sz w:val="24"/>
          <w:szCs w:val="24"/>
        </w:rPr>
        <w:t xml:space="preserve">, o aumento da receita de contribuição previdenciária irá colaborar enormemente para diminuir o desequilíbrio e </w:t>
      </w:r>
      <w:r w:rsidR="00627AE1" w:rsidRPr="00B36DD7">
        <w:rPr>
          <w:rFonts w:ascii="Arial" w:hAnsi="Arial" w:cs="Arial"/>
          <w:sz w:val="24"/>
          <w:szCs w:val="24"/>
        </w:rPr>
        <w:t>alcançar</w:t>
      </w:r>
      <w:r w:rsidRPr="00B36DD7">
        <w:rPr>
          <w:rFonts w:ascii="Arial" w:hAnsi="Arial" w:cs="Arial"/>
          <w:sz w:val="24"/>
          <w:szCs w:val="24"/>
        </w:rPr>
        <w:t xml:space="preserve"> o equacionamento ao longo dos anos, proporcionando o equilíbrio financeiro e atuarial. </w:t>
      </w:r>
    </w:p>
    <w:p w:rsidR="0090480E" w:rsidRPr="00FD1C94" w:rsidRDefault="0090480E" w:rsidP="00FD1C94">
      <w:pPr>
        <w:pStyle w:val="Ttulo2"/>
        <w:numPr>
          <w:ilvl w:val="0"/>
          <w:numId w:val="22"/>
        </w:numPr>
        <w:rPr>
          <w:color w:val="1F497D" w:themeColor="text2"/>
        </w:rPr>
      </w:pPr>
      <w:bookmarkStart w:id="11" w:name="_Toc63840242"/>
      <w:r w:rsidRPr="00FD1C94">
        <w:rPr>
          <w:color w:val="1F497D" w:themeColor="text2"/>
        </w:rPr>
        <w:lastRenderedPageBreak/>
        <w:t>Outras Receitas</w:t>
      </w:r>
      <w:bookmarkEnd w:id="11"/>
    </w:p>
    <w:p w:rsidR="00ED2694" w:rsidRPr="00ED2694" w:rsidRDefault="00ED2694" w:rsidP="00ED2694"/>
    <w:p w:rsidR="001B1921" w:rsidRPr="00B36DD7" w:rsidRDefault="001B1921" w:rsidP="00DB384A">
      <w:pPr>
        <w:pStyle w:val="PargrafodaLista"/>
        <w:ind w:firstLine="1134"/>
        <w:rPr>
          <w:sz w:val="24"/>
          <w:szCs w:val="24"/>
        </w:rPr>
      </w:pPr>
      <w:r w:rsidRPr="00B36DD7">
        <w:rPr>
          <w:sz w:val="24"/>
          <w:szCs w:val="24"/>
        </w:rPr>
        <w:t>O quadro a seguir informa sobre as receitas patrimoniais (remuneração de depósitos bancários e de previdência social) e outras receitas correntes (restituições de benefícios previdenciários e outras restituições). Os valores correspondem à receita arrecadada</w:t>
      </w:r>
      <w:r>
        <w:rPr>
          <w:sz w:val="24"/>
          <w:szCs w:val="24"/>
        </w:rPr>
        <w:t>, no Plano Financeiro um total de R$</w:t>
      </w:r>
      <w:r w:rsidR="00CF4346">
        <w:rPr>
          <w:sz w:val="24"/>
          <w:szCs w:val="24"/>
        </w:rPr>
        <w:t> </w:t>
      </w:r>
      <w:r w:rsidRPr="001B6E01">
        <w:rPr>
          <w:sz w:val="24"/>
          <w:szCs w:val="24"/>
        </w:rPr>
        <w:t>1.534.381,53 e no Plano Previdenciário o total de R$ 65.473.672,36.</w:t>
      </w:r>
    </w:p>
    <w:tbl>
      <w:tblPr>
        <w:tblW w:w="10990" w:type="dxa"/>
        <w:jc w:val="center"/>
        <w:tblCellMar>
          <w:left w:w="70" w:type="dxa"/>
          <w:right w:w="70" w:type="dxa"/>
        </w:tblCellMar>
        <w:tblLook w:val="04A0"/>
      </w:tblPr>
      <w:tblGrid>
        <w:gridCol w:w="1194"/>
        <w:gridCol w:w="789"/>
        <w:gridCol w:w="841"/>
        <w:gridCol w:w="799"/>
        <w:gridCol w:w="841"/>
        <w:gridCol w:w="902"/>
        <w:gridCol w:w="841"/>
        <w:gridCol w:w="780"/>
        <w:gridCol w:w="763"/>
        <w:gridCol w:w="774"/>
        <w:gridCol w:w="784"/>
        <w:gridCol w:w="841"/>
        <w:gridCol w:w="841"/>
      </w:tblGrid>
      <w:tr w:rsidR="001B1921" w:rsidRPr="00CE47A7" w:rsidTr="004706AB">
        <w:trPr>
          <w:trHeight w:val="450"/>
          <w:jc w:val="center"/>
        </w:trPr>
        <w:tc>
          <w:tcPr>
            <w:tcW w:w="1194" w:type="dxa"/>
            <w:tcBorders>
              <w:top w:val="single" w:sz="4" w:space="0" w:color="auto"/>
              <w:left w:val="single" w:sz="4" w:space="0" w:color="auto"/>
              <w:bottom w:val="single" w:sz="4" w:space="0" w:color="auto"/>
              <w:right w:val="single" w:sz="4" w:space="0" w:color="auto"/>
            </w:tcBorders>
            <w:shd w:val="clear" w:color="000000" w:fill="4F81BD"/>
            <w:vAlign w:val="center"/>
            <w:hideMark/>
          </w:tcPr>
          <w:p w:rsidR="001B1921" w:rsidRPr="00D7386C" w:rsidRDefault="001B1921" w:rsidP="001B1921">
            <w:pPr>
              <w:keepNext/>
              <w:keepLines/>
              <w:spacing w:after="0" w:line="240" w:lineRule="auto"/>
              <w:ind w:left="72" w:hanging="72"/>
              <w:jc w:val="center"/>
              <w:rPr>
                <w:rFonts w:ascii="Arial" w:eastAsia="Times New Roman" w:hAnsi="Arial" w:cs="Arial"/>
                <w:b/>
                <w:bCs/>
                <w:color w:val="FFFFFF"/>
                <w:sz w:val="14"/>
                <w:szCs w:val="14"/>
                <w:lang w:eastAsia="pt-BR"/>
              </w:rPr>
            </w:pPr>
            <w:r w:rsidRPr="00D7386C">
              <w:rPr>
                <w:rFonts w:ascii="Arial" w:eastAsia="Times New Roman" w:hAnsi="Arial" w:cs="Arial"/>
                <w:b/>
                <w:bCs/>
                <w:color w:val="FFFFFF"/>
                <w:sz w:val="14"/>
                <w:szCs w:val="14"/>
                <w:lang w:eastAsia="pt-BR"/>
              </w:rPr>
              <w:t>PLANO FINANCEIRO</w:t>
            </w:r>
          </w:p>
        </w:tc>
        <w:tc>
          <w:tcPr>
            <w:tcW w:w="789" w:type="dxa"/>
            <w:tcBorders>
              <w:top w:val="single" w:sz="4" w:space="0" w:color="auto"/>
              <w:left w:val="nil"/>
              <w:bottom w:val="single" w:sz="4" w:space="0" w:color="auto"/>
              <w:right w:val="single" w:sz="4" w:space="0" w:color="auto"/>
            </w:tcBorders>
            <w:shd w:val="clear" w:color="000000" w:fill="4F81BD"/>
            <w:vAlign w:val="center"/>
            <w:hideMark/>
          </w:tcPr>
          <w:p w:rsidR="001B1921" w:rsidRPr="00D7386C" w:rsidRDefault="001B1921" w:rsidP="001B1921">
            <w:pPr>
              <w:keepNext/>
              <w:keepLines/>
              <w:spacing w:after="0" w:line="240" w:lineRule="auto"/>
              <w:jc w:val="center"/>
              <w:rPr>
                <w:rFonts w:ascii="Arial" w:eastAsia="Times New Roman" w:hAnsi="Arial" w:cs="Arial"/>
                <w:b/>
                <w:bCs/>
                <w:color w:val="FFFFFF"/>
                <w:sz w:val="14"/>
                <w:szCs w:val="14"/>
                <w:lang w:eastAsia="pt-BR"/>
              </w:rPr>
            </w:pPr>
            <w:r w:rsidRPr="00D7386C">
              <w:rPr>
                <w:rFonts w:ascii="Arial" w:eastAsia="Times New Roman" w:hAnsi="Arial" w:cs="Arial"/>
                <w:b/>
                <w:bCs/>
                <w:color w:val="FFFFFF"/>
                <w:sz w:val="14"/>
                <w:szCs w:val="14"/>
                <w:lang w:eastAsia="pt-BR"/>
              </w:rPr>
              <w:t>JAN</w:t>
            </w:r>
          </w:p>
        </w:tc>
        <w:tc>
          <w:tcPr>
            <w:tcW w:w="841" w:type="dxa"/>
            <w:tcBorders>
              <w:top w:val="single" w:sz="4" w:space="0" w:color="auto"/>
              <w:left w:val="nil"/>
              <w:bottom w:val="single" w:sz="4" w:space="0" w:color="auto"/>
              <w:right w:val="single" w:sz="4" w:space="0" w:color="auto"/>
            </w:tcBorders>
            <w:shd w:val="clear" w:color="000000" w:fill="4F81BD"/>
            <w:vAlign w:val="center"/>
            <w:hideMark/>
          </w:tcPr>
          <w:p w:rsidR="001B1921" w:rsidRPr="00D7386C" w:rsidRDefault="001B1921" w:rsidP="001B1921">
            <w:pPr>
              <w:keepNext/>
              <w:keepLines/>
              <w:spacing w:after="0" w:line="240" w:lineRule="auto"/>
              <w:jc w:val="center"/>
              <w:rPr>
                <w:rFonts w:ascii="Arial" w:eastAsia="Times New Roman" w:hAnsi="Arial" w:cs="Arial"/>
                <w:b/>
                <w:bCs/>
                <w:color w:val="FFFFFF"/>
                <w:sz w:val="14"/>
                <w:szCs w:val="14"/>
                <w:lang w:eastAsia="pt-BR"/>
              </w:rPr>
            </w:pPr>
            <w:r w:rsidRPr="00D7386C">
              <w:rPr>
                <w:rFonts w:ascii="Arial" w:eastAsia="Times New Roman" w:hAnsi="Arial" w:cs="Arial"/>
                <w:b/>
                <w:bCs/>
                <w:color w:val="FFFFFF"/>
                <w:sz w:val="14"/>
                <w:szCs w:val="14"/>
                <w:lang w:eastAsia="pt-BR"/>
              </w:rPr>
              <w:t>FEV</w:t>
            </w:r>
          </w:p>
        </w:tc>
        <w:tc>
          <w:tcPr>
            <w:tcW w:w="799" w:type="dxa"/>
            <w:tcBorders>
              <w:top w:val="single" w:sz="4" w:space="0" w:color="auto"/>
              <w:left w:val="nil"/>
              <w:bottom w:val="single" w:sz="4" w:space="0" w:color="auto"/>
              <w:right w:val="single" w:sz="4" w:space="0" w:color="auto"/>
            </w:tcBorders>
            <w:shd w:val="clear" w:color="000000" w:fill="4F81BD"/>
            <w:vAlign w:val="center"/>
            <w:hideMark/>
          </w:tcPr>
          <w:p w:rsidR="001B1921" w:rsidRPr="00D7386C" w:rsidRDefault="001B1921" w:rsidP="001B1921">
            <w:pPr>
              <w:keepNext/>
              <w:keepLines/>
              <w:spacing w:after="0" w:line="240" w:lineRule="auto"/>
              <w:jc w:val="center"/>
              <w:rPr>
                <w:rFonts w:ascii="Arial" w:eastAsia="Times New Roman" w:hAnsi="Arial" w:cs="Arial"/>
                <w:b/>
                <w:bCs/>
                <w:color w:val="FFFFFF"/>
                <w:sz w:val="14"/>
                <w:szCs w:val="14"/>
                <w:lang w:eastAsia="pt-BR"/>
              </w:rPr>
            </w:pPr>
            <w:r w:rsidRPr="00D7386C">
              <w:rPr>
                <w:rFonts w:ascii="Arial" w:eastAsia="Times New Roman" w:hAnsi="Arial" w:cs="Arial"/>
                <w:b/>
                <w:bCs/>
                <w:color w:val="FFFFFF"/>
                <w:sz w:val="14"/>
                <w:szCs w:val="14"/>
                <w:lang w:eastAsia="pt-BR"/>
              </w:rPr>
              <w:t>MAR</w:t>
            </w:r>
          </w:p>
        </w:tc>
        <w:tc>
          <w:tcPr>
            <w:tcW w:w="841" w:type="dxa"/>
            <w:tcBorders>
              <w:top w:val="single" w:sz="4" w:space="0" w:color="auto"/>
              <w:left w:val="nil"/>
              <w:bottom w:val="single" w:sz="4" w:space="0" w:color="auto"/>
              <w:right w:val="single" w:sz="4" w:space="0" w:color="auto"/>
            </w:tcBorders>
            <w:shd w:val="clear" w:color="000000" w:fill="4F81BD"/>
            <w:vAlign w:val="center"/>
            <w:hideMark/>
          </w:tcPr>
          <w:p w:rsidR="001B1921" w:rsidRPr="00D7386C" w:rsidRDefault="001B1921" w:rsidP="001B1921">
            <w:pPr>
              <w:keepNext/>
              <w:keepLines/>
              <w:spacing w:after="0" w:line="240" w:lineRule="auto"/>
              <w:jc w:val="center"/>
              <w:rPr>
                <w:rFonts w:ascii="Arial" w:eastAsia="Times New Roman" w:hAnsi="Arial" w:cs="Arial"/>
                <w:b/>
                <w:bCs/>
                <w:color w:val="FFFFFF"/>
                <w:sz w:val="14"/>
                <w:szCs w:val="14"/>
                <w:lang w:eastAsia="pt-BR"/>
              </w:rPr>
            </w:pPr>
            <w:r w:rsidRPr="00D7386C">
              <w:rPr>
                <w:rFonts w:ascii="Arial" w:eastAsia="Times New Roman" w:hAnsi="Arial" w:cs="Arial"/>
                <w:b/>
                <w:bCs/>
                <w:color w:val="FFFFFF"/>
                <w:sz w:val="14"/>
                <w:szCs w:val="14"/>
                <w:lang w:eastAsia="pt-BR"/>
              </w:rPr>
              <w:t>ABR</w:t>
            </w:r>
          </w:p>
        </w:tc>
        <w:tc>
          <w:tcPr>
            <w:tcW w:w="902" w:type="dxa"/>
            <w:tcBorders>
              <w:top w:val="single" w:sz="4" w:space="0" w:color="auto"/>
              <w:left w:val="nil"/>
              <w:bottom w:val="single" w:sz="4" w:space="0" w:color="auto"/>
              <w:right w:val="single" w:sz="4" w:space="0" w:color="auto"/>
            </w:tcBorders>
            <w:shd w:val="clear" w:color="000000" w:fill="4F81BD"/>
            <w:vAlign w:val="center"/>
            <w:hideMark/>
          </w:tcPr>
          <w:p w:rsidR="001B1921" w:rsidRPr="00D7386C" w:rsidRDefault="001B1921" w:rsidP="001B1921">
            <w:pPr>
              <w:keepNext/>
              <w:keepLines/>
              <w:spacing w:after="0" w:line="240" w:lineRule="auto"/>
              <w:jc w:val="center"/>
              <w:rPr>
                <w:rFonts w:ascii="Arial" w:eastAsia="Times New Roman" w:hAnsi="Arial" w:cs="Arial"/>
                <w:b/>
                <w:bCs/>
                <w:color w:val="FFFFFF"/>
                <w:sz w:val="14"/>
                <w:szCs w:val="14"/>
                <w:lang w:eastAsia="pt-BR"/>
              </w:rPr>
            </w:pPr>
            <w:r w:rsidRPr="00D7386C">
              <w:rPr>
                <w:rFonts w:ascii="Arial" w:eastAsia="Times New Roman" w:hAnsi="Arial" w:cs="Arial"/>
                <w:b/>
                <w:bCs/>
                <w:color w:val="FFFFFF"/>
                <w:sz w:val="14"/>
                <w:szCs w:val="14"/>
                <w:lang w:eastAsia="pt-BR"/>
              </w:rPr>
              <w:t>MAI</w:t>
            </w:r>
          </w:p>
        </w:tc>
        <w:tc>
          <w:tcPr>
            <w:tcW w:w="841" w:type="dxa"/>
            <w:tcBorders>
              <w:top w:val="single" w:sz="4" w:space="0" w:color="auto"/>
              <w:left w:val="nil"/>
              <w:bottom w:val="single" w:sz="4" w:space="0" w:color="auto"/>
              <w:right w:val="single" w:sz="4" w:space="0" w:color="auto"/>
            </w:tcBorders>
            <w:shd w:val="clear" w:color="000000" w:fill="4F81BD"/>
            <w:vAlign w:val="center"/>
            <w:hideMark/>
          </w:tcPr>
          <w:p w:rsidR="001B1921" w:rsidRPr="00D7386C" w:rsidRDefault="001B1921" w:rsidP="001B1921">
            <w:pPr>
              <w:keepNext/>
              <w:keepLines/>
              <w:spacing w:after="0" w:line="240" w:lineRule="auto"/>
              <w:jc w:val="center"/>
              <w:rPr>
                <w:rFonts w:ascii="Arial" w:eastAsia="Times New Roman" w:hAnsi="Arial" w:cs="Arial"/>
                <w:b/>
                <w:bCs/>
                <w:color w:val="FFFFFF"/>
                <w:sz w:val="14"/>
                <w:szCs w:val="14"/>
                <w:lang w:eastAsia="pt-BR"/>
              </w:rPr>
            </w:pPr>
            <w:r w:rsidRPr="00D7386C">
              <w:rPr>
                <w:rFonts w:ascii="Arial" w:eastAsia="Times New Roman" w:hAnsi="Arial" w:cs="Arial"/>
                <w:b/>
                <w:bCs/>
                <w:color w:val="FFFFFF"/>
                <w:sz w:val="14"/>
                <w:szCs w:val="14"/>
                <w:lang w:eastAsia="pt-BR"/>
              </w:rPr>
              <w:t>JUN</w:t>
            </w:r>
          </w:p>
        </w:tc>
        <w:tc>
          <w:tcPr>
            <w:tcW w:w="780" w:type="dxa"/>
            <w:tcBorders>
              <w:top w:val="single" w:sz="4" w:space="0" w:color="auto"/>
              <w:left w:val="nil"/>
              <w:bottom w:val="single" w:sz="4" w:space="0" w:color="auto"/>
              <w:right w:val="single" w:sz="4" w:space="0" w:color="auto"/>
            </w:tcBorders>
            <w:shd w:val="clear" w:color="000000" w:fill="4F81BD"/>
            <w:vAlign w:val="center"/>
            <w:hideMark/>
          </w:tcPr>
          <w:p w:rsidR="001B1921" w:rsidRPr="00D7386C" w:rsidRDefault="001B1921" w:rsidP="001B1921">
            <w:pPr>
              <w:keepNext/>
              <w:keepLines/>
              <w:spacing w:after="0" w:line="240" w:lineRule="auto"/>
              <w:jc w:val="center"/>
              <w:rPr>
                <w:rFonts w:ascii="Arial" w:eastAsia="Times New Roman" w:hAnsi="Arial" w:cs="Arial"/>
                <w:b/>
                <w:bCs/>
                <w:color w:val="FFFFFF"/>
                <w:sz w:val="14"/>
                <w:szCs w:val="14"/>
                <w:lang w:eastAsia="pt-BR"/>
              </w:rPr>
            </w:pPr>
            <w:r w:rsidRPr="00D7386C">
              <w:rPr>
                <w:rFonts w:ascii="Arial" w:eastAsia="Times New Roman" w:hAnsi="Arial" w:cs="Arial"/>
                <w:b/>
                <w:bCs/>
                <w:color w:val="FFFFFF"/>
                <w:sz w:val="14"/>
                <w:szCs w:val="14"/>
                <w:lang w:eastAsia="pt-BR"/>
              </w:rPr>
              <w:t>JUL</w:t>
            </w:r>
          </w:p>
        </w:tc>
        <w:tc>
          <w:tcPr>
            <w:tcW w:w="763" w:type="dxa"/>
            <w:tcBorders>
              <w:top w:val="single" w:sz="4" w:space="0" w:color="auto"/>
              <w:left w:val="nil"/>
              <w:bottom w:val="single" w:sz="4" w:space="0" w:color="auto"/>
              <w:right w:val="single" w:sz="4" w:space="0" w:color="auto"/>
            </w:tcBorders>
            <w:shd w:val="clear" w:color="000000" w:fill="4F81BD"/>
            <w:vAlign w:val="center"/>
            <w:hideMark/>
          </w:tcPr>
          <w:p w:rsidR="001B1921" w:rsidRPr="00D7386C" w:rsidRDefault="001B1921" w:rsidP="001B1921">
            <w:pPr>
              <w:keepNext/>
              <w:keepLines/>
              <w:spacing w:after="0" w:line="240" w:lineRule="auto"/>
              <w:jc w:val="center"/>
              <w:rPr>
                <w:rFonts w:ascii="Arial" w:eastAsia="Times New Roman" w:hAnsi="Arial" w:cs="Arial"/>
                <w:b/>
                <w:bCs/>
                <w:color w:val="FFFFFF"/>
                <w:sz w:val="14"/>
                <w:szCs w:val="14"/>
                <w:lang w:eastAsia="pt-BR"/>
              </w:rPr>
            </w:pPr>
            <w:r w:rsidRPr="00D7386C">
              <w:rPr>
                <w:rFonts w:ascii="Arial" w:eastAsia="Times New Roman" w:hAnsi="Arial" w:cs="Arial"/>
                <w:b/>
                <w:bCs/>
                <w:color w:val="FFFFFF"/>
                <w:sz w:val="14"/>
                <w:szCs w:val="14"/>
                <w:lang w:eastAsia="pt-BR"/>
              </w:rPr>
              <w:t>AGO</w:t>
            </w:r>
          </w:p>
        </w:tc>
        <w:tc>
          <w:tcPr>
            <w:tcW w:w="774" w:type="dxa"/>
            <w:tcBorders>
              <w:top w:val="single" w:sz="4" w:space="0" w:color="auto"/>
              <w:left w:val="nil"/>
              <w:bottom w:val="single" w:sz="4" w:space="0" w:color="auto"/>
              <w:right w:val="single" w:sz="4" w:space="0" w:color="auto"/>
            </w:tcBorders>
            <w:shd w:val="clear" w:color="000000" w:fill="4F81BD"/>
            <w:vAlign w:val="center"/>
            <w:hideMark/>
          </w:tcPr>
          <w:p w:rsidR="001B1921" w:rsidRPr="00D7386C" w:rsidRDefault="001B1921" w:rsidP="001B1921">
            <w:pPr>
              <w:keepNext/>
              <w:keepLines/>
              <w:spacing w:after="0" w:line="240" w:lineRule="auto"/>
              <w:rPr>
                <w:rFonts w:ascii="Arial" w:eastAsia="Times New Roman" w:hAnsi="Arial" w:cs="Arial"/>
                <w:b/>
                <w:bCs/>
                <w:color w:val="FFFFFF"/>
                <w:sz w:val="14"/>
                <w:szCs w:val="14"/>
                <w:lang w:eastAsia="pt-BR"/>
              </w:rPr>
            </w:pPr>
            <w:r w:rsidRPr="00D7386C">
              <w:rPr>
                <w:rFonts w:ascii="Arial" w:eastAsia="Times New Roman" w:hAnsi="Arial" w:cs="Arial"/>
                <w:b/>
                <w:bCs/>
                <w:color w:val="FFFFFF"/>
                <w:sz w:val="14"/>
                <w:szCs w:val="14"/>
                <w:lang w:eastAsia="pt-BR"/>
              </w:rPr>
              <w:t>SET</w:t>
            </w:r>
          </w:p>
        </w:tc>
        <w:tc>
          <w:tcPr>
            <w:tcW w:w="784" w:type="dxa"/>
            <w:tcBorders>
              <w:top w:val="single" w:sz="4" w:space="0" w:color="auto"/>
              <w:left w:val="nil"/>
              <w:bottom w:val="single" w:sz="4" w:space="0" w:color="auto"/>
              <w:right w:val="single" w:sz="4" w:space="0" w:color="auto"/>
            </w:tcBorders>
            <w:shd w:val="clear" w:color="000000" w:fill="4F81BD"/>
            <w:vAlign w:val="center"/>
            <w:hideMark/>
          </w:tcPr>
          <w:p w:rsidR="001B1921" w:rsidRPr="00D7386C" w:rsidRDefault="001B1921" w:rsidP="001B1921">
            <w:pPr>
              <w:keepNext/>
              <w:keepLines/>
              <w:spacing w:after="0" w:line="240" w:lineRule="auto"/>
              <w:jc w:val="center"/>
              <w:rPr>
                <w:rFonts w:ascii="Arial" w:eastAsia="Times New Roman" w:hAnsi="Arial" w:cs="Arial"/>
                <w:b/>
                <w:bCs/>
                <w:color w:val="FFFFFF"/>
                <w:sz w:val="14"/>
                <w:szCs w:val="14"/>
                <w:lang w:eastAsia="pt-BR"/>
              </w:rPr>
            </w:pPr>
            <w:r w:rsidRPr="00D7386C">
              <w:rPr>
                <w:rFonts w:ascii="Arial" w:eastAsia="Times New Roman" w:hAnsi="Arial" w:cs="Arial"/>
                <w:b/>
                <w:bCs/>
                <w:color w:val="FFFFFF"/>
                <w:sz w:val="14"/>
                <w:szCs w:val="14"/>
                <w:lang w:eastAsia="pt-BR"/>
              </w:rPr>
              <w:t>OUT</w:t>
            </w:r>
          </w:p>
        </w:tc>
        <w:tc>
          <w:tcPr>
            <w:tcW w:w="841" w:type="dxa"/>
            <w:tcBorders>
              <w:top w:val="single" w:sz="4" w:space="0" w:color="auto"/>
              <w:left w:val="nil"/>
              <w:bottom w:val="single" w:sz="4" w:space="0" w:color="auto"/>
              <w:right w:val="single" w:sz="4" w:space="0" w:color="auto"/>
            </w:tcBorders>
            <w:shd w:val="clear" w:color="000000" w:fill="4F81BD"/>
            <w:vAlign w:val="center"/>
          </w:tcPr>
          <w:p w:rsidR="001B1921" w:rsidRPr="00D7386C" w:rsidRDefault="001B1921" w:rsidP="001B1921">
            <w:pPr>
              <w:keepNext/>
              <w:keepLines/>
              <w:spacing w:after="0" w:line="240" w:lineRule="auto"/>
              <w:jc w:val="center"/>
              <w:rPr>
                <w:rFonts w:ascii="Arial" w:eastAsia="Times New Roman" w:hAnsi="Arial" w:cs="Arial"/>
                <w:b/>
                <w:bCs/>
                <w:color w:val="FFFFFF"/>
                <w:sz w:val="14"/>
                <w:szCs w:val="14"/>
                <w:lang w:eastAsia="pt-BR"/>
              </w:rPr>
            </w:pPr>
            <w:r>
              <w:rPr>
                <w:rFonts w:ascii="Arial" w:eastAsia="Times New Roman" w:hAnsi="Arial" w:cs="Arial"/>
                <w:b/>
                <w:bCs/>
                <w:color w:val="FFFFFF"/>
                <w:sz w:val="14"/>
                <w:szCs w:val="14"/>
                <w:lang w:eastAsia="pt-BR"/>
              </w:rPr>
              <w:t>NOV</w:t>
            </w:r>
          </w:p>
        </w:tc>
        <w:tc>
          <w:tcPr>
            <w:tcW w:w="841" w:type="dxa"/>
            <w:tcBorders>
              <w:top w:val="single" w:sz="4" w:space="0" w:color="auto"/>
              <w:left w:val="nil"/>
              <w:bottom w:val="single" w:sz="4" w:space="0" w:color="auto"/>
              <w:right w:val="single" w:sz="4" w:space="0" w:color="auto"/>
            </w:tcBorders>
            <w:shd w:val="clear" w:color="000000" w:fill="4F81BD"/>
            <w:vAlign w:val="center"/>
          </w:tcPr>
          <w:p w:rsidR="001B1921" w:rsidRPr="00D7386C" w:rsidRDefault="001B1921" w:rsidP="001B1921">
            <w:pPr>
              <w:keepNext/>
              <w:keepLines/>
              <w:spacing w:after="0" w:line="240" w:lineRule="auto"/>
              <w:jc w:val="center"/>
              <w:rPr>
                <w:rFonts w:ascii="Arial" w:eastAsia="Times New Roman" w:hAnsi="Arial" w:cs="Arial"/>
                <w:b/>
                <w:bCs/>
                <w:color w:val="FFFFFF"/>
                <w:sz w:val="14"/>
                <w:szCs w:val="14"/>
                <w:lang w:eastAsia="pt-BR"/>
              </w:rPr>
            </w:pPr>
            <w:r>
              <w:rPr>
                <w:rFonts w:ascii="Arial" w:eastAsia="Times New Roman" w:hAnsi="Arial" w:cs="Arial"/>
                <w:b/>
                <w:bCs/>
                <w:color w:val="FFFFFF"/>
                <w:sz w:val="14"/>
                <w:szCs w:val="14"/>
                <w:lang w:eastAsia="pt-BR"/>
              </w:rPr>
              <w:t>DEZ</w:t>
            </w:r>
          </w:p>
        </w:tc>
      </w:tr>
      <w:tr w:rsidR="001B1921" w:rsidRPr="00CE47A7" w:rsidTr="004706AB">
        <w:trPr>
          <w:trHeight w:val="690"/>
          <w:jc w:val="center"/>
        </w:trPr>
        <w:tc>
          <w:tcPr>
            <w:tcW w:w="1194" w:type="dxa"/>
            <w:tcBorders>
              <w:top w:val="nil"/>
              <w:left w:val="single" w:sz="4" w:space="0" w:color="auto"/>
              <w:bottom w:val="single" w:sz="4" w:space="0" w:color="auto"/>
              <w:right w:val="single" w:sz="4" w:space="0" w:color="auto"/>
            </w:tcBorders>
            <w:shd w:val="clear" w:color="000000" w:fill="D3DFEE"/>
            <w:vAlign w:val="center"/>
            <w:hideMark/>
          </w:tcPr>
          <w:p w:rsidR="001B1921" w:rsidRPr="00D7386C" w:rsidRDefault="001B1921" w:rsidP="001B1921">
            <w:pPr>
              <w:keepNext/>
              <w:keepLines/>
              <w:spacing w:after="0" w:line="240" w:lineRule="auto"/>
              <w:ind w:left="72" w:hanging="72"/>
              <w:jc w:val="center"/>
              <w:rPr>
                <w:rFonts w:ascii="Arial" w:eastAsia="Times New Roman" w:hAnsi="Arial" w:cs="Arial"/>
                <w:b/>
                <w:bCs/>
                <w:color w:val="000000"/>
                <w:sz w:val="14"/>
                <w:szCs w:val="14"/>
                <w:lang w:eastAsia="pt-BR"/>
              </w:rPr>
            </w:pPr>
            <w:r w:rsidRPr="00D7386C">
              <w:rPr>
                <w:rFonts w:ascii="Arial" w:eastAsia="Times New Roman" w:hAnsi="Arial" w:cs="Arial"/>
                <w:b/>
                <w:bCs/>
                <w:color w:val="000000"/>
                <w:sz w:val="14"/>
                <w:szCs w:val="14"/>
                <w:lang w:eastAsia="pt-BR"/>
              </w:rPr>
              <w:t>Rec. Pat e Outras Receitas</w:t>
            </w:r>
          </w:p>
        </w:tc>
        <w:tc>
          <w:tcPr>
            <w:tcW w:w="789" w:type="dxa"/>
            <w:tcBorders>
              <w:top w:val="nil"/>
              <w:left w:val="nil"/>
              <w:bottom w:val="single" w:sz="4" w:space="0" w:color="auto"/>
              <w:right w:val="single" w:sz="4" w:space="0" w:color="auto"/>
            </w:tcBorders>
            <w:shd w:val="clear" w:color="000000" w:fill="D3DFEE"/>
            <w:vAlign w:val="center"/>
            <w:hideMark/>
          </w:tcPr>
          <w:p w:rsidR="001B1921" w:rsidRPr="00D7386C" w:rsidRDefault="001B1921" w:rsidP="001B1921">
            <w:pPr>
              <w:keepNext/>
              <w:keepLines/>
              <w:spacing w:after="0" w:line="240" w:lineRule="auto"/>
              <w:jc w:val="center"/>
              <w:rPr>
                <w:rFonts w:ascii="Arial" w:eastAsia="Times New Roman" w:hAnsi="Arial" w:cs="Arial"/>
                <w:color w:val="000000"/>
                <w:sz w:val="14"/>
                <w:szCs w:val="14"/>
                <w:lang w:eastAsia="pt-BR"/>
              </w:rPr>
            </w:pPr>
            <w:r w:rsidRPr="00D7386C">
              <w:rPr>
                <w:rFonts w:ascii="Arial" w:eastAsia="Times New Roman" w:hAnsi="Arial" w:cs="Arial"/>
                <w:color w:val="000000"/>
                <w:sz w:val="14"/>
                <w:szCs w:val="14"/>
                <w:lang w:eastAsia="pt-BR"/>
              </w:rPr>
              <w:t>47.010,55</w:t>
            </w:r>
          </w:p>
        </w:tc>
        <w:tc>
          <w:tcPr>
            <w:tcW w:w="841" w:type="dxa"/>
            <w:tcBorders>
              <w:top w:val="nil"/>
              <w:left w:val="nil"/>
              <w:bottom w:val="single" w:sz="4" w:space="0" w:color="auto"/>
              <w:right w:val="single" w:sz="4" w:space="0" w:color="auto"/>
            </w:tcBorders>
            <w:shd w:val="clear" w:color="000000" w:fill="D3DFEE"/>
            <w:vAlign w:val="center"/>
            <w:hideMark/>
          </w:tcPr>
          <w:p w:rsidR="001B1921" w:rsidRPr="00D7386C" w:rsidRDefault="001B1921" w:rsidP="001B1921">
            <w:pPr>
              <w:keepNext/>
              <w:keepLines/>
              <w:spacing w:after="0" w:line="240" w:lineRule="auto"/>
              <w:jc w:val="center"/>
              <w:rPr>
                <w:rFonts w:ascii="Arial" w:eastAsia="Times New Roman" w:hAnsi="Arial" w:cs="Arial"/>
                <w:color w:val="000000"/>
                <w:sz w:val="14"/>
                <w:szCs w:val="14"/>
                <w:lang w:eastAsia="pt-BR"/>
              </w:rPr>
            </w:pPr>
            <w:r w:rsidRPr="00D7386C">
              <w:rPr>
                <w:rFonts w:ascii="Arial" w:eastAsia="Times New Roman" w:hAnsi="Arial" w:cs="Arial"/>
                <w:color w:val="000000"/>
                <w:sz w:val="14"/>
                <w:szCs w:val="14"/>
                <w:lang w:eastAsia="pt-BR"/>
              </w:rPr>
              <w:t>163.874,20</w:t>
            </w:r>
          </w:p>
        </w:tc>
        <w:tc>
          <w:tcPr>
            <w:tcW w:w="799" w:type="dxa"/>
            <w:tcBorders>
              <w:top w:val="nil"/>
              <w:left w:val="nil"/>
              <w:bottom w:val="single" w:sz="4" w:space="0" w:color="auto"/>
              <w:right w:val="single" w:sz="4" w:space="0" w:color="auto"/>
            </w:tcBorders>
            <w:shd w:val="clear" w:color="000000" w:fill="D3DFEE"/>
            <w:vAlign w:val="center"/>
            <w:hideMark/>
          </w:tcPr>
          <w:p w:rsidR="001B1921" w:rsidRPr="00D7386C" w:rsidRDefault="001B1921" w:rsidP="001B1921">
            <w:pPr>
              <w:keepNext/>
              <w:keepLines/>
              <w:spacing w:after="0" w:line="240" w:lineRule="auto"/>
              <w:jc w:val="center"/>
              <w:rPr>
                <w:rFonts w:ascii="Arial" w:eastAsia="Times New Roman" w:hAnsi="Arial" w:cs="Arial"/>
                <w:color w:val="000000"/>
                <w:sz w:val="14"/>
                <w:szCs w:val="14"/>
                <w:lang w:eastAsia="pt-BR"/>
              </w:rPr>
            </w:pPr>
            <w:r w:rsidRPr="00D7386C">
              <w:rPr>
                <w:rFonts w:ascii="Arial" w:eastAsia="Times New Roman" w:hAnsi="Arial" w:cs="Arial"/>
                <w:color w:val="000000"/>
                <w:sz w:val="14"/>
                <w:szCs w:val="14"/>
                <w:lang w:eastAsia="pt-BR"/>
              </w:rPr>
              <w:t>97.678,40</w:t>
            </w:r>
          </w:p>
        </w:tc>
        <w:tc>
          <w:tcPr>
            <w:tcW w:w="841" w:type="dxa"/>
            <w:tcBorders>
              <w:top w:val="nil"/>
              <w:left w:val="nil"/>
              <w:bottom w:val="single" w:sz="4" w:space="0" w:color="auto"/>
              <w:right w:val="single" w:sz="4" w:space="0" w:color="auto"/>
            </w:tcBorders>
            <w:shd w:val="clear" w:color="000000" w:fill="D3DFEE"/>
            <w:vAlign w:val="center"/>
            <w:hideMark/>
          </w:tcPr>
          <w:p w:rsidR="001B1921" w:rsidRPr="00D7386C" w:rsidRDefault="001B1921" w:rsidP="001B1921">
            <w:pPr>
              <w:keepNext/>
              <w:keepLines/>
              <w:spacing w:after="0" w:line="240" w:lineRule="auto"/>
              <w:jc w:val="center"/>
              <w:rPr>
                <w:rFonts w:ascii="Arial" w:eastAsia="Times New Roman" w:hAnsi="Arial" w:cs="Arial"/>
                <w:color w:val="000000"/>
                <w:sz w:val="14"/>
                <w:szCs w:val="14"/>
                <w:lang w:eastAsia="pt-BR"/>
              </w:rPr>
            </w:pPr>
            <w:r w:rsidRPr="00D7386C">
              <w:rPr>
                <w:rFonts w:ascii="Arial" w:eastAsia="Times New Roman" w:hAnsi="Arial" w:cs="Arial"/>
                <w:color w:val="000000"/>
                <w:sz w:val="14"/>
                <w:szCs w:val="14"/>
                <w:lang w:eastAsia="pt-BR"/>
              </w:rPr>
              <w:t>110.907,74</w:t>
            </w:r>
          </w:p>
        </w:tc>
        <w:tc>
          <w:tcPr>
            <w:tcW w:w="902" w:type="dxa"/>
            <w:tcBorders>
              <w:top w:val="nil"/>
              <w:left w:val="nil"/>
              <w:bottom w:val="single" w:sz="4" w:space="0" w:color="auto"/>
              <w:right w:val="single" w:sz="4" w:space="0" w:color="auto"/>
            </w:tcBorders>
            <w:shd w:val="clear" w:color="000000" w:fill="D3DFEE"/>
            <w:vAlign w:val="center"/>
            <w:hideMark/>
          </w:tcPr>
          <w:p w:rsidR="001B1921" w:rsidRPr="00D7386C" w:rsidRDefault="001B1921" w:rsidP="001B1921">
            <w:pPr>
              <w:keepNext/>
              <w:keepLines/>
              <w:spacing w:after="0" w:line="240" w:lineRule="auto"/>
              <w:jc w:val="center"/>
              <w:rPr>
                <w:rFonts w:ascii="Arial" w:eastAsia="Times New Roman" w:hAnsi="Arial" w:cs="Arial"/>
                <w:color w:val="000000"/>
                <w:sz w:val="14"/>
                <w:szCs w:val="14"/>
                <w:lang w:eastAsia="pt-BR"/>
              </w:rPr>
            </w:pPr>
            <w:r w:rsidRPr="00D7386C">
              <w:rPr>
                <w:rFonts w:ascii="Arial" w:eastAsia="Times New Roman" w:hAnsi="Arial" w:cs="Arial"/>
                <w:color w:val="000000"/>
                <w:sz w:val="14"/>
                <w:szCs w:val="14"/>
                <w:lang w:eastAsia="pt-BR"/>
              </w:rPr>
              <w:t>104.768,28</w:t>
            </w:r>
          </w:p>
        </w:tc>
        <w:tc>
          <w:tcPr>
            <w:tcW w:w="841" w:type="dxa"/>
            <w:tcBorders>
              <w:top w:val="nil"/>
              <w:left w:val="nil"/>
              <w:bottom w:val="single" w:sz="4" w:space="0" w:color="auto"/>
              <w:right w:val="single" w:sz="4" w:space="0" w:color="auto"/>
            </w:tcBorders>
            <w:shd w:val="clear" w:color="000000" w:fill="D3DFEE"/>
            <w:vAlign w:val="center"/>
            <w:hideMark/>
          </w:tcPr>
          <w:p w:rsidR="001B1921" w:rsidRPr="00D7386C" w:rsidRDefault="001B1921" w:rsidP="001B1921">
            <w:pPr>
              <w:keepNext/>
              <w:keepLines/>
              <w:spacing w:after="0" w:line="240" w:lineRule="auto"/>
              <w:jc w:val="center"/>
              <w:rPr>
                <w:rFonts w:ascii="Arial" w:eastAsia="Times New Roman" w:hAnsi="Arial" w:cs="Arial"/>
                <w:color w:val="000000"/>
                <w:sz w:val="14"/>
                <w:szCs w:val="14"/>
                <w:lang w:eastAsia="pt-BR"/>
              </w:rPr>
            </w:pPr>
            <w:r w:rsidRPr="00D7386C">
              <w:rPr>
                <w:rFonts w:ascii="Arial" w:eastAsia="Times New Roman" w:hAnsi="Arial" w:cs="Arial"/>
                <w:color w:val="000000"/>
                <w:sz w:val="14"/>
                <w:szCs w:val="14"/>
                <w:lang w:eastAsia="pt-BR"/>
              </w:rPr>
              <w:t>117.957,33</w:t>
            </w:r>
          </w:p>
        </w:tc>
        <w:tc>
          <w:tcPr>
            <w:tcW w:w="780" w:type="dxa"/>
            <w:tcBorders>
              <w:top w:val="nil"/>
              <w:left w:val="nil"/>
              <w:bottom w:val="single" w:sz="4" w:space="0" w:color="auto"/>
              <w:right w:val="single" w:sz="4" w:space="0" w:color="auto"/>
            </w:tcBorders>
            <w:shd w:val="clear" w:color="000000" w:fill="D3DFEE"/>
            <w:vAlign w:val="center"/>
            <w:hideMark/>
          </w:tcPr>
          <w:p w:rsidR="001B1921" w:rsidRPr="00D7386C" w:rsidRDefault="001B1921" w:rsidP="001B1921">
            <w:pPr>
              <w:keepNext/>
              <w:keepLines/>
              <w:spacing w:after="0" w:line="240" w:lineRule="auto"/>
              <w:jc w:val="center"/>
              <w:rPr>
                <w:rFonts w:ascii="Arial" w:eastAsia="Times New Roman" w:hAnsi="Arial" w:cs="Arial"/>
                <w:color w:val="000000"/>
                <w:sz w:val="14"/>
                <w:szCs w:val="14"/>
                <w:lang w:eastAsia="pt-BR"/>
              </w:rPr>
            </w:pPr>
            <w:r w:rsidRPr="00D7386C">
              <w:rPr>
                <w:rFonts w:ascii="Arial" w:eastAsia="Times New Roman" w:hAnsi="Arial" w:cs="Arial"/>
                <w:color w:val="000000"/>
                <w:sz w:val="14"/>
                <w:szCs w:val="14"/>
                <w:lang w:eastAsia="pt-BR"/>
              </w:rPr>
              <w:t>99.316,83</w:t>
            </w:r>
          </w:p>
        </w:tc>
        <w:tc>
          <w:tcPr>
            <w:tcW w:w="763" w:type="dxa"/>
            <w:tcBorders>
              <w:top w:val="nil"/>
              <w:left w:val="nil"/>
              <w:bottom w:val="single" w:sz="4" w:space="0" w:color="auto"/>
              <w:right w:val="single" w:sz="4" w:space="0" w:color="auto"/>
            </w:tcBorders>
            <w:shd w:val="clear" w:color="000000" w:fill="D3DFEE"/>
            <w:vAlign w:val="center"/>
            <w:hideMark/>
          </w:tcPr>
          <w:p w:rsidR="001B1921" w:rsidRPr="00D7386C" w:rsidRDefault="001B1921" w:rsidP="001B1921">
            <w:pPr>
              <w:keepNext/>
              <w:keepLines/>
              <w:spacing w:after="0" w:line="240" w:lineRule="auto"/>
              <w:jc w:val="center"/>
              <w:rPr>
                <w:rFonts w:ascii="Arial" w:eastAsia="Times New Roman" w:hAnsi="Arial" w:cs="Arial"/>
                <w:color w:val="000000"/>
                <w:sz w:val="14"/>
                <w:szCs w:val="14"/>
                <w:lang w:eastAsia="pt-BR"/>
              </w:rPr>
            </w:pPr>
            <w:r w:rsidRPr="00D7386C">
              <w:rPr>
                <w:rFonts w:ascii="Arial" w:eastAsia="Times New Roman" w:hAnsi="Arial" w:cs="Arial"/>
                <w:color w:val="000000"/>
                <w:sz w:val="14"/>
                <w:szCs w:val="14"/>
                <w:lang w:eastAsia="pt-BR"/>
              </w:rPr>
              <w:t>84.596,63</w:t>
            </w:r>
          </w:p>
        </w:tc>
        <w:tc>
          <w:tcPr>
            <w:tcW w:w="774" w:type="dxa"/>
            <w:tcBorders>
              <w:top w:val="nil"/>
              <w:left w:val="nil"/>
              <w:bottom w:val="single" w:sz="4" w:space="0" w:color="auto"/>
              <w:right w:val="single" w:sz="4" w:space="0" w:color="auto"/>
            </w:tcBorders>
            <w:shd w:val="clear" w:color="000000" w:fill="D3DFEE"/>
            <w:vAlign w:val="center"/>
            <w:hideMark/>
          </w:tcPr>
          <w:p w:rsidR="001B1921" w:rsidRPr="00D7386C" w:rsidRDefault="001B1921" w:rsidP="001B1921">
            <w:pPr>
              <w:keepNext/>
              <w:keepLines/>
              <w:spacing w:after="0" w:line="240" w:lineRule="auto"/>
              <w:jc w:val="center"/>
              <w:rPr>
                <w:rFonts w:ascii="Arial" w:eastAsia="Times New Roman" w:hAnsi="Arial" w:cs="Arial"/>
                <w:color w:val="000000"/>
                <w:sz w:val="14"/>
                <w:szCs w:val="14"/>
                <w:lang w:eastAsia="pt-BR"/>
              </w:rPr>
            </w:pPr>
            <w:r w:rsidRPr="00D7386C">
              <w:rPr>
                <w:rFonts w:ascii="Arial" w:eastAsia="Times New Roman" w:hAnsi="Arial" w:cs="Arial"/>
                <w:color w:val="000000"/>
                <w:sz w:val="14"/>
                <w:szCs w:val="14"/>
                <w:lang w:eastAsia="pt-BR"/>
              </w:rPr>
              <w:t>85.606,85</w:t>
            </w:r>
          </w:p>
        </w:tc>
        <w:tc>
          <w:tcPr>
            <w:tcW w:w="784" w:type="dxa"/>
            <w:tcBorders>
              <w:top w:val="nil"/>
              <w:left w:val="nil"/>
              <w:bottom w:val="single" w:sz="4" w:space="0" w:color="auto"/>
              <w:right w:val="single" w:sz="4" w:space="0" w:color="auto"/>
            </w:tcBorders>
            <w:shd w:val="clear" w:color="000000" w:fill="D3DFEE"/>
            <w:vAlign w:val="center"/>
            <w:hideMark/>
          </w:tcPr>
          <w:p w:rsidR="001B1921" w:rsidRPr="00D7386C" w:rsidRDefault="001B1921" w:rsidP="001B1921">
            <w:pPr>
              <w:keepNext/>
              <w:keepLines/>
              <w:spacing w:after="0" w:line="240" w:lineRule="auto"/>
              <w:jc w:val="center"/>
              <w:rPr>
                <w:rFonts w:ascii="Arial" w:eastAsia="Times New Roman" w:hAnsi="Arial" w:cs="Arial"/>
                <w:color w:val="000000"/>
                <w:sz w:val="14"/>
                <w:szCs w:val="14"/>
                <w:lang w:eastAsia="pt-BR"/>
              </w:rPr>
            </w:pPr>
            <w:r w:rsidRPr="00D7386C">
              <w:rPr>
                <w:rFonts w:ascii="Arial" w:eastAsia="Times New Roman" w:hAnsi="Arial" w:cs="Arial"/>
                <w:color w:val="000000"/>
                <w:sz w:val="14"/>
                <w:szCs w:val="14"/>
                <w:lang w:eastAsia="pt-BR"/>
              </w:rPr>
              <w:t>85.297,75</w:t>
            </w:r>
          </w:p>
        </w:tc>
        <w:tc>
          <w:tcPr>
            <w:tcW w:w="841" w:type="dxa"/>
            <w:tcBorders>
              <w:top w:val="nil"/>
              <w:left w:val="nil"/>
              <w:bottom w:val="single" w:sz="4" w:space="0" w:color="auto"/>
              <w:right w:val="single" w:sz="4" w:space="0" w:color="auto"/>
            </w:tcBorders>
            <w:shd w:val="clear" w:color="000000" w:fill="D3DFEE"/>
            <w:vAlign w:val="center"/>
          </w:tcPr>
          <w:p w:rsidR="001B1921" w:rsidRPr="00D7386C" w:rsidRDefault="001B1921" w:rsidP="001B1921">
            <w:pPr>
              <w:keepNext/>
              <w:keepLines/>
              <w:spacing w:after="0" w:line="240" w:lineRule="auto"/>
              <w:jc w:val="center"/>
              <w:rPr>
                <w:rFonts w:ascii="Arial" w:eastAsia="Times New Roman" w:hAnsi="Arial" w:cs="Arial"/>
                <w:color w:val="000000"/>
                <w:sz w:val="14"/>
                <w:szCs w:val="14"/>
                <w:lang w:eastAsia="pt-BR"/>
              </w:rPr>
            </w:pPr>
            <w:r>
              <w:rPr>
                <w:rFonts w:ascii="Arial" w:eastAsia="Times New Roman" w:hAnsi="Arial" w:cs="Arial"/>
                <w:color w:val="000000"/>
                <w:sz w:val="14"/>
                <w:szCs w:val="14"/>
                <w:lang w:eastAsia="pt-BR"/>
              </w:rPr>
              <w:t>371.255,98</w:t>
            </w:r>
          </w:p>
        </w:tc>
        <w:tc>
          <w:tcPr>
            <w:tcW w:w="841" w:type="dxa"/>
            <w:tcBorders>
              <w:top w:val="nil"/>
              <w:left w:val="nil"/>
              <w:bottom w:val="single" w:sz="4" w:space="0" w:color="auto"/>
              <w:right w:val="single" w:sz="4" w:space="0" w:color="auto"/>
            </w:tcBorders>
            <w:shd w:val="clear" w:color="000000" w:fill="D3DFEE"/>
            <w:vAlign w:val="center"/>
          </w:tcPr>
          <w:p w:rsidR="001B1921" w:rsidRPr="00D7386C" w:rsidRDefault="001B1921" w:rsidP="001B1921">
            <w:pPr>
              <w:keepNext/>
              <w:keepLines/>
              <w:spacing w:after="0" w:line="240" w:lineRule="auto"/>
              <w:jc w:val="center"/>
              <w:rPr>
                <w:rFonts w:ascii="Arial" w:eastAsia="Times New Roman" w:hAnsi="Arial" w:cs="Arial"/>
                <w:color w:val="000000"/>
                <w:sz w:val="14"/>
                <w:szCs w:val="14"/>
                <w:lang w:eastAsia="pt-BR"/>
              </w:rPr>
            </w:pPr>
            <w:r>
              <w:rPr>
                <w:rFonts w:ascii="Arial" w:eastAsia="Times New Roman" w:hAnsi="Arial" w:cs="Arial"/>
                <w:color w:val="000000"/>
                <w:sz w:val="14"/>
                <w:szCs w:val="14"/>
                <w:lang w:eastAsia="pt-BR"/>
              </w:rPr>
              <w:t>166.110,99</w:t>
            </w:r>
          </w:p>
        </w:tc>
      </w:tr>
      <w:tr w:rsidR="001B1921" w:rsidRPr="00CE47A7" w:rsidTr="004706AB">
        <w:trPr>
          <w:trHeight w:val="300"/>
          <w:jc w:val="center"/>
        </w:trPr>
        <w:tc>
          <w:tcPr>
            <w:tcW w:w="1194" w:type="dxa"/>
            <w:tcBorders>
              <w:top w:val="nil"/>
              <w:left w:val="single" w:sz="4" w:space="0" w:color="auto"/>
              <w:bottom w:val="single" w:sz="4" w:space="0" w:color="auto"/>
              <w:right w:val="single" w:sz="4" w:space="0" w:color="auto"/>
            </w:tcBorders>
            <w:shd w:val="clear" w:color="auto" w:fill="auto"/>
            <w:vAlign w:val="center"/>
            <w:hideMark/>
          </w:tcPr>
          <w:p w:rsidR="001B1921" w:rsidRPr="00D7386C" w:rsidRDefault="001B1921" w:rsidP="001B1921">
            <w:pPr>
              <w:keepNext/>
              <w:keepLines/>
              <w:spacing w:after="0" w:line="240" w:lineRule="auto"/>
              <w:ind w:left="72" w:hanging="72"/>
              <w:jc w:val="center"/>
              <w:rPr>
                <w:rFonts w:ascii="Arial" w:eastAsia="Times New Roman" w:hAnsi="Arial" w:cs="Arial"/>
                <w:b/>
                <w:bCs/>
                <w:color w:val="000000"/>
                <w:sz w:val="14"/>
                <w:szCs w:val="14"/>
                <w:lang w:eastAsia="pt-BR"/>
              </w:rPr>
            </w:pPr>
            <w:r w:rsidRPr="00D7386C">
              <w:rPr>
                <w:rFonts w:ascii="Arial" w:eastAsia="Times New Roman" w:hAnsi="Arial" w:cs="Arial"/>
                <w:b/>
                <w:bCs/>
                <w:color w:val="000000"/>
                <w:sz w:val="14"/>
                <w:szCs w:val="14"/>
                <w:lang w:eastAsia="pt-BR"/>
              </w:rPr>
              <w:t>TOTAL</w:t>
            </w:r>
          </w:p>
        </w:tc>
        <w:tc>
          <w:tcPr>
            <w:tcW w:w="789" w:type="dxa"/>
            <w:tcBorders>
              <w:top w:val="nil"/>
              <w:left w:val="nil"/>
              <w:bottom w:val="single" w:sz="4" w:space="0" w:color="auto"/>
              <w:right w:val="single" w:sz="4" w:space="0" w:color="auto"/>
            </w:tcBorders>
            <w:shd w:val="clear" w:color="auto" w:fill="auto"/>
            <w:vAlign w:val="center"/>
            <w:hideMark/>
          </w:tcPr>
          <w:p w:rsidR="001B1921" w:rsidRPr="00D7386C" w:rsidRDefault="001B1921" w:rsidP="001B1921">
            <w:pPr>
              <w:keepNext/>
              <w:keepLines/>
              <w:spacing w:after="0" w:line="240" w:lineRule="auto"/>
              <w:jc w:val="center"/>
              <w:rPr>
                <w:rFonts w:ascii="Arial" w:eastAsia="Times New Roman" w:hAnsi="Arial" w:cs="Arial"/>
                <w:b/>
                <w:bCs/>
                <w:color w:val="000000"/>
                <w:sz w:val="14"/>
                <w:szCs w:val="14"/>
                <w:lang w:eastAsia="pt-BR"/>
              </w:rPr>
            </w:pPr>
            <w:r w:rsidRPr="00D7386C">
              <w:rPr>
                <w:rFonts w:ascii="Arial" w:eastAsia="Times New Roman" w:hAnsi="Arial" w:cs="Arial"/>
                <w:b/>
                <w:bCs/>
                <w:color w:val="000000"/>
                <w:sz w:val="14"/>
                <w:szCs w:val="14"/>
                <w:lang w:eastAsia="pt-BR"/>
              </w:rPr>
              <w:t>47.010,55</w:t>
            </w:r>
          </w:p>
        </w:tc>
        <w:tc>
          <w:tcPr>
            <w:tcW w:w="841" w:type="dxa"/>
            <w:tcBorders>
              <w:top w:val="nil"/>
              <w:left w:val="nil"/>
              <w:bottom w:val="single" w:sz="4" w:space="0" w:color="auto"/>
              <w:right w:val="single" w:sz="4" w:space="0" w:color="auto"/>
            </w:tcBorders>
            <w:shd w:val="clear" w:color="auto" w:fill="auto"/>
            <w:vAlign w:val="center"/>
            <w:hideMark/>
          </w:tcPr>
          <w:p w:rsidR="001B1921" w:rsidRPr="00D7386C" w:rsidRDefault="001B1921" w:rsidP="001B1921">
            <w:pPr>
              <w:keepNext/>
              <w:keepLines/>
              <w:spacing w:after="0" w:line="240" w:lineRule="auto"/>
              <w:jc w:val="center"/>
              <w:rPr>
                <w:rFonts w:ascii="Arial" w:eastAsia="Times New Roman" w:hAnsi="Arial" w:cs="Arial"/>
                <w:b/>
                <w:bCs/>
                <w:color w:val="000000"/>
                <w:sz w:val="14"/>
                <w:szCs w:val="14"/>
                <w:lang w:eastAsia="pt-BR"/>
              </w:rPr>
            </w:pPr>
            <w:r w:rsidRPr="00D7386C">
              <w:rPr>
                <w:rFonts w:ascii="Arial" w:eastAsia="Times New Roman" w:hAnsi="Arial" w:cs="Arial"/>
                <w:b/>
                <w:bCs/>
                <w:color w:val="000000"/>
                <w:sz w:val="14"/>
                <w:szCs w:val="14"/>
                <w:lang w:eastAsia="pt-BR"/>
              </w:rPr>
              <w:t>163.874,20</w:t>
            </w:r>
          </w:p>
        </w:tc>
        <w:tc>
          <w:tcPr>
            <w:tcW w:w="799" w:type="dxa"/>
            <w:tcBorders>
              <w:top w:val="nil"/>
              <w:left w:val="nil"/>
              <w:bottom w:val="single" w:sz="4" w:space="0" w:color="auto"/>
              <w:right w:val="single" w:sz="4" w:space="0" w:color="auto"/>
            </w:tcBorders>
            <w:shd w:val="clear" w:color="auto" w:fill="auto"/>
            <w:vAlign w:val="center"/>
            <w:hideMark/>
          </w:tcPr>
          <w:p w:rsidR="001B1921" w:rsidRPr="00D7386C" w:rsidRDefault="001B1921" w:rsidP="001B1921">
            <w:pPr>
              <w:keepNext/>
              <w:keepLines/>
              <w:spacing w:after="0" w:line="240" w:lineRule="auto"/>
              <w:jc w:val="center"/>
              <w:rPr>
                <w:rFonts w:ascii="Arial" w:eastAsia="Times New Roman" w:hAnsi="Arial" w:cs="Arial"/>
                <w:b/>
                <w:bCs/>
                <w:color w:val="000000"/>
                <w:sz w:val="14"/>
                <w:szCs w:val="14"/>
                <w:lang w:eastAsia="pt-BR"/>
              </w:rPr>
            </w:pPr>
            <w:r w:rsidRPr="00D7386C">
              <w:rPr>
                <w:rFonts w:ascii="Arial" w:eastAsia="Times New Roman" w:hAnsi="Arial" w:cs="Arial"/>
                <w:b/>
                <w:bCs/>
                <w:color w:val="000000"/>
                <w:sz w:val="14"/>
                <w:szCs w:val="14"/>
                <w:lang w:eastAsia="pt-BR"/>
              </w:rPr>
              <w:t>97.678,40</w:t>
            </w:r>
          </w:p>
        </w:tc>
        <w:tc>
          <w:tcPr>
            <w:tcW w:w="841" w:type="dxa"/>
            <w:tcBorders>
              <w:top w:val="nil"/>
              <w:left w:val="nil"/>
              <w:bottom w:val="single" w:sz="4" w:space="0" w:color="auto"/>
              <w:right w:val="single" w:sz="4" w:space="0" w:color="auto"/>
            </w:tcBorders>
            <w:shd w:val="clear" w:color="auto" w:fill="auto"/>
            <w:vAlign w:val="center"/>
            <w:hideMark/>
          </w:tcPr>
          <w:p w:rsidR="001B1921" w:rsidRPr="00D7386C" w:rsidRDefault="001B1921" w:rsidP="001B1921">
            <w:pPr>
              <w:keepNext/>
              <w:keepLines/>
              <w:spacing w:after="0" w:line="240" w:lineRule="auto"/>
              <w:jc w:val="center"/>
              <w:rPr>
                <w:rFonts w:ascii="Arial" w:eastAsia="Times New Roman" w:hAnsi="Arial" w:cs="Arial"/>
                <w:b/>
                <w:bCs/>
                <w:color w:val="000000"/>
                <w:sz w:val="14"/>
                <w:szCs w:val="14"/>
                <w:lang w:eastAsia="pt-BR"/>
              </w:rPr>
            </w:pPr>
            <w:r w:rsidRPr="00D7386C">
              <w:rPr>
                <w:rFonts w:ascii="Arial" w:eastAsia="Times New Roman" w:hAnsi="Arial" w:cs="Arial"/>
                <w:b/>
                <w:bCs/>
                <w:color w:val="000000"/>
                <w:sz w:val="14"/>
                <w:szCs w:val="14"/>
                <w:lang w:eastAsia="pt-BR"/>
              </w:rPr>
              <w:t>110.907,74</w:t>
            </w:r>
          </w:p>
        </w:tc>
        <w:tc>
          <w:tcPr>
            <w:tcW w:w="902" w:type="dxa"/>
            <w:tcBorders>
              <w:top w:val="nil"/>
              <w:left w:val="nil"/>
              <w:bottom w:val="single" w:sz="4" w:space="0" w:color="auto"/>
              <w:right w:val="single" w:sz="4" w:space="0" w:color="auto"/>
            </w:tcBorders>
            <w:shd w:val="clear" w:color="auto" w:fill="auto"/>
            <w:vAlign w:val="center"/>
            <w:hideMark/>
          </w:tcPr>
          <w:p w:rsidR="001B1921" w:rsidRPr="00D7386C" w:rsidRDefault="001B1921" w:rsidP="001B1921">
            <w:pPr>
              <w:keepNext/>
              <w:keepLines/>
              <w:spacing w:after="0" w:line="240" w:lineRule="auto"/>
              <w:jc w:val="center"/>
              <w:rPr>
                <w:rFonts w:ascii="Arial" w:eastAsia="Times New Roman" w:hAnsi="Arial" w:cs="Arial"/>
                <w:b/>
                <w:bCs/>
                <w:color w:val="000000"/>
                <w:sz w:val="14"/>
                <w:szCs w:val="14"/>
                <w:lang w:eastAsia="pt-BR"/>
              </w:rPr>
            </w:pPr>
            <w:r w:rsidRPr="00D7386C">
              <w:rPr>
                <w:rFonts w:ascii="Arial" w:eastAsia="Times New Roman" w:hAnsi="Arial" w:cs="Arial"/>
                <w:b/>
                <w:bCs/>
                <w:color w:val="000000"/>
                <w:sz w:val="14"/>
                <w:szCs w:val="14"/>
                <w:lang w:eastAsia="pt-BR"/>
              </w:rPr>
              <w:t>104.768,28</w:t>
            </w:r>
          </w:p>
        </w:tc>
        <w:tc>
          <w:tcPr>
            <w:tcW w:w="841" w:type="dxa"/>
            <w:tcBorders>
              <w:top w:val="nil"/>
              <w:left w:val="nil"/>
              <w:bottom w:val="single" w:sz="4" w:space="0" w:color="auto"/>
              <w:right w:val="single" w:sz="4" w:space="0" w:color="auto"/>
            </w:tcBorders>
            <w:shd w:val="clear" w:color="auto" w:fill="auto"/>
            <w:vAlign w:val="center"/>
            <w:hideMark/>
          </w:tcPr>
          <w:p w:rsidR="001B1921" w:rsidRPr="00D7386C" w:rsidRDefault="001B1921" w:rsidP="001B1921">
            <w:pPr>
              <w:keepNext/>
              <w:keepLines/>
              <w:spacing w:after="0" w:line="240" w:lineRule="auto"/>
              <w:jc w:val="center"/>
              <w:rPr>
                <w:rFonts w:ascii="Arial" w:eastAsia="Times New Roman" w:hAnsi="Arial" w:cs="Arial"/>
                <w:b/>
                <w:bCs/>
                <w:color w:val="000000"/>
                <w:sz w:val="14"/>
                <w:szCs w:val="14"/>
                <w:lang w:eastAsia="pt-BR"/>
              </w:rPr>
            </w:pPr>
            <w:r w:rsidRPr="00D7386C">
              <w:rPr>
                <w:rFonts w:ascii="Arial" w:eastAsia="Times New Roman" w:hAnsi="Arial" w:cs="Arial"/>
                <w:b/>
                <w:bCs/>
                <w:color w:val="000000"/>
                <w:sz w:val="14"/>
                <w:szCs w:val="14"/>
                <w:lang w:eastAsia="pt-BR"/>
              </w:rPr>
              <w:t>117.957,33</w:t>
            </w:r>
          </w:p>
        </w:tc>
        <w:tc>
          <w:tcPr>
            <w:tcW w:w="780" w:type="dxa"/>
            <w:tcBorders>
              <w:top w:val="nil"/>
              <w:left w:val="nil"/>
              <w:bottom w:val="single" w:sz="4" w:space="0" w:color="auto"/>
              <w:right w:val="single" w:sz="4" w:space="0" w:color="auto"/>
            </w:tcBorders>
            <w:shd w:val="clear" w:color="auto" w:fill="auto"/>
            <w:vAlign w:val="center"/>
            <w:hideMark/>
          </w:tcPr>
          <w:p w:rsidR="001B1921" w:rsidRPr="00D7386C" w:rsidRDefault="001B1921" w:rsidP="001B1921">
            <w:pPr>
              <w:keepNext/>
              <w:keepLines/>
              <w:spacing w:after="0" w:line="240" w:lineRule="auto"/>
              <w:jc w:val="center"/>
              <w:rPr>
                <w:rFonts w:ascii="Arial" w:eastAsia="Times New Roman" w:hAnsi="Arial" w:cs="Arial"/>
                <w:b/>
                <w:bCs/>
                <w:color w:val="000000"/>
                <w:sz w:val="14"/>
                <w:szCs w:val="14"/>
                <w:lang w:eastAsia="pt-BR"/>
              </w:rPr>
            </w:pPr>
            <w:r w:rsidRPr="00D7386C">
              <w:rPr>
                <w:rFonts w:ascii="Arial" w:eastAsia="Times New Roman" w:hAnsi="Arial" w:cs="Arial"/>
                <w:b/>
                <w:bCs/>
                <w:color w:val="000000"/>
                <w:sz w:val="14"/>
                <w:szCs w:val="14"/>
                <w:lang w:eastAsia="pt-BR"/>
              </w:rPr>
              <w:t>99.316,83</w:t>
            </w:r>
          </w:p>
        </w:tc>
        <w:tc>
          <w:tcPr>
            <w:tcW w:w="763" w:type="dxa"/>
            <w:tcBorders>
              <w:top w:val="nil"/>
              <w:left w:val="nil"/>
              <w:bottom w:val="single" w:sz="4" w:space="0" w:color="auto"/>
              <w:right w:val="single" w:sz="4" w:space="0" w:color="auto"/>
            </w:tcBorders>
            <w:shd w:val="clear" w:color="auto" w:fill="auto"/>
            <w:vAlign w:val="center"/>
            <w:hideMark/>
          </w:tcPr>
          <w:p w:rsidR="001B1921" w:rsidRPr="00D7386C" w:rsidRDefault="001B1921" w:rsidP="001B1921">
            <w:pPr>
              <w:keepNext/>
              <w:keepLines/>
              <w:spacing w:after="0" w:line="240" w:lineRule="auto"/>
              <w:jc w:val="center"/>
              <w:rPr>
                <w:rFonts w:ascii="Arial" w:eastAsia="Times New Roman" w:hAnsi="Arial" w:cs="Arial"/>
                <w:b/>
                <w:bCs/>
                <w:color w:val="000000"/>
                <w:sz w:val="14"/>
                <w:szCs w:val="14"/>
                <w:lang w:eastAsia="pt-BR"/>
              </w:rPr>
            </w:pPr>
            <w:r w:rsidRPr="00D7386C">
              <w:rPr>
                <w:rFonts w:ascii="Arial" w:eastAsia="Times New Roman" w:hAnsi="Arial" w:cs="Arial"/>
                <w:b/>
                <w:bCs/>
                <w:color w:val="000000"/>
                <w:sz w:val="14"/>
                <w:szCs w:val="14"/>
                <w:lang w:eastAsia="pt-BR"/>
              </w:rPr>
              <w:t>84.596,63</w:t>
            </w:r>
          </w:p>
        </w:tc>
        <w:tc>
          <w:tcPr>
            <w:tcW w:w="774" w:type="dxa"/>
            <w:tcBorders>
              <w:top w:val="nil"/>
              <w:left w:val="nil"/>
              <w:bottom w:val="single" w:sz="4" w:space="0" w:color="auto"/>
              <w:right w:val="single" w:sz="4" w:space="0" w:color="auto"/>
            </w:tcBorders>
            <w:shd w:val="clear" w:color="auto" w:fill="auto"/>
            <w:vAlign w:val="center"/>
            <w:hideMark/>
          </w:tcPr>
          <w:p w:rsidR="001B1921" w:rsidRPr="00D7386C" w:rsidRDefault="001B1921" w:rsidP="001B1921">
            <w:pPr>
              <w:keepNext/>
              <w:keepLines/>
              <w:spacing w:after="0" w:line="240" w:lineRule="auto"/>
              <w:jc w:val="center"/>
              <w:rPr>
                <w:rFonts w:ascii="Arial" w:eastAsia="Times New Roman" w:hAnsi="Arial" w:cs="Arial"/>
                <w:b/>
                <w:bCs/>
                <w:color w:val="000000"/>
                <w:sz w:val="14"/>
                <w:szCs w:val="14"/>
                <w:lang w:eastAsia="pt-BR"/>
              </w:rPr>
            </w:pPr>
            <w:r w:rsidRPr="00D7386C">
              <w:rPr>
                <w:rFonts w:ascii="Arial" w:eastAsia="Times New Roman" w:hAnsi="Arial" w:cs="Arial"/>
                <w:b/>
                <w:bCs/>
                <w:color w:val="000000"/>
                <w:sz w:val="14"/>
                <w:szCs w:val="14"/>
                <w:lang w:eastAsia="pt-BR"/>
              </w:rPr>
              <w:t>85.606,85</w:t>
            </w:r>
          </w:p>
        </w:tc>
        <w:tc>
          <w:tcPr>
            <w:tcW w:w="784" w:type="dxa"/>
            <w:tcBorders>
              <w:top w:val="nil"/>
              <w:left w:val="nil"/>
              <w:bottom w:val="single" w:sz="4" w:space="0" w:color="auto"/>
              <w:right w:val="single" w:sz="4" w:space="0" w:color="auto"/>
            </w:tcBorders>
            <w:shd w:val="clear" w:color="auto" w:fill="auto"/>
            <w:vAlign w:val="center"/>
            <w:hideMark/>
          </w:tcPr>
          <w:p w:rsidR="001B1921" w:rsidRPr="00D7386C" w:rsidRDefault="001B1921" w:rsidP="001B1921">
            <w:pPr>
              <w:keepNext/>
              <w:keepLines/>
              <w:spacing w:after="0" w:line="240" w:lineRule="auto"/>
              <w:jc w:val="center"/>
              <w:rPr>
                <w:rFonts w:ascii="Arial" w:eastAsia="Times New Roman" w:hAnsi="Arial" w:cs="Arial"/>
                <w:b/>
                <w:bCs/>
                <w:color w:val="000000"/>
                <w:sz w:val="14"/>
                <w:szCs w:val="14"/>
                <w:lang w:eastAsia="pt-BR"/>
              </w:rPr>
            </w:pPr>
            <w:r w:rsidRPr="00D7386C">
              <w:rPr>
                <w:rFonts w:ascii="Arial" w:eastAsia="Times New Roman" w:hAnsi="Arial" w:cs="Arial"/>
                <w:b/>
                <w:bCs/>
                <w:color w:val="000000"/>
                <w:sz w:val="14"/>
                <w:szCs w:val="14"/>
                <w:lang w:eastAsia="pt-BR"/>
              </w:rPr>
              <w:t>85.297,75</w:t>
            </w:r>
          </w:p>
        </w:tc>
        <w:tc>
          <w:tcPr>
            <w:tcW w:w="841" w:type="dxa"/>
            <w:tcBorders>
              <w:top w:val="nil"/>
              <w:left w:val="nil"/>
              <w:bottom w:val="single" w:sz="4" w:space="0" w:color="auto"/>
              <w:right w:val="single" w:sz="4" w:space="0" w:color="auto"/>
            </w:tcBorders>
            <w:vAlign w:val="center"/>
          </w:tcPr>
          <w:p w:rsidR="001B1921" w:rsidRPr="00D7386C" w:rsidRDefault="001B1921" w:rsidP="001B1921">
            <w:pPr>
              <w:keepNext/>
              <w:keepLines/>
              <w:spacing w:after="0" w:line="240" w:lineRule="auto"/>
              <w:jc w:val="center"/>
              <w:rPr>
                <w:rFonts w:ascii="Arial" w:eastAsia="Times New Roman" w:hAnsi="Arial" w:cs="Arial"/>
                <w:b/>
                <w:bCs/>
                <w:color w:val="000000"/>
                <w:sz w:val="14"/>
                <w:szCs w:val="14"/>
                <w:lang w:eastAsia="pt-BR"/>
              </w:rPr>
            </w:pPr>
            <w:r>
              <w:rPr>
                <w:rFonts w:ascii="Arial" w:eastAsia="Times New Roman" w:hAnsi="Arial" w:cs="Arial"/>
                <w:color w:val="000000"/>
                <w:sz w:val="14"/>
                <w:szCs w:val="14"/>
                <w:lang w:eastAsia="pt-BR"/>
              </w:rPr>
              <w:t>371.255,98</w:t>
            </w:r>
          </w:p>
        </w:tc>
        <w:tc>
          <w:tcPr>
            <w:tcW w:w="841" w:type="dxa"/>
            <w:tcBorders>
              <w:top w:val="nil"/>
              <w:left w:val="nil"/>
              <w:bottom w:val="single" w:sz="4" w:space="0" w:color="auto"/>
              <w:right w:val="single" w:sz="4" w:space="0" w:color="auto"/>
            </w:tcBorders>
            <w:vAlign w:val="center"/>
          </w:tcPr>
          <w:p w:rsidR="001B1921" w:rsidRPr="00D7386C" w:rsidRDefault="001B1921" w:rsidP="001B1921">
            <w:pPr>
              <w:keepNext/>
              <w:keepLines/>
              <w:spacing w:after="0" w:line="240" w:lineRule="auto"/>
              <w:jc w:val="center"/>
              <w:rPr>
                <w:rFonts w:ascii="Arial" w:eastAsia="Times New Roman" w:hAnsi="Arial" w:cs="Arial"/>
                <w:color w:val="000000"/>
                <w:sz w:val="14"/>
                <w:szCs w:val="14"/>
                <w:lang w:eastAsia="pt-BR"/>
              </w:rPr>
            </w:pPr>
            <w:r>
              <w:rPr>
                <w:rFonts w:ascii="Arial" w:eastAsia="Times New Roman" w:hAnsi="Arial" w:cs="Arial"/>
                <w:color w:val="000000"/>
                <w:sz w:val="14"/>
                <w:szCs w:val="14"/>
                <w:lang w:eastAsia="pt-BR"/>
              </w:rPr>
              <w:t>166.110,99</w:t>
            </w:r>
          </w:p>
        </w:tc>
      </w:tr>
    </w:tbl>
    <w:p w:rsidR="001B1921" w:rsidRDefault="001B1921" w:rsidP="001B1921">
      <w:pPr>
        <w:keepNext/>
        <w:keepLines/>
        <w:tabs>
          <w:tab w:val="left" w:pos="2127"/>
          <w:tab w:val="left" w:pos="2410"/>
          <w:tab w:val="left" w:pos="3686"/>
        </w:tabs>
        <w:spacing w:after="0"/>
        <w:jc w:val="both"/>
        <w:rPr>
          <w:rFonts w:ascii="Arial" w:eastAsia="Calibri" w:hAnsi="Arial" w:cs="Arial"/>
          <w:b/>
          <w:sz w:val="24"/>
          <w:szCs w:val="24"/>
          <w:highlight w:val="yellow"/>
        </w:rPr>
      </w:pPr>
    </w:p>
    <w:tbl>
      <w:tblPr>
        <w:tblW w:w="10954" w:type="dxa"/>
        <w:jc w:val="center"/>
        <w:tblLayout w:type="fixed"/>
        <w:tblCellMar>
          <w:left w:w="70" w:type="dxa"/>
          <w:right w:w="70" w:type="dxa"/>
        </w:tblCellMar>
        <w:tblLook w:val="04A0"/>
      </w:tblPr>
      <w:tblGrid>
        <w:gridCol w:w="1265"/>
        <w:gridCol w:w="729"/>
        <w:gridCol w:w="870"/>
        <w:gridCol w:w="734"/>
        <w:gridCol w:w="921"/>
        <w:gridCol w:w="844"/>
        <w:gridCol w:w="733"/>
        <w:gridCol w:w="760"/>
        <w:gridCol w:w="923"/>
        <w:gridCol w:w="899"/>
        <w:gridCol w:w="713"/>
        <w:gridCol w:w="830"/>
        <w:gridCol w:w="733"/>
      </w:tblGrid>
      <w:tr w:rsidR="001B1921" w:rsidRPr="00CE47A7" w:rsidTr="004706AB">
        <w:trPr>
          <w:trHeight w:val="675"/>
          <w:jc w:val="center"/>
        </w:trPr>
        <w:tc>
          <w:tcPr>
            <w:tcW w:w="1265" w:type="dxa"/>
            <w:tcBorders>
              <w:top w:val="single" w:sz="4" w:space="0" w:color="auto"/>
              <w:left w:val="single" w:sz="4" w:space="0" w:color="auto"/>
              <w:bottom w:val="single" w:sz="4" w:space="0" w:color="auto"/>
              <w:right w:val="single" w:sz="4" w:space="0" w:color="auto"/>
            </w:tcBorders>
            <w:shd w:val="clear" w:color="000000" w:fill="4F81BD"/>
            <w:vAlign w:val="center"/>
            <w:hideMark/>
          </w:tcPr>
          <w:p w:rsidR="001B1921" w:rsidRPr="00192F2B" w:rsidRDefault="001B1921" w:rsidP="001B1921">
            <w:pPr>
              <w:keepNext/>
              <w:keepLines/>
              <w:spacing w:after="0" w:line="240" w:lineRule="auto"/>
              <w:jc w:val="center"/>
              <w:rPr>
                <w:rFonts w:ascii="Arial" w:eastAsia="Times New Roman" w:hAnsi="Arial" w:cs="Arial"/>
                <w:b/>
                <w:bCs/>
                <w:color w:val="FFFFFF"/>
                <w:sz w:val="12"/>
                <w:szCs w:val="12"/>
                <w:lang w:eastAsia="pt-BR"/>
              </w:rPr>
            </w:pPr>
            <w:r w:rsidRPr="00192F2B">
              <w:rPr>
                <w:rFonts w:ascii="Arial" w:eastAsia="Times New Roman" w:hAnsi="Arial" w:cs="Arial"/>
                <w:b/>
                <w:bCs/>
                <w:color w:val="FFFFFF"/>
                <w:sz w:val="12"/>
                <w:szCs w:val="12"/>
                <w:lang w:eastAsia="pt-BR"/>
              </w:rPr>
              <w:t>PLANO PREVIDENCIÁRIO</w:t>
            </w:r>
          </w:p>
        </w:tc>
        <w:tc>
          <w:tcPr>
            <w:tcW w:w="729" w:type="dxa"/>
            <w:tcBorders>
              <w:top w:val="single" w:sz="4" w:space="0" w:color="auto"/>
              <w:left w:val="nil"/>
              <w:bottom w:val="single" w:sz="4" w:space="0" w:color="auto"/>
              <w:right w:val="single" w:sz="4" w:space="0" w:color="auto"/>
            </w:tcBorders>
            <w:shd w:val="clear" w:color="000000" w:fill="4F81BD"/>
            <w:vAlign w:val="center"/>
            <w:hideMark/>
          </w:tcPr>
          <w:p w:rsidR="001B1921" w:rsidRPr="00192F2B" w:rsidRDefault="001B1921" w:rsidP="001B1921">
            <w:pPr>
              <w:keepNext/>
              <w:keepLines/>
              <w:spacing w:after="0" w:line="240" w:lineRule="auto"/>
              <w:jc w:val="center"/>
              <w:rPr>
                <w:rFonts w:ascii="Arial" w:eastAsia="Times New Roman" w:hAnsi="Arial" w:cs="Arial"/>
                <w:b/>
                <w:bCs/>
                <w:color w:val="FFFFFF"/>
                <w:sz w:val="12"/>
                <w:szCs w:val="12"/>
                <w:lang w:eastAsia="pt-BR"/>
              </w:rPr>
            </w:pPr>
            <w:r w:rsidRPr="00192F2B">
              <w:rPr>
                <w:rFonts w:ascii="Arial" w:eastAsia="Times New Roman" w:hAnsi="Arial" w:cs="Arial"/>
                <w:b/>
                <w:bCs/>
                <w:color w:val="FFFFFF"/>
                <w:sz w:val="12"/>
                <w:szCs w:val="12"/>
                <w:lang w:eastAsia="pt-BR"/>
              </w:rPr>
              <w:t>JAN</w:t>
            </w:r>
          </w:p>
        </w:tc>
        <w:tc>
          <w:tcPr>
            <w:tcW w:w="870" w:type="dxa"/>
            <w:tcBorders>
              <w:top w:val="single" w:sz="4" w:space="0" w:color="auto"/>
              <w:left w:val="nil"/>
              <w:bottom w:val="single" w:sz="4" w:space="0" w:color="auto"/>
              <w:right w:val="single" w:sz="4" w:space="0" w:color="auto"/>
            </w:tcBorders>
            <w:shd w:val="clear" w:color="000000" w:fill="4F81BD"/>
            <w:vAlign w:val="center"/>
            <w:hideMark/>
          </w:tcPr>
          <w:p w:rsidR="001B1921" w:rsidRPr="00192F2B" w:rsidRDefault="001B1921" w:rsidP="001B1921">
            <w:pPr>
              <w:keepNext/>
              <w:keepLines/>
              <w:spacing w:after="0" w:line="240" w:lineRule="auto"/>
              <w:jc w:val="center"/>
              <w:rPr>
                <w:rFonts w:ascii="Arial" w:eastAsia="Times New Roman" w:hAnsi="Arial" w:cs="Arial"/>
                <w:b/>
                <w:bCs/>
                <w:color w:val="FFFFFF"/>
                <w:sz w:val="12"/>
                <w:szCs w:val="12"/>
                <w:lang w:eastAsia="pt-BR"/>
              </w:rPr>
            </w:pPr>
            <w:r w:rsidRPr="00192F2B">
              <w:rPr>
                <w:rFonts w:ascii="Arial" w:eastAsia="Times New Roman" w:hAnsi="Arial" w:cs="Arial"/>
                <w:b/>
                <w:bCs/>
                <w:color w:val="FFFFFF"/>
                <w:sz w:val="12"/>
                <w:szCs w:val="12"/>
                <w:lang w:eastAsia="pt-BR"/>
              </w:rPr>
              <w:t>FEV</w:t>
            </w:r>
          </w:p>
        </w:tc>
        <w:tc>
          <w:tcPr>
            <w:tcW w:w="734" w:type="dxa"/>
            <w:tcBorders>
              <w:top w:val="single" w:sz="4" w:space="0" w:color="auto"/>
              <w:left w:val="nil"/>
              <w:bottom w:val="single" w:sz="4" w:space="0" w:color="auto"/>
              <w:right w:val="single" w:sz="4" w:space="0" w:color="auto"/>
            </w:tcBorders>
            <w:shd w:val="clear" w:color="000000" w:fill="4F81BD"/>
            <w:vAlign w:val="center"/>
            <w:hideMark/>
          </w:tcPr>
          <w:p w:rsidR="001B1921" w:rsidRPr="00192F2B" w:rsidRDefault="001B1921" w:rsidP="001B1921">
            <w:pPr>
              <w:keepNext/>
              <w:keepLines/>
              <w:spacing w:after="0" w:line="240" w:lineRule="auto"/>
              <w:jc w:val="center"/>
              <w:rPr>
                <w:rFonts w:ascii="Arial" w:eastAsia="Times New Roman" w:hAnsi="Arial" w:cs="Arial"/>
                <w:b/>
                <w:bCs/>
                <w:color w:val="FFFFFF"/>
                <w:sz w:val="12"/>
                <w:szCs w:val="12"/>
                <w:lang w:eastAsia="pt-BR"/>
              </w:rPr>
            </w:pPr>
            <w:r w:rsidRPr="00192F2B">
              <w:rPr>
                <w:rFonts w:ascii="Arial" w:eastAsia="Times New Roman" w:hAnsi="Arial" w:cs="Arial"/>
                <w:b/>
                <w:bCs/>
                <w:color w:val="FFFFFF"/>
                <w:sz w:val="12"/>
                <w:szCs w:val="12"/>
                <w:lang w:eastAsia="pt-BR"/>
              </w:rPr>
              <w:t>MAR</w:t>
            </w:r>
          </w:p>
        </w:tc>
        <w:tc>
          <w:tcPr>
            <w:tcW w:w="921" w:type="dxa"/>
            <w:tcBorders>
              <w:top w:val="single" w:sz="4" w:space="0" w:color="auto"/>
              <w:left w:val="nil"/>
              <w:bottom w:val="single" w:sz="4" w:space="0" w:color="auto"/>
              <w:right w:val="single" w:sz="4" w:space="0" w:color="auto"/>
            </w:tcBorders>
            <w:shd w:val="clear" w:color="000000" w:fill="4F81BD"/>
            <w:vAlign w:val="center"/>
            <w:hideMark/>
          </w:tcPr>
          <w:p w:rsidR="001B1921" w:rsidRPr="00192F2B" w:rsidRDefault="001B1921" w:rsidP="001B1921">
            <w:pPr>
              <w:keepNext/>
              <w:keepLines/>
              <w:spacing w:after="0" w:line="240" w:lineRule="auto"/>
              <w:jc w:val="center"/>
              <w:rPr>
                <w:rFonts w:ascii="Arial" w:eastAsia="Times New Roman" w:hAnsi="Arial" w:cs="Arial"/>
                <w:b/>
                <w:bCs/>
                <w:color w:val="FFFFFF"/>
                <w:sz w:val="12"/>
                <w:szCs w:val="12"/>
                <w:lang w:eastAsia="pt-BR"/>
              </w:rPr>
            </w:pPr>
            <w:r w:rsidRPr="00192F2B">
              <w:rPr>
                <w:rFonts w:ascii="Arial" w:eastAsia="Times New Roman" w:hAnsi="Arial" w:cs="Arial"/>
                <w:b/>
                <w:bCs/>
                <w:color w:val="FFFFFF"/>
                <w:sz w:val="12"/>
                <w:szCs w:val="12"/>
                <w:lang w:eastAsia="pt-BR"/>
              </w:rPr>
              <w:t>ABR</w:t>
            </w:r>
          </w:p>
        </w:tc>
        <w:tc>
          <w:tcPr>
            <w:tcW w:w="844" w:type="dxa"/>
            <w:tcBorders>
              <w:top w:val="single" w:sz="4" w:space="0" w:color="auto"/>
              <w:left w:val="nil"/>
              <w:bottom w:val="single" w:sz="4" w:space="0" w:color="auto"/>
              <w:right w:val="single" w:sz="4" w:space="0" w:color="auto"/>
            </w:tcBorders>
            <w:shd w:val="clear" w:color="000000" w:fill="4F81BD"/>
            <w:vAlign w:val="center"/>
            <w:hideMark/>
          </w:tcPr>
          <w:p w:rsidR="001B1921" w:rsidRPr="00192F2B" w:rsidRDefault="001B1921" w:rsidP="001B1921">
            <w:pPr>
              <w:keepNext/>
              <w:keepLines/>
              <w:spacing w:after="0" w:line="240" w:lineRule="auto"/>
              <w:jc w:val="center"/>
              <w:rPr>
                <w:rFonts w:ascii="Arial" w:eastAsia="Times New Roman" w:hAnsi="Arial" w:cs="Arial"/>
                <w:b/>
                <w:bCs/>
                <w:color w:val="FFFFFF"/>
                <w:sz w:val="12"/>
                <w:szCs w:val="12"/>
                <w:lang w:eastAsia="pt-BR"/>
              </w:rPr>
            </w:pPr>
            <w:r w:rsidRPr="00192F2B">
              <w:rPr>
                <w:rFonts w:ascii="Arial" w:eastAsia="Times New Roman" w:hAnsi="Arial" w:cs="Arial"/>
                <w:b/>
                <w:bCs/>
                <w:color w:val="FFFFFF"/>
                <w:sz w:val="12"/>
                <w:szCs w:val="12"/>
                <w:lang w:eastAsia="pt-BR"/>
              </w:rPr>
              <w:t>MAI</w:t>
            </w:r>
          </w:p>
        </w:tc>
        <w:tc>
          <w:tcPr>
            <w:tcW w:w="733" w:type="dxa"/>
            <w:tcBorders>
              <w:top w:val="single" w:sz="4" w:space="0" w:color="auto"/>
              <w:left w:val="nil"/>
              <w:bottom w:val="single" w:sz="4" w:space="0" w:color="auto"/>
              <w:right w:val="single" w:sz="4" w:space="0" w:color="auto"/>
            </w:tcBorders>
            <w:shd w:val="clear" w:color="000000" w:fill="4F81BD"/>
            <w:vAlign w:val="center"/>
            <w:hideMark/>
          </w:tcPr>
          <w:p w:rsidR="001B1921" w:rsidRPr="00192F2B" w:rsidRDefault="001B1921" w:rsidP="001B1921">
            <w:pPr>
              <w:keepNext/>
              <w:keepLines/>
              <w:spacing w:after="0" w:line="240" w:lineRule="auto"/>
              <w:jc w:val="center"/>
              <w:rPr>
                <w:rFonts w:ascii="Arial" w:eastAsia="Times New Roman" w:hAnsi="Arial" w:cs="Arial"/>
                <w:b/>
                <w:bCs/>
                <w:color w:val="FFFFFF"/>
                <w:sz w:val="12"/>
                <w:szCs w:val="12"/>
                <w:lang w:eastAsia="pt-BR"/>
              </w:rPr>
            </w:pPr>
            <w:r w:rsidRPr="00192F2B">
              <w:rPr>
                <w:rFonts w:ascii="Arial" w:eastAsia="Times New Roman" w:hAnsi="Arial" w:cs="Arial"/>
                <w:b/>
                <w:bCs/>
                <w:color w:val="FFFFFF"/>
                <w:sz w:val="12"/>
                <w:szCs w:val="12"/>
                <w:lang w:eastAsia="pt-BR"/>
              </w:rPr>
              <w:t>JUN</w:t>
            </w:r>
          </w:p>
        </w:tc>
        <w:tc>
          <w:tcPr>
            <w:tcW w:w="760" w:type="dxa"/>
            <w:tcBorders>
              <w:top w:val="single" w:sz="4" w:space="0" w:color="auto"/>
              <w:left w:val="nil"/>
              <w:bottom w:val="single" w:sz="4" w:space="0" w:color="auto"/>
              <w:right w:val="single" w:sz="4" w:space="0" w:color="auto"/>
            </w:tcBorders>
            <w:shd w:val="clear" w:color="000000" w:fill="4F81BD"/>
            <w:vAlign w:val="center"/>
            <w:hideMark/>
          </w:tcPr>
          <w:p w:rsidR="001B1921" w:rsidRPr="00192F2B" w:rsidRDefault="001B1921" w:rsidP="001B1921">
            <w:pPr>
              <w:keepNext/>
              <w:keepLines/>
              <w:spacing w:after="0" w:line="240" w:lineRule="auto"/>
              <w:jc w:val="center"/>
              <w:rPr>
                <w:rFonts w:ascii="Arial" w:eastAsia="Times New Roman" w:hAnsi="Arial" w:cs="Arial"/>
                <w:b/>
                <w:bCs/>
                <w:color w:val="FFFFFF"/>
                <w:sz w:val="12"/>
                <w:szCs w:val="12"/>
                <w:lang w:eastAsia="pt-BR"/>
              </w:rPr>
            </w:pPr>
            <w:r w:rsidRPr="00192F2B">
              <w:rPr>
                <w:rFonts w:ascii="Arial" w:eastAsia="Times New Roman" w:hAnsi="Arial" w:cs="Arial"/>
                <w:b/>
                <w:bCs/>
                <w:color w:val="FFFFFF"/>
                <w:sz w:val="12"/>
                <w:szCs w:val="12"/>
                <w:lang w:eastAsia="pt-BR"/>
              </w:rPr>
              <w:t>JUL</w:t>
            </w:r>
          </w:p>
        </w:tc>
        <w:tc>
          <w:tcPr>
            <w:tcW w:w="923" w:type="dxa"/>
            <w:tcBorders>
              <w:top w:val="single" w:sz="4" w:space="0" w:color="auto"/>
              <w:left w:val="nil"/>
              <w:bottom w:val="single" w:sz="4" w:space="0" w:color="auto"/>
              <w:right w:val="single" w:sz="4" w:space="0" w:color="auto"/>
            </w:tcBorders>
            <w:shd w:val="clear" w:color="000000" w:fill="4F81BD"/>
            <w:vAlign w:val="center"/>
            <w:hideMark/>
          </w:tcPr>
          <w:p w:rsidR="001B1921" w:rsidRPr="00192F2B" w:rsidRDefault="001B1921" w:rsidP="001B1921">
            <w:pPr>
              <w:keepNext/>
              <w:keepLines/>
              <w:spacing w:after="0" w:line="240" w:lineRule="auto"/>
              <w:jc w:val="center"/>
              <w:rPr>
                <w:rFonts w:ascii="Arial" w:eastAsia="Times New Roman" w:hAnsi="Arial" w:cs="Arial"/>
                <w:b/>
                <w:bCs/>
                <w:color w:val="FFFFFF"/>
                <w:sz w:val="12"/>
                <w:szCs w:val="12"/>
                <w:lang w:eastAsia="pt-BR"/>
              </w:rPr>
            </w:pPr>
            <w:r w:rsidRPr="00192F2B">
              <w:rPr>
                <w:rFonts w:ascii="Arial" w:eastAsia="Times New Roman" w:hAnsi="Arial" w:cs="Arial"/>
                <w:b/>
                <w:bCs/>
                <w:color w:val="FFFFFF"/>
                <w:sz w:val="12"/>
                <w:szCs w:val="12"/>
                <w:lang w:eastAsia="pt-BR"/>
              </w:rPr>
              <w:t>AGO</w:t>
            </w:r>
          </w:p>
        </w:tc>
        <w:tc>
          <w:tcPr>
            <w:tcW w:w="899" w:type="dxa"/>
            <w:tcBorders>
              <w:top w:val="single" w:sz="4" w:space="0" w:color="auto"/>
              <w:left w:val="nil"/>
              <w:bottom w:val="single" w:sz="4" w:space="0" w:color="auto"/>
              <w:right w:val="single" w:sz="4" w:space="0" w:color="auto"/>
            </w:tcBorders>
            <w:shd w:val="clear" w:color="000000" w:fill="4F81BD"/>
            <w:vAlign w:val="center"/>
            <w:hideMark/>
          </w:tcPr>
          <w:p w:rsidR="001B1921" w:rsidRPr="00192F2B" w:rsidRDefault="001B1921" w:rsidP="001B1921">
            <w:pPr>
              <w:keepNext/>
              <w:keepLines/>
              <w:spacing w:after="0" w:line="240" w:lineRule="auto"/>
              <w:jc w:val="center"/>
              <w:rPr>
                <w:rFonts w:ascii="Arial" w:eastAsia="Times New Roman" w:hAnsi="Arial" w:cs="Arial"/>
                <w:b/>
                <w:bCs/>
                <w:color w:val="FFFFFF"/>
                <w:sz w:val="12"/>
                <w:szCs w:val="12"/>
                <w:lang w:eastAsia="pt-BR"/>
              </w:rPr>
            </w:pPr>
            <w:r w:rsidRPr="00192F2B">
              <w:rPr>
                <w:rFonts w:ascii="Arial" w:eastAsia="Times New Roman" w:hAnsi="Arial" w:cs="Arial"/>
                <w:b/>
                <w:bCs/>
                <w:color w:val="FFFFFF"/>
                <w:sz w:val="12"/>
                <w:szCs w:val="12"/>
                <w:lang w:eastAsia="pt-BR"/>
              </w:rPr>
              <w:t>SET</w:t>
            </w:r>
          </w:p>
        </w:tc>
        <w:tc>
          <w:tcPr>
            <w:tcW w:w="713" w:type="dxa"/>
            <w:tcBorders>
              <w:top w:val="single" w:sz="4" w:space="0" w:color="auto"/>
              <w:left w:val="nil"/>
              <w:bottom w:val="single" w:sz="4" w:space="0" w:color="auto"/>
              <w:right w:val="single" w:sz="4" w:space="0" w:color="auto"/>
            </w:tcBorders>
            <w:shd w:val="clear" w:color="000000" w:fill="4F81BD"/>
            <w:vAlign w:val="center"/>
            <w:hideMark/>
          </w:tcPr>
          <w:p w:rsidR="001B1921" w:rsidRPr="00192F2B" w:rsidRDefault="001B1921" w:rsidP="001B1921">
            <w:pPr>
              <w:keepNext/>
              <w:keepLines/>
              <w:spacing w:after="0" w:line="240" w:lineRule="auto"/>
              <w:jc w:val="center"/>
              <w:rPr>
                <w:rFonts w:ascii="Arial" w:eastAsia="Times New Roman" w:hAnsi="Arial" w:cs="Arial"/>
                <w:b/>
                <w:bCs/>
                <w:color w:val="FFFFFF"/>
                <w:sz w:val="12"/>
                <w:szCs w:val="12"/>
                <w:lang w:eastAsia="pt-BR"/>
              </w:rPr>
            </w:pPr>
            <w:r w:rsidRPr="00192F2B">
              <w:rPr>
                <w:rFonts w:ascii="Arial" w:eastAsia="Times New Roman" w:hAnsi="Arial" w:cs="Arial"/>
                <w:b/>
                <w:bCs/>
                <w:color w:val="FFFFFF"/>
                <w:sz w:val="12"/>
                <w:szCs w:val="12"/>
                <w:lang w:eastAsia="pt-BR"/>
              </w:rPr>
              <w:t>OUT</w:t>
            </w:r>
          </w:p>
        </w:tc>
        <w:tc>
          <w:tcPr>
            <w:tcW w:w="830" w:type="dxa"/>
            <w:tcBorders>
              <w:top w:val="single" w:sz="4" w:space="0" w:color="auto"/>
              <w:left w:val="nil"/>
              <w:bottom w:val="single" w:sz="4" w:space="0" w:color="auto"/>
              <w:right w:val="single" w:sz="4" w:space="0" w:color="auto"/>
            </w:tcBorders>
            <w:shd w:val="clear" w:color="000000" w:fill="4F81BD"/>
            <w:vAlign w:val="center"/>
          </w:tcPr>
          <w:p w:rsidR="001B1921" w:rsidRPr="00D7386C" w:rsidRDefault="001B1921" w:rsidP="001B1921">
            <w:pPr>
              <w:keepNext/>
              <w:keepLines/>
              <w:spacing w:after="0" w:line="240" w:lineRule="auto"/>
              <w:jc w:val="center"/>
              <w:rPr>
                <w:rFonts w:ascii="Arial" w:eastAsia="Times New Roman" w:hAnsi="Arial" w:cs="Arial"/>
                <w:b/>
                <w:bCs/>
                <w:color w:val="FFFFFF"/>
                <w:sz w:val="14"/>
                <w:szCs w:val="14"/>
                <w:lang w:eastAsia="pt-BR"/>
              </w:rPr>
            </w:pPr>
            <w:r>
              <w:rPr>
                <w:rFonts w:ascii="Arial" w:eastAsia="Times New Roman" w:hAnsi="Arial" w:cs="Arial"/>
                <w:b/>
                <w:bCs/>
                <w:color w:val="FFFFFF"/>
                <w:sz w:val="14"/>
                <w:szCs w:val="14"/>
                <w:lang w:eastAsia="pt-BR"/>
              </w:rPr>
              <w:t>NOV</w:t>
            </w:r>
          </w:p>
        </w:tc>
        <w:tc>
          <w:tcPr>
            <w:tcW w:w="733" w:type="dxa"/>
            <w:tcBorders>
              <w:top w:val="single" w:sz="4" w:space="0" w:color="auto"/>
              <w:left w:val="nil"/>
              <w:bottom w:val="single" w:sz="4" w:space="0" w:color="auto"/>
              <w:right w:val="single" w:sz="4" w:space="0" w:color="auto"/>
            </w:tcBorders>
            <w:shd w:val="clear" w:color="000000" w:fill="4F81BD"/>
            <w:vAlign w:val="center"/>
          </w:tcPr>
          <w:p w:rsidR="001B1921" w:rsidRPr="00D7386C" w:rsidRDefault="001B1921" w:rsidP="001B1921">
            <w:pPr>
              <w:keepNext/>
              <w:keepLines/>
              <w:spacing w:after="0" w:line="240" w:lineRule="auto"/>
              <w:jc w:val="center"/>
              <w:rPr>
                <w:rFonts w:ascii="Arial" w:eastAsia="Times New Roman" w:hAnsi="Arial" w:cs="Arial"/>
                <w:b/>
                <w:bCs/>
                <w:color w:val="FFFFFF"/>
                <w:sz w:val="14"/>
                <w:szCs w:val="14"/>
                <w:lang w:eastAsia="pt-BR"/>
              </w:rPr>
            </w:pPr>
            <w:r>
              <w:rPr>
                <w:rFonts w:ascii="Arial" w:eastAsia="Times New Roman" w:hAnsi="Arial" w:cs="Arial"/>
                <w:b/>
                <w:bCs/>
                <w:color w:val="FFFFFF"/>
                <w:sz w:val="14"/>
                <w:szCs w:val="14"/>
                <w:lang w:eastAsia="pt-BR"/>
              </w:rPr>
              <w:t>DEZ</w:t>
            </w:r>
          </w:p>
        </w:tc>
      </w:tr>
      <w:tr w:rsidR="001B1921" w:rsidRPr="00CE47A7" w:rsidTr="004706AB">
        <w:trPr>
          <w:trHeight w:val="632"/>
          <w:jc w:val="center"/>
        </w:trPr>
        <w:tc>
          <w:tcPr>
            <w:tcW w:w="1265" w:type="dxa"/>
            <w:tcBorders>
              <w:top w:val="nil"/>
              <w:left w:val="single" w:sz="4" w:space="0" w:color="auto"/>
              <w:bottom w:val="single" w:sz="4" w:space="0" w:color="auto"/>
              <w:right w:val="single" w:sz="4" w:space="0" w:color="auto"/>
            </w:tcBorders>
            <w:shd w:val="clear" w:color="000000" w:fill="D3DFEE"/>
            <w:vAlign w:val="center"/>
            <w:hideMark/>
          </w:tcPr>
          <w:p w:rsidR="001B1921" w:rsidRPr="00D7386C" w:rsidRDefault="001B1921" w:rsidP="001B1921">
            <w:pPr>
              <w:keepNext/>
              <w:keepLines/>
              <w:spacing w:after="0" w:line="240" w:lineRule="auto"/>
              <w:jc w:val="center"/>
              <w:rPr>
                <w:rFonts w:ascii="Arial" w:eastAsia="Times New Roman" w:hAnsi="Arial" w:cs="Arial"/>
                <w:b/>
                <w:bCs/>
                <w:color w:val="000000"/>
                <w:sz w:val="12"/>
                <w:szCs w:val="12"/>
                <w:lang w:eastAsia="pt-BR"/>
              </w:rPr>
            </w:pPr>
            <w:r w:rsidRPr="00D7386C">
              <w:rPr>
                <w:rFonts w:ascii="Arial" w:eastAsia="Times New Roman" w:hAnsi="Arial" w:cs="Arial"/>
                <w:b/>
                <w:bCs/>
                <w:color w:val="000000"/>
                <w:sz w:val="12"/>
                <w:szCs w:val="12"/>
                <w:lang w:eastAsia="pt-BR"/>
              </w:rPr>
              <w:t>Receita Patrimonial e Outras Receitas</w:t>
            </w:r>
          </w:p>
        </w:tc>
        <w:tc>
          <w:tcPr>
            <w:tcW w:w="729" w:type="dxa"/>
            <w:tcBorders>
              <w:top w:val="nil"/>
              <w:left w:val="nil"/>
              <w:bottom w:val="single" w:sz="4" w:space="0" w:color="auto"/>
              <w:right w:val="single" w:sz="4" w:space="0" w:color="auto"/>
            </w:tcBorders>
            <w:shd w:val="clear" w:color="000000" w:fill="D3DFEE"/>
            <w:vAlign w:val="center"/>
            <w:hideMark/>
          </w:tcPr>
          <w:p w:rsidR="001B1921" w:rsidRPr="00CE20F7" w:rsidRDefault="001B1921" w:rsidP="001B1921">
            <w:pPr>
              <w:keepNext/>
              <w:keepLines/>
              <w:spacing w:after="0" w:line="240" w:lineRule="auto"/>
              <w:jc w:val="center"/>
              <w:rPr>
                <w:rFonts w:ascii="Arial" w:eastAsia="Times New Roman" w:hAnsi="Arial" w:cs="Arial"/>
                <w:b/>
                <w:sz w:val="11"/>
                <w:szCs w:val="11"/>
                <w:lang w:eastAsia="pt-BR"/>
              </w:rPr>
            </w:pPr>
            <w:r w:rsidRPr="00CE20F7">
              <w:rPr>
                <w:rFonts w:ascii="Arial" w:eastAsia="Times New Roman" w:hAnsi="Arial" w:cs="Arial"/>
                <w:b/>
                <w:sz w:val="11"/>
                <w:szCs w:val="11"/>
                <w:lang w:eastAsia="pt-BR"/>
              </w:rPr>
              <w:t>387.999,06</w:t>
            </w:r>
          </w:p>
        </w:tc>
        <w:tc>
          <w:tcPr>
            <w:tcW w:w="870" w:type="dxa"/>
            <w:tcBorders>
              <w:top w:val="nil"/>
              <w:left w:val="nil"/>
              <w:bottom w:val="single" w:sz="4" w:space="0" w:color="auto"/>
              <w:right w:val="single" w:sz="4" w:space="0" w:color="auto"/>
            </w:tcBorders>
            <w:shd w:val="clear" w:color="000000" w:fill="D3DFEE"/>
            <w:vAlign w:val="center"/>
            <w:hideMark/>
          </w:tcPr>
          <w:p w:rsidR="001B1921" w:rsidRPr="00CE20F7" w:rsidRDefault="001B1921" w:rsidP="001B1921">
            <w:pPr>
              <w:keepNext/>
              <w:keepLines/>
              <w:spacing w:after="0" w:line="240" w:lineRule="auto"/>
              <w:jc w:val="center"/>
              <w:rPr>
                <w:rFonts w:ascii="Arial" w:eastAsia="Times New Roman" w:hAnsi="Arial" w:cs="Arial"/>
                <w:b/>
                <w:sz w:val="11"/>
                <w:szCs w:val="11"/>
                <w:lang w:eastAsia="pt-BR"/>
              </w:rPr>
            </w:pPr>
            <w:r w:rsidRPr="00CE20F7">
              <w:rPr>
                <w:rFonts w:ascii="Arial" w:eastAsia="Times New Roman" w:hAnsi="Arial" w:cs="Arial"/>
                <w:b/>
                <w:sz w:val="11"/>
                <w:szCs w:val="11"/>
                <w:lang w:eastAsia="pt-BR"/>
              </w:rPr>
              <w:t>21.466.832,32</w:t>
            </w:r>
          </w:p>
        </w:tc>
        <w:tc>
          <w:tcPr>
            <w:tcW w:w="734" w:type="dxa"/>
            <w:tcBorders>
              <w:top w:val="nil"/>
              <w:left w:val="nil"/>
              <w:bottom w:val="single" w:sz="4" w:space="0" w:color="auto"/>
              <w:right w:val="single" w:sz="4" w:space="0" w:color="auto"/>
            </w:tcBorders>
            <w:shd w:val="clear" w:color="000000" w:fill="D3DFEE"/>
            <w:vAlign w:val="center"/>
            <w:hideMark/>
          </w:tcPr>
          <w:p w:rsidR="001B1921" w:rsidRPr="00CE20F7" w:rsidRDefault="001B1921" w:rsidP="001B1921">
            <w:pPr>
              <w:keepNext/>
              <w:keepLines/>
              <w:spacing w:after="0" w:line="240" w:lineRule="auto"/>
              <w:jc w:val="center"/>
              <w:rPr>
                <w:rFonts w:ascii="Arial" w:eastAsia="Times New Roman" w:hAnsi="Arial" w:cs="Arial"/>
                <w:b/>
                <w:sz w:val="11"/>
                <w:szCs w:val="11"/>
                <w:lang w:eastAsia="pt-BR"/>
              </w:rPr>
            </w:pPr>
            <w:r w:rsidRPr="00CE20F7">
              <w:rPr>
                <w:rFonts w:ascii="Arial" w:eastAsia="Times New Roman" w:hAnsi="Arial" w:cs="Arial"/>
                <w:b/>
                <w:sz w:val="11"/>
                <w:szCs w:val="11"/>
                <w:lang w:eastAsia="pt-BR"/>
              </w:rPr>
              <w:t>341.887,70</w:t>
            </w:r>
          </w:p>
        </w:tc>
        <w:tc>
          <w:tcPr>
            <w:tcW w:w="921" w:type="dxa"/>
            <w:tcBorders>
              <w:top w:val="nil"/>
              <w:left w:val="nil"/>
              <w:bottom w:val="single" w:sz="4" w:space="0" w:color="auto"/>
              <w:right w:val="single" w:sz="4" w:space="0" w:color="auto"/>
            </w:tcBorders>
            <w:shd w:val="clear" w:color="000000" w:fill="D3DFEE"/>
            <w:vAlign w:val="center"/>
            <w:hideMark/>
          </w:tcPr>
          <w:p w:rsidR="001B1921" w:rsidRPr="00CE20F7" w:rsidRDefault="001B1921" w:rsidP="001B1921">
            <w:pPr>
              <w:keepNext/>
              <w:keepLines/>
              <w:spacing w:after="0" w:line="240" w:lineRule="auto"/>
              <w:jc w:val="center"/>
              <w:rPr>
                <w:rFonts w:ascii="Arial" w:eastAsia="Times New Roman" w:hAnsi="Arial" w:cs="Arial"/>
                <w:b/>
                <w:sz w:val="11"/>
                <w:szCs w:val="11"/>
                <w:lang w:eastAsia="pt-BR"/>
              </w:rPr>
            </w:pPr>
            <w:r w:rsidRPr="00CE20F7">
              <w:rPr>
                <w:rFonts w:ascii="Arial" w:eastAsia="Times New Roman" w:hAnsi="Arial" w:cs="Arial"/>
                <w:b/>
                <w:sz w:val="11"/>
                <w:szCs w:val="11"/>
                <w:lang w:eastAsia="pt-BR"/>
              </w:rPr>
              <w:t>951.764,79</w:t>
            </w:r>
          </w:p>
        </w:tc>
        <w:tc>
          <w:tcPr>
            <w:tcW w:w="844" w:type="dxa"/>
            <w:tcBorders>
              <w:top w:val="nil"/>
              <w:left w:val="nil"/>
              <w:bottom w:val="single" w:sz="4" w:space="0" w:color="auto"/>
              <w:right w:val="single" w:sz="4" w:space="0" w:color="auto"/>
            </w:tcBorders>
            <w:shd w:val="clear" w:color="000000" w:fill="D3DFEE"/>
            <w:vAlign w:val="center"/>
            <w:hideMark/>
          </w:tcPr>
          <w:p w:rsidR="001B1921" w:rsidRPr="00CE20F7" w:rsidRDefault="001B1921" w:rsidP="001B1921">
            <w:pPr>
              <w:keepNext/>
              <w:keepLines/>
              <w:spacing w:after="0" w:line="240" w:lineRule="auto"/>
              <w:jc w:val="center"/>
              <w:rPr>
                <w:rFonts w:ascii="Arial" w:eastAsia="Times New Roman" w:hAnsi="Arial" w:cs="Arial"/>
                <w:b/>
                <w:sz w:val="11"/>
                <w:szCs w:val="11"/>
                <w:lang w:eastAsia="pt-BR"/>
              </w:rPr>
            </w:pPr>
            <w:r w:rsidRPr="00CE20F7">
              <w:rPr>
                <w:rFonts w:ascii="Arial" w:eastAsia="Times New Roman" w:hAnsi="Arial" w:cs="Arial"/>
                <w:b/>
                <w:sz w:val="11"/>
                <w:szCs w:val="11"/>
                <w:lang w:eastAsia="pt-BR"/>
              </w:rPr>
              <w:t>345.927,00</w:t>
            </w:r>
          </w:p>
        </w:tc>
        <w:tc>
          <w:tcPr>
            <w:tcW w:w="733" w:type="dxa"/>
            <w:tcBorders>
              <w:top w:val="nil"/>
              <w:left w:val="nil"/>
              <w:bottom w:val="single" w:sz="4" w:space="0" w:color="auto"/>
              <w:right w:val="single" w:sz="4" w:space="0" w:color="auto"/>
            </w:tcBorders>
            <w:shd w:val="clear" w:color="000000" w:fill="D3DFEE"/>
            <w:vAlign w:val="center"/>
            <w:hideMark/>
          </w:tcPr>
          <w:p w:rsidR="001B1921" w:rsidRPr="00CE20F7" w:rsidRDefault="001B1921" w:rsidP="001B1921">
            <w:pPr>
              <w:keepNext/>
              <w:keepLines/>
              <w:spacing w:after="0" w:line="240" w:lineRule="auto"/>
              <w:jc w:val="center"/>
              <w:rPr>
                <w:rFonts w:ascii="Arial" w:eastAsia="Times New Roman" w:hAnsi="Arial" w:cs="Arial"/>
                <w:b/>
                <w:sz w:val="11"/>
                <w:szCs w:val="11"/>
                <w:lang w:eastAsia="pt-BR"/>
              </w:rPr>
            </w:pPr>
            <w:r w:rsidRPr="00CE20F7">
              <w:rPr>
                <w:rFonts w:ascii="Arial" w:eastAsia="Times New Roman" w:hAnsi="Arial" w:cs="Arial"/>
                <w:b/>
                <w:sz w:val="11"/>
                <w:szCs w:val="11"/>
                <w:lang w:eastAsia="pt-BR"/>
              </w:rPr>
              <w:t>344.176,59</w:t>
            </w:r>
          </w:p>
        </w:tc>
        <w:tc>
          <w:tcPr>
            <w:tcW w:w="760" w:type="dxa"/>
            <w:tcBorders>
              <w:top w:val="nil"/>
              <w:left w:val="nil"/>
              <w:bottom w:val="single" w:sz="4" w:space="0" w:color="auto"/>
              <w:right w:val="single" w:sz="4" w:space="0" w:color="auto"/>
            </w:tcBorders>
            <w:shd w:val="clear" w:color="000000" w:fill="D3DFEE"/>
            <w:vAlign w:val="center"/>
            <w:hideMark/>
          </w:tcPr>
          <w:p w:rsidR="001B1921" w:rsidRPr="00CE20F7" w:rsidRDefault="001B1921" w:rsidP="001B1921">
            <w:pPr>
              <w:keepNext/>
              <w:keepLines/>
              <w:spacing w:after="0" w:line="240" w:lineRule="auto"/>
              <w:jc w:val="center"/>
              <w:rPr>
                <w:rFonts w:ascii="Arial" w:eastAsia="Times New Roman" w:hAnsi="Arial" w:cs="Arial"/>
                <w:b/>
                <w:sz w:val="11"/>
                <w:szCs w:val="11"/>
                <w:lang w:eastAsia="pt-BR"/>
              </w:rPr>
            </w:pPr>
            <w:r w:rsidRPr="00CE20F7">
              <w:rPr>
                <w:rFonts w:ascii="Arial" w:eastAsia="Times New Roman" w:hAnsi="Arial" w:cs="Arial"/>
                <w:b/>
                <w:sz w:val="11"/>
                <w:szCs w:val="11"/>
                <w:lang w:eastAsia="pt-BR"/>
              </w:rPr>
              <w:t>518.681,72</w:t>
            </w:r>
          </w:p>
        </w:tc>
        <w:tc>
          <w:tcPr>
            <w:tcW w:w="923" w:type="dxa"/>
            <w:tcBorders>
              <w:top w:val="nil"/>
              <w:left w:val="nil"/>
              <w:bottom w:val="single" w:sz="4" w:space="0" w:color="auto"/>
              <w:right w:val="single" w:sz="4" w:space="0" w:color="auto"/>
            </w:tcBorders>
            <w:shd w:val="clear" w:color="000000" w:fill="D3DFEE"/>
            <w:vAlign w:val="center"/>
            <w:hideMark/>
          </w:tcPr>
          <w:p w:rsidR="001B1921" w:rsidRPr="00CE20F7" w:rsidRDefault="001B1921" w:rsidP="001B1921">
            <w:pPr>
              <w:keepNext/>
              <w:keepLines/>
              <w:spacing w:after="0" w:line="240" w:lineRule="auto"/>
              <w:jc w:val="center"/>
              <w:rPr>
                <w:rFonts w:ascii="Arial" w:eastAsia="Times New Roman" w:hAnsi="Arial" w:cs="Arial"/>
                <w:b/>
                <w:sz w:val="11"/>
                <w:szCs w:val="11"/>
                <w:lang w:eastAsia="pt-BR"/>
              </w:rPr>
            </w:pPr>
            <w:r w:rsidRPr="00CE20F7">
              <w:rPr>
                <w:rFonts w:ascii="Arial" w:eastAsia="Times New Roman" w:hAnsi="Arial" w:cs="Arial"/>
                <w:b/>
                <w:sz w:val="11"/>
                <w:szCs w:val="11"/>
                <w:lang w:eastAsia="pt-BR"/>
              </w:rPr>
              <w:t>34.118.609,97</w:t>
            </w:r>
          </w:p>
        </w:tc>
        <w:tc>
          <w:tcPr>
            <w:tcW w:w="899" w:type="dxa"/>
            <w:tcBorders>
              <w:top w:val="nil"/>
              <w:left w:val="nil"/>
              <w:bottom w:val="single" w:sz="4" w:space="0" w:color="auto"/>
              <w:right w:val="single" w:sz="4" w:space="0" w:color="auto"/>
            </w:tcBorders>
            <w:shd w:val="clear" w:color="000000" w:fill="D3DFEE"/>
            <w:vAlign w:val="center"/>
            <w:hideMark/>
          </w:tcPr>
          <w:p w:rsidR="001B1921" w:rsidRPr="00CE20F7" w:rsidRDefault="001B1921" w:rsidP="001B1921">
            <w:pPr>
              <w:keepNext/>
              <w:keepLines/>
              <w:spacing w:after="0" w:line="240" w:lineRule="auto"/>
              <w:jc w:val="center"/>
              <w:rPr>
                <w:rFonts w:ascii="Arial" w:eastAsia="Times New Roman" w:hAnsi="Arial" w:cs="Arial"/>
                <w:b/>
                <w:sz w:val="11"/>
                <w:szCs w:val="11"/>
                <w:lang w:eastAsia="pt-BR"/>
              </w:rPr>
            </w:pPr>
            <w:r w:rsidRPr="00CE20F7">
              <w:rPr>
                <w:rFonts w:ascii="Arial" w:eastAsia="Times New Roman" w:hAnsi="Arial" w:cs="Arial"/>
                <w:b/>
                <w:sz w:val="11"/>
                <w:szCs w:val="11"/>
                <w:lang w:eastAsia="pt-BR"/>
              </w:rPr>
              <w:t>1.470.409,04</w:t>
            </w:r>
          </w:p>
        </w:tc>
        <w:tc>
          <w:tcPr>
            <w:tcW w:w="713" w:type="dxa"/>
            <w:tcBorders>
              <w:top w:val="nil"/>
              <w:left w:val="nil"/>
              <w:bottom w:val="single" w:sz="4" w:space="0" w:color="auto"/>
              <w:right w:val="single" w:sz="4" w:space="0" w:color="auto"/>
            </w:tcBorders>
            <w:shd w:val="clear" w:color="000000" w:fill="D3DFEE"/>
            <w:vAlign w:val="center"/>
            <w:hideMark/>
          </w:tcPr>
          <w:p w:rsidR="001B1921" w:rsidRPr="00CE20F7" w:rsidRDefault="001B1921" w:rsidP="001B1921">
            <w:pPr>
              <w:keepNext/>
              <w:keepLines/>
              <w:spacing w:after="0" w:line="240" w:lineRule="auto"/>
              <w:jc w:val="center"/>
              <w:rPr>
                <w:rFonts w:ascii="Arial" w:eastAsia="Times New Roman" w:hAnsi="Arial" w:cs="Arial"/>
                <w:b/>
                <w:sz w:val="11"/>
                <w:szCs w:val="11"/>
                <w:lang w:eastAsia="pt-BR"/>
              </w:rPr>
            </w:pPr>
            <w:r w:rsidRPr="00CE20F7">
              <w:rPr>
                <w:rFonts w:ascii="Arial" w:eastAsia="Times New Roman" w:hAnsi="Arial" w:cs="Arial"/>
                <w:b/>
                <w:sz w:val="11"/>
                <w:szCs w:val="11"/>
                <w:lang w:eastAsia="pt-BR"/>
              </w:rPr>
              <w:t>288.386,87</w:t>
            </w:r>
          </w:p>
        </w:tc>
        <w:tc>
          <w:tcPr>
            <w:tcW w:w="830" w:type="dxa"/>
            <w:tcBorders>
              <w:top w:val="nil"/>
              <w:left w:val="nil"/>
              <w:bottom w:val="single" w:sz="4" w:space="0" w:color="auto"/>
              <w:right w:val="single" w:sz="4" w:space="0" w:color="auto"/>
            </w:tcBorders>
            <w:shd w:val="clear" w:color="000000" w:fill="D3DFEE"/>
            <w:vAlign w:val="center"/>
          </w:tcPr>
          <w:p w:rsidR="001B1921" w:rsidRPr="00CE20F7" w:rsidRDefault="001B1921" w:rsidP="001B1921">
            <w:pPr>
              <w:keepNext/>
              <w:keepLines/>
              <w:spacing w:after="0" w:line="240" w:lineRule="auto"/>
              <w:rPr>
                <w:rFonts w:ascii="Arial" w:eastAsia="Times New Roman" w:hAnsi="Arial" w:cs="Arial"/>
                <w:b/>
                <w:color w:val="000000"/>
                <w:sz w:val="11"/>
                <w:szCs w:val="11"/>
                <w:lang w:eastAsia="pt-BR"/>
              </w:rPr>
            </w:pPr>
            <w:r w:rsidRPr="00CE20F7">
              <w:rPr>
                <w:rFonts w:ascii="Arial" w:eastAsia="Times New Roman" w:hAnsi="Arial" w:cs="Arial"/>
                <w:b/>
                <w:color w:val="000000"/>
                <w:sz w:val="11"/>
                <w:szCs w:val="11"/>
                <w:lang w:eastAsia="pt-BR"/>
              </w:rPr>
              <w:t>5.116.598,86</w:t>
            </w:r>
          </w:p>
        </w:tc>
        <w:tc>
          <w:tcPr>
            <w:tcW w:w="733" w:type="dxa"/>
            <w:tcBorders>
              <w:top w:val="nil"/>
              <w:left w:val="nil"/>
              <w:bottom w:val="single" w:sz="4" w:space="0" w:color="auto"/>
              <w:right w:val="single" w:sz="4" w:space="0" w:color="auto"/>
            </w:tcBorders>
            <w:shd w:val="clear" w:color="000000" w:fill="D3DFEE"/>
            <w:vAlign w:val="center"/>
          </w:tcPr>
          <w:p w:rsidR="001B1921" w:rsidRPr="00CE20F7" w:rsidRDefault="001B1921" w:rsidP="001B1921">
            <w:pPr>
              <w:keepNext/>
              <w:keepLines/>
              <w:spacing w:after="0" w:line="240" w:lineRule="auto"/>
              <w:jc w:val="right"/>
              <w:rPr>
                <w:rFonts w:ascii="Arial" w:eastAsia="Times New Roman" w:hAnsi="Arial" w:cs="Arial"/>
                <w:b/>
                <w:color w:val="000000"/>
                <w:sz w:val="11"/>
                <w:szCs w:val="11"/>
                <w:lang w:eastAsia="pt-BR"/>
              </w:rPr>
            </w:pPr>
            <w:r w:rsidRPr="00CE20F7">
              <w:rPr>
                <w:rFonts w:ascii="Arial" w:eastAsia="Times New Roman" w:hAnsi="Arial" w:cs="Arial"/>
                <w:b/>
                <w:color w:val="000000"/>
                <w:sz w:val="11"/>
                <w:szCs w:val="11"/>
                <w:lang w:eastAsia="pt-BR"/>
              </w:rPr>
              <w:t>122.398,44</w:t>
            </w:r>
          </w:p>
        </w:tc>
      </w:tr>
      <w:tr w:rsidR="001B1921" w:rsidRPr="00CE47A7" w:rsidTr="004706AB">
        <w:trPr>
          <w:trHeight w:val="300"/>
          <w:jc w:val="center"/>
        </w:trPr>
        <w:tc>
          <w:tcPr>
            <w:tcW w:w="1265" w:type="dxa"/>
            <w:tcBorders>
              <w:top w:val="nil"/>
              <w:left w:val="single" w:sz="4" w:space="0" w:color="auto"/>
              <w:bottom w:val="single" w:sz="4" w:space="0" w:color="auto"/>
              <w:right w:val="single" w:sz="4" w:space="0" w:color="auto"/>
            </w:tcBorders>
            <w:shd w:val="clear" w:color="auto" w:fill="auto"/>
            <w:vAlign w:val="center"/>
            <w:hideMark/>
          </w:tcPr>
          <w:p w:rsidR="001B1921" w:rsidRPr="00D7386C" w:rsidRDefault="001B1921" w:rsidP="001B1921">
            <w:pPr>
              <w:keepNext/>
              <w:keepLines/>
              <w:spacing w:after="0" w:line="240" w:lineRule="auto"/>
              <w:jc w:val="center"/>
              <w:rPr>
                <w:rFonts w:ascii="Arial" w:eastAsia="Times New Roman" w:hAnsi="Arial" w:cs="Arial"/>
                <w:b/>
                <w:bCs/>
                <w:color w:val="000000"/>
                <w:sz w:val="12"/>
                <w:szCs w:val="12"/>
                <w:lang w:eastAsia="pt-BR"/>
              </w:rPr>
            </w:pPr>
            <w:r w:rsidRPr="00D7386C">
              <w:rPr>
                <w:rFonts w:ascii="Arial" w:eastAsia="Times New Roman" w:hAnsi="Arial" w:cs="Arial"/>
                <w:b/>
                <w:bCs/>
                <w:color w:val="000000"/>
                <w:sz w:val="12"/>
                <w:szCs w:val="12"/>
                <w:lang w:eastAsia="pt-BR"/>
              </w:rPr>
              <w:t>TOTAL</w:t>
            </w:r>
          </w:p>
        </w:tc>
        <w:tc>
          <w:tcPr>
            <w:tcW w:w="729" w:type="dxa"/>
            <w:tcBorders>
              <w:top w:val="nil"/>
              <w:left w:val="nil"/>
              <w:bottom w:val="single" w:sz="4" w:space="0" w:color="auto"/>
              <w:right w:val="single" w:sz="4" w:space="0" w:color="auto"/>
            </w:tcBorders>
            <w:shd w:val="clear" w:color="auto" w:fill="auto"/>
            <w:vAlign w:val="center"/>
            <w:hideMark/>
          </w:tcPr>
          <w:p w:rsidR="001B1921" w:rsidRPr="00CE20F7" w:rsidRDefault="001B1921" w:rsidP="001B1921">
            <w:pPr>
              <w:keepNext/>
              <w:keepLines/>
              <w:spacing w:after="0" w:line="240" w:lineRule="auto"/>
              <w:jc w:val="center"/>
              <w:rPr>
                <w:rFonts w:ascii="Arial" w:eastAsia="Times New Roman" w:hAnsi="Arial" w:cs="Arial"/>
                <w:b/>
                <w:bCs/>
                <w:color w:val="000000"/>
                <w:sz w:val="11"/>
                <w:szCs w:val="11"/>
                <w:lang w:eastAsia="pt-BR"/>
              </w:rPr>
            </w:pPr>
            <w:r w:rsidRPr="00CE20F7">
              <w:rPr>
                <w:rFonts w:ascii="Arial" w:eastAsia="Times New Roman" w:hAnsi="Arial" w:cs="Arial"/>
                <w:b/>
                <w:bCs/>
                <w:color w:val="000000"/>
                <w:sz w:val="11"/>
                <w:szCs w:val="11"/>
                <w:lang w:eastAsia="pt-BR"/>
              </w:rPr>
              <w:t>387.999,06</w:t>
            </w:r>
          </w:p>
        </w:tc>
        <w:tc>
          <w:tcPr>
            <w:tcW w:w="870" w:type="dxa"/>
            <w:tcBorders>
              <w:top w:val="nil"/>
              <w:left w:val="nil"/>
              <w:bottom w:val="single" w:sz="4" w:space="0" w:color="auto"/>
              <w:right w:val="single" w:sz="4" w:space="0" w:color="auto"/>
            </w:tcBorders>
            <w:shd w:val="clear" w:color="auto" w:fill="auto"/>
            <w:vAlign w:val="center"/>
            <w:hideMark/>
          </w:tcPr>
          <w:p w:rsidR="001B1921" w:rsidRPr="00CE20F7" w:rsidRDefault="001B1921" w:rsidP="001B1921">
            <w:pPr>
              <w:keepNext/>
              <w:keepLines/>
              <w:spacing w:after="0" w:line="240" w:lineRule="auto"/>
              <w:jc w:val="center"/>
              <w:rPr>
                <w:rFonts w:ascii="Arial" w:eastAsia="Times New Roman" w:hAnsi="Arial" w:cs="Arial"/>
                <w:b/>
                <w:bCs/>
                <w:color w:val="000000"/>
                <w:sz w:val="11"/>
                <w:szCs w:val="11"/>
                <w:lang w:eastAsia="pt-BR"/>
              </w:rPr>
            </w:pPr>
            <w:r w:rsidRPr="00CE20F7">
              <w:rPr>
                <w:rFonts w:ascii="Arial" w:eastAsia="Times New Roman" w:hAnsi="Arial" w:cs="Arial"/>
                <w:b/>
                <w:bCs/>
                <w:color w:val="000000"/>
                <w:sz w:val="11"/>
                <w:szCs w:val="11"/>
                <w:lang w:eastAsia="pt-BR"/>
              </w:rPr>
              <w:t>21.466.832,32</w:t>
            </w:r>
          </w:p>
        </w:tc>
        <w:tc>
          <w:tcPr>
            <w:tcW w:w="734" w:type="dxa"/>
            <w:tcBorders>
              <w:top w:val="nil"/>
              <w:left w:val="nil"/>
              <w:bottom w:val="single" w:sz="4" w:space="0" w:color="auto"/>
              <w:right w:val="single" w:sz="4" w:space="0" w:color="auto"/>
            </w:tcBorders>
            <w:shd w:val="clear" w:color="auto" w:fill="auto"/>
            <w:vAlign w:val="center"/>
            <w:hideMark/>
          </w:tcPr>
          <w:p w:rsidR="001B1921" w:rsidRPr="00CE20F7" w:rsidRDefault="001B1921" w:rsidP="001B1921">
            <w:pPr>
              <w:keepNext/>
              <w:keepLines/>
              <w:spacing w:after="0" w:line="240" w:lineRule="auto"/>
              <w:jc w:val="center"/>
              <w:rPr>
                <w:rFonts w:ascii="Arial" w:eastAsia="Times New Roman" w:hAnsi="Arial" w:cs="Arial"/>
                <w:b/>
                <w:bCs/>
                <w:color w:val="000000"/>
                <w:sz w:val="11"/>
                <w:szCs w:val="11"/>
                <w:lang w:eastAsia="pt-BR"/>
              </w:rPr>
            </w:pPr>
            <w:r w:rsidRPr="00CE20F7">
              <w:rPr>
                <w:rFonts w:ascii="Arial" w:eastAsia="Times New Roman" w:hAnsi="Arial" w:cs="Arial"/>
                <w:b/>
                <w:bCs/>
                <w:color w:val="000000"/>
                <w:sz w:val="11"/>
                <w:szCs w:val="11"/>
                <w:lang w:eastAsia="pt-BR"/>
              </w:rPr>
              <w:t>341.887,70</w:t>
            </w:r>
          </w:p>
        </w:tc>
        <w:tc>
          <w:tcPr>
            <w:tcW w:w="921" w:type="dxa"/>
            <w:tcBorders>
              <w:top w:val="nil"/>
              <w:left w:val="nil"/>
              <w:bottom w:val="single" w:sz="4" w:space="0" w:color="auto"/>
              <w:right w:val="single" w:sz="4" w:space="0" w:color="auto"/>
            </w:tcBorders>
            <w:shd w:val="clear" w:color="auto" w:fill="auto"/>
            <w:vAlign w:val="center"/>
            <w:hideMark/>
          </w:tcPr>
          <w:p w:rsidR="001B1921" w:rsidRPr="00CE20F7" w:rsidRDefault="001B1921" w:rsidP="001B1921">
            <w:pPr>
              <w:keepNext/>
              <w:keepLines/>
              <w:spacing w:after="0" w:line="240" w:lineRule="auto"/>
              <w:jc w:val="center"/>
              <w:rPr>
                <w:rFonts w:ascii="Arial" w:eastAsia="Times New Roman" w:hAnsi="Arial" w:cs="Arial"/>
                <w:b/>
                <w:bCs/>
                <w:color w:val="000000"/>
                <w:sz w:val="11"/>
                <w:szCs w:val="11"/>
                <w:lang w:eastAsia="pt-BR"/>
              </w:rPr>
            </w:pPr>
            <w:r w:rsidRPr="00CE20F7">
              <w:rPr>
                <w:rFonts w:ascii="Arial" w:eastAsia="Times New Roman" w:hAnsi="Arial" w:cs="Arial"/>
                <w:b/>
                <w:bCs/>
                <w:color w:val="000000"/>
                <w:sz w:val="11"/>
                <w:szCs w:val="11"/>
                <w:lang w:eastAsia="pt-BR"/>
              </w:rPr>
              <w:t>951.764,79</w:t>
            </w:r>
          </w:p>
        </w:tc>
        <w:tc>
          <w:tcPr>
            <w:tcW w:w="844" w:type="dxa"/>
            <w:tcBorders>
              <w:top w:val="nil"/>
              <w:left w:val="nil"/>
              <w:bottom w:val="single" w:sz="4" w:space="0" w:color="auto"/>
              <w:right w:val="single" w:sz="4" w:space="0" w:color="auto"/>
            </w:tcBorders>
            <w:shd w:val="clear" w:color="auto" w:fill="auto"/>
            <w:vAlign w:val="center"/>
            <w:hideMark/>
          </w:tcPr>
          <w:p w:rsidR="001B1921" w:rsidRPr="00CE20F7" w:rsidRDefault="001B1921" w:rsidP="001B1921">
            <w:pPr>
              <w:keepNext/>
              <w:keepLines/>
              <w:spacing w:after="0" w:line="240" w:lineRule="auto"/>
              <w:jc w:val="center"/>
              <w:rPr>
                <w:rFonts w:ascii="Arial" w:eastAsia="Times New Roman" w:hAnsi="Arial" w:cs="Arial"/>
                <w:b/>
                <w:bCs/>
                <w:color w:val="000000"/>
                <w:sz w:val="11"/>
                <w:szCs w:val="11"/>
                <w:lang w:eastAsia="pt-BR"/>
              </w:rPr>
            </w:pPr>
            <w:r w:rsidRPr="00CE20F7">
              <w:rPr>
                <w:rFonts w:ascii="Arial" w:eastAsia="Times New Roman" w:hAnsi="Arial" w:cs="Arial"/>
                <w:b/>
                <w:bCs/>
                <w:color w:val="000000"/>
                <w:sz w:val="11"/>
                <w:szCs w:val="11"/>
                <w:lang w:eastAsia="pt-BR"/>
              </w:rPr>
              <w:t>345.927,00</w:t>
            </w:r>
          </w:p>
        </w:tc>
        <w:tc>
          <w:tcPr>
            <w:tcW w:w="733" w:type="dxa"/>
            <w:tcBorders>
              <w:top w:val="nil"/>
              <w:left w:val="nil"/>
              <w:bottom w:val="single" w:sz="4" w:space="0" w:color="auto"/>
              <w:right w:val="single" w:sz="4" w:space="0" w:color="auto"/>
            </w:tcBorders>
            <w:shd w:val="clear" w:color="auto" w:fill="auto"/>
            <w:vAlign w:val="center"/>
            <w:hideMark/>
          </w:tcPr>
          <w:p w:rsidR="001B1921" w:rsidRPr="00CE20F7" w:rsidRDefault="001B1921" w:rsidP="001B1921">
            <w:pPr>
              <w:keepNext/>
              <w:keepLines/>
              <w:spacing w:after="0" w:line="240" w:lineRule="auto"/>
              <w:jc w:val="center"/>
              <w:rPr>
                <w:rFonts w:ascii="Arial" w:eastAsia="Times New Roman" w:hAnsi="Arial" w:cs="Arial"/>
                <w:b/>
                <w:bCs/>
                <w:color w:val="000000"/>
                <w:sz w:val="11"/>
                <w:szCs w:val="11"/>
                <w:lang w:eastAsia="pt-BR"/>
              </w:rPr>
            </w:pPr>
            <w:r w:rsidRPr="00CE20F7">
              <w:rPr>
                <w:rFonts w:ascii="Arial" w:eastAsia="Times New Roman" w:hAnsi="Arial" w:cs="Arial"/>
                <w:b/>
                <w:bCs/>
                <w:color w:val="000000"/>
                <w:sz w:val="11"/>
                <w:szCs w:val="11"/>
                <w:lang w:eastAsia="pt-BR"/>
              </w:rPr>
              <w:t>344.176,59</w:t>
            </w:r>
          </w:p>
        </w:tc>
        <w:tc>
          <w:tcPr>
            <w:tcW w:w="760" w:type="dxa"/>
            <w:tcBorders>
              <w:top w:val="nil"/>
              <w:left w:val="nil"/>
              <w:bottom w:val="single" w:sz="4" w:space="0" w:color="auto"/>
              <w:right w:val="single" w:sz="4" w:space="0" w:color="auto"/>
            </w:tcBorders>
            <w:shd w:val="clear" w:color="auto" w:fill="auto"/>
            <w:vAlign w:val="center"/>
            <w:hideMark/>
          </w:tcPr>
          <w:p w:rsidR="001B1921" w:rsidRPr="00CE20F7" w:rsidRDefault="001B1921" w:rsidP="001B1921">
            <w:pPr>
              <w:keepNext/>
              <w:keepLines/>
              <w:spacing w:after="0" w:line="240" w:lineRule="auto"/>
              <w:jc w:val="center"/>
              <w:rPr>
                <w:rFonts w:ascii="Arial" w:eastAsia="Times New Roman" w:hAnsi="Arial" w:cs="Arial"/>
                <w:b/>
                <w:bCs/>
                <w:color w:val="000000"/>
                <w:sz w:val="11"/>
                <w:szCs w:val="11"/>
                <w:lang w:eastAsia="pt-BR"/>
              </w:rPr>
            </w:pPr>
            <w:r w:rsidRPr="00CE20F7">
              <w:rPr>
                <w:rFonts w:ascii="Arial" w:eastAsia="Times New Roman" w:hAnsi="Arial" w:cs="Arial"/>
                <w:b/>
                <w:bCs/>
                <w:color w:val="000000"/>
                <w:sz w:val="11"/>
                <w:szCs w:val="11"/>
                <w:lang w:eastAsia="pt-BR"/>
              </w:rPr>
              <w:t>518.681,72</w:t>
            </w:r>
          </w:p>
        </w:tc>
        <w:tc>
          <w:tcPr>
            <w:tcW w:w="923" w:type="dxa"/>
            <w:tcBorders>
              <w:top w:val="nil"/>
              <w:left w:val="nil"/>
              <w:bottom w:val="single" w:sz="4" w:space="0" w:color="auto"/>
              <w:right w:val="single" w:sz="4" w:space="0" w:color="auto"/>
            </w:tcBorders>
            <w:shd w:val="clear" w:color="auto" w:fill="auto"/>
            <w:vAlign w:val="center"/>
            <w:hideMark/>
          </w:tcPr>
          <w:p w:rsidR="001B1921" w:rsidRPr="00CE20F7" w:rsidRDefault="001B1921" w:rsidP="001B1921">
            <w:pPr>
              <w:keepNext/>
              <w:keepLines/>
              <w:spacing w:after="0" w:line="240" w:lineRule="auto"/>
              <w:jc w:val="center"/>
              <w:rPr>
                <w:rFonts w:ascii="Arial" w:eastAsia="Times New Roman" w:hAnsi="Arial" w:cs="Arial"/>
                <w:b/>
                <w:bCs/>
                <w:color w:val="000000"/>
                <w:sz w:val="11"/>
                <w:szCs w:val="11"/>
                <w:lang w:eastAsia="pt-BR"/>
              </w:rPr>
            </w:pPr>
            <w:r w:rsidRPr="00CE20F7">
              <w:rPr>
                <w:rFonts w:ascii="Arial" w:eastAsia="Times New Roman" w:hAnsi="Arial" w:cs="Arial"/>
                <w:b/>
                <w:bCs/>
                <w:color w:val="000000"/>
                <w:sz w:val="11"/>
                <w:szCs w:val="11"/>
                <w:lang w:eastAsia="pt-BR"/>
              </w:rPr>
              <w:t>34.118.609,97</w:t>
            </w:r>
          </w:p>
        </w:tc>
        <w:tc>
          <w:tcPr>
            <w:tcW w:w="899" w:type="dxa"/>
            <w:tcBorders>
              <w:top w:val="nil"/>
              <w:left w:val="nil"/>
              <w:bottom w:val="single" w:sz="4" w:space="0" w:color="auto"/>
              <w:right w:val="single" w:sz="4" w:space="0" w:color="auto"/>
            </w:tcBorders>
            <w:shd w:val="clear" w:color="auto" w:fill="auto"/>
            <w:vAlign w:val="center"/>
            <w:hideMark/>
          </w:tcPr>
          <w:p w:rsidR="001B1921" w:rsidRPr="00CE20F7" w:rsidRDefault="001B1921" w:rsidP="001B1921">
            <w:pPr>
              <w:keepNext/>
              <w:keepLines/>
              <w:spacing w:after="0" w:line="240" w:lineRule="auto"/>
              <w:jc w:val="center"/>
              <w:rPr>
                <w:rFonts w:ascii="Arial" w:eastAsia="Times New Roman" w:hAnsi="Arial" w:cs="Arial"/>
                <w:b/>
                <w:bCs/>
                <w:color w:val="000000"/>
                <w:sz w:val="11"/>
                <w:szCs w:val="11"/>
                <w:lang w:eastAsia="pt-BR"/>
              </w:rPr>
            </w:pPr>
            <w:r w:rsidRPr="00CE20F7">
              <w:rPr>
                <w:rFonts w:ascii="Arial" w:eastAsia="Times New Roman" w:hAnsi="Arial" w:cs="Arial"/>
                <w:b/>
                <w:sz w:val="11"/>
                <w:szCs w:val="11"/>
                <w:lang w:eastAsia="pt-BR"/>
              </w:rPr>
              <w:t>1.470.409,04</w:t>
            </w:r>
          </w:p>
        </w:tc>
        <w:tc>
          <w:tcPr>
            <w:tcW w:w="713" w:type="dxa"/>
            <w:tcBorders>
              <w:top w:val="nil"/>
              <w:left w:val="nil"/>
              <w:bottom w:val="single" w:sz="4" w:space="0" w:color="auto"/>
              <w:right w:val="single" w:sz="4" w:space="0" w:color="auto"/>
            </w:tcBorders>
            <w:shd w:val="clear" w:color="auto" w:fill="auto"/>
            <w:vAlign w:val="center"/>
            <w:hideMark/>
          </w:tcPr>
          <w:p w:rsidR="001B1921" w:rsidRPr="00CE20F7" w:rsidRDefault="001B1921" w:rsidP="001B1921">
            <w:pPr>
              <w:keepNext/>
              <w:keepLines/>
              <w:spacing w:after="0" w:line="240" w:lineRule="auto"/>
              <w:jc w:val="center"/>
              <w:rPr>
                <w:rFonts w:ascii="Arial" w:eastAsia="Times New Roman" w:hAnsi="Arial" w:cs="Arial"/>
                <w:b/>
                <w:bCs/>
                <w:color w:val="000000"/>
                <w:sz w:val="11"/>
                <w:szCs w:val="11"/>
                <w:lang w:eastAsia="pt-BR"/>
              </w:rPr>
            </w:pPr>
            <w:r w:rsidRPr="00CE20F7">
              <w:rPr>
                <w:rFonts w:ascii="Arial" w:eastAsia="Times New Roman" w:hAnsi="Arial" w:cs="Arial"/>
                <w:b/>
                <w:bCs/>
                <w:color w:val="000000"/>
                <w:sz w:val="11"/>
                <w:szCs w:val="11"/>
                <w:lang w:eastAsia="pt-BR"/>
              </w:rPr>
              <w:t>288.386,87</w:t>
            </w:r>
          </w:p>
        </w:tc>
        <w:tc>
          <w:tcPr>
            <w:tcW w:w="830" w:type="dxa"/>
            <w:tcBorders>
              <w:top w:val="nil"/>
              <w:left w:val="nil"/>
              <w:bottom w:val="single" w:sz="4" w:space="0" w:color="auto"/>
              <w:right w:val="single" w:sz="4" w:space="0" w:color="auto"/>
            </w:tcBorders>
            <w:vAlign w:val="center"/>
          </w:tcPr>
          <w:p w:rsidR="001B1921" w:rsidRPr="00CE20F7" w:rsidRDefault="001B1921" w:rsidP="001B1921">
            <w:pPr>
              <w:keepNext/>
              <w:keepLines/>
              <w:spacing w:after="0" w:line="240" w:lineRule="auto"/>
              <w:rPr>
                <w:rFonts w:ascii="Arial" w:eastAsia="Times New Roman" w:hAnsi="Arial" w:cs="Arial"/>
                <w:b/>
                <w:color w:val="000000"/>
                <w:sz w:val="11"/>
                <w:szCs w:val="11"/>
                <w:lang w:eastAsia="pt-BR"/>
              </w:rPr>
            </w:pPr>
            <w:r w:rsidRPr="00CE20F7">
              <w:rPr>
                <w:rFonts w:ascii="Arial" w:eastAsia="Times New Roman" w:hAnsi="Arial" w:cs="Arial"/>
                <w:b/>
                <w:color w:val="000000"/>
                <w:sz w:val="11"/>
                <w:szCs w:val="11"/>
                <w:lang w:eastAsia="pt-BR"/>
              </w:rPr>
              <w:t>5.116.598,86</w:t>
            </w:r>
          </w:p>
        </w:tc>
        <w:tc>
          <w:tcPr>
            <w:tcW w:w="733" w:type="dxa"/>
            <w:tcBorders>
              <w:top w:val="nil"/>
              <w:left w:val="nil"/>
              <w:bottom w:val="single" w:sz="4" w:space="0" w:color="auto"/>
              <w:right w:val="single" w:sz="4" w:space="0" w:color="auto"/>
            </w:tcBorders>
            <w:vAlign w:val="center"/>
          </w:tcPr>
          <w:p w:rsidR="001B1921" w:rsidRPr="00CE20F7" w:rsidRDefault="001B1921" w:rsidP="001B1921">
            <w:pPr>
              <w:keepNext/>
              <w:keepLines/>
              <w:spacing w:after="0" w:line="240" w:lineRule="auto"/>
              <w:jc w:val="right"/>
              <w:rPr>
                <w:rFonts w:ascii="Arial" w:eastAsia="Times New Roman" w:hAnsi="Arial" w:cs="Arial"/>
                <w:b/>
                <w:color w:val="000000"/>
                <w:sz w:val="11"/>
                <w:szCs w:val="11"/>
                <w:lang w:eastAsia="pt-BR"/>
              </w:rPr>
            </w:pPr>
            <w:r w:rsidRPr="00CE20F7">
              <w:rPr>
                <w:rFonts w:ascii="Arial" w:eastAsia="Times New Roman" w:hAnsi="Arial" w:cs="Arial"/>
                <w:b/>
                <w:color w:val="000000"/>
                <w:sz w:val="11"/>
                <w:szCs w:val="11"/>
                <w:lang w:eastAsia="pt-BR"/>
              </w:rPr>
              <w:t>122.398,44</w:t>
            </w:r>
          </w:p>
        </w:tc>
      </w:tr>
    </w:tbl>
    <w:p w:rsidR="0052648B" w:rsidRDefault="00D82E48" w:rsidP="001B1921">
      <w:pPr>
        <w:pStyle w:val="Corpodetexto"/>
        <w:keepNext/>
        <w:keepLines/>
        <w:spacing w:after="240" w:line="360" w:lineRule="auto"/>
        <w:rPr>
          <w:rFonts w:ascii="Arial" w:hAnsi="Arial" w:cs="Arial"/>
          <w:sz w:val="12"/>
          <w:szCs w:val="12"/>
        </w:rPr>
      </w:pPr>
      <w:r w:rsidRPr="005D0594">
        <w:rPr>
          <w:rFonts w:ascii="Arial" w:hAnsi="Arial" w:cs="Arial"/>
          <w:sz w:val="12"/>
          <w:szCs w:val="12"/>
        </w:rPr>
        <w:t xml:space="preserve">Fonte: </w:t>
      </w:r>
      <w:r w:rsidR="00A41DA5" w:rsidRPr="005D0594">
        <w:rPr>
          <w:rFonts w:ascii="Arial" w:hAnsi="Arial" w:cs="Arial"/>
          <w:sz w:val="12"/>
          <w:szCs w:val="12"/>
        </w:rPr>
        <w:t xml:space="preserve">Anexo </w:t>
      </w:r>
      <w:r w:rsidRPr="005D0594">
        <w:rPr>
          <w:rFonts w:ascii="Arial" w:hAnsi="Arial" w:cs="Arial"/>
          <w:sz w:val="12"/>
          <w:szCs w:val="12"/>
        </w:rPr>
        <w:t xml:space="preserve">10 </w:t>
      </w:r>
      <w:r w:rsidR="00A41DA5" w:rsidRPr="005D0594">
        <w:rPr>
          <w:rFonts w:ascii="Arial" w:hAnsi="Arial" w:cs="Arial"/>
          <w:sz w:val="12"/>
          <w:szCs w:val="12"/>
        </w:rPr>
        <w:t xml:space="preserve">da Lei Federal nº 4.320/1964 - </w:t>
      </w:r>
      <w:r w:rsidRPr="005D0594">
        <w:rPr>
          <w:rFonts w:ascii="Arial" w:hAnsi="Arial" w:cs="Arial"/>
          <w:sz w:val="12"/>
          <w:szCs w:val="12"/>
        </w:rPr>
        <w:t>(</w:t>
      </w:r>
      <w:proofErr w:type="spellStart"/>
      <w:r w:rsidRPr="005D0594">
        <w:rPr>
          <w:rFonts w:ascii="Arial" w:hAnsi="Arial" w:cs="Arial"/>
          <w:sz w:val="12"/>
          <w:szCs w:val="12"/>
        </w:rPr>
        <w:t>Siafe-TO</w:t>
      </w:r>
      <w:proofErr w:type="spellEnd"/>
      <w:r w:rsidRPr="005D0594">
        <w:rPr>
          <w:rFonts w:ascii="Arial" w:hAnsi="Arial" w:cs="Arial"/>
          <w:sz w:val="12"/>
          <w:szCs w:val="12"/>
        </w:rPr>
        <w:t>)</w:t>
      </w:r>
    </w:p>
    <w:p w:rsidR="000616C5" w:rsidRPr="003A5B94" w:rsidRDefault="000616C5" w:rsidP="00BC1D3C">
      <w:pPr>
        <w:pStyle w:val="Corpodetexto"/>
        <w:spacing w:after="240" w:line="360" w:lineRule="auto"/>
        <w:ind w:left="786"/>
        <w:rPr>
          <w:rFonts w:ascii="Arial" w:hAnsi="Arial" w:cs="Arial"/>
          <w:sz w:val="12"/>
          <w:szCs w:val="12"/>
        </w:rPr>
      </w:pPr>
    </w:p>
    <w:p w:rsidR="000E2A3D" w:rsidRPr="00FD1C94" w:rsidRDefault="000E2A3D" w:rsidP="00FD1C94">
      <w:pPr>
        <w:pStyle w:val="Ttulo2"/>
        <w:numPr>
          <w:ilvl w:val="0"/>
          <w:numId w:val="22"/>
        </w:numPr>
        <w:rPr>
          <w:color w:val="1F497D" w:themeColor="text2"/>
        </w:rPr>
      </w:pPr>
      <w:bookmarkStart w:id="12" w:name="_Toc63840243"/>
      <w:r w:rsidRPr="00FD1C94">
        <w:rPr>
          <w:color w:val="1F497D" w:themeColor="text2"/>
        </w:rPr>
        <w:t>Compensação Previdenciária com o Regime Geral de Previdência Social/</w:t>
      </w:r>
      <w:r w:rsidR="00E21336" w:rsidRPr="00FD1C94">
        <w:rPr>
          <w:color w:val="1F497D" w:themeColor="text2"/>
        </w:rPr>
        <w:t xml:space="preserve"> </w:t>
      </w:r>
      <w:r w:rsidRPr="00FD1C94">
        <w:rPr>
          <w:color w:val="1F497D" w:themeColor="text2"/>
        </w:rPr>
        <w:t>INSS</w:t>
      </w:r>
      <w:bookmarkEnd w:id="12"/>
    </w:p>
    <w:p w:rsidR="000E2A3D" w:rsidRPr="00B77A2C" w:rsidRDefault="000E2A3D" w:rsidP="000E2A3D">
      <w:pPr>
        <w:pStyle w:val="Recuodecorpodetexto"/>
        <w:tabs>
          <w:tab w:val="left" w:pos="1418"/>
        </w:tabs>
        <w:ind w:left="1036" w:hanging="1036"/>
        <w:outlineLvl w:val="2"/>
        <w:rPr>
          <w:rFonts w:ascii="Arial Black" w:hAnsi="Arial Black" w:cs="Arial"/>
          <w:b/>
          <w:color w:val="000000" w:themeColor="text1"/>
          <w:sz w:val="28"/>
          <w:szCs w:val="28"/>
        </w:rPr>
      </w:pPr>
    </w:p>
    <w:p w:rsidR="000E2A3D" w:rsidRPr="00B36DD7" w:rsidRDefault="000E2A3D" w:rsidP="00A173FF">
      <w:pPr>
        <w:pStyle w:val="Recuodecorpodetexto"/>
        <w:tabs>
          <w:tab w:val="left" w:pos="1418"/>
        </w:tabs>
        <w:spacing w:after="0" w:line="360" w:lineRule="auto"/>
        <w:ind w:left="284" w:firstLine="851"/>
        <w:jc w:val="both"/>
        <w:rPr>
          <w:rFonts w:ascii="Arial" w:hAnsi="Arial" w:cs="Arial"/>
          <w:sz w:val="24"/>
          <w:szCs w:val="24"/>
        </w:rPr>
      </w:pPr>
      <w:r w:rsidRPr="00B36DD7">
        <w:rPr>
          <w:rFonts w:ascii="Arial" w:hAnsi="Arial" w:cs="Arial"/>
          <w:bCs/>
          <w:sz w:val="24"/>
          <w:szCs w:val="24"/>
        </w:rPr>
        <w:t xml:space="preserve">A compensação previdenciária consiste no ajuste de contas entre o </w:t>
      </w:r>
      <w:r w:rsidRPr="00B36DD7">
        <w:rPr>
          <w:rFonts w:ascii="Arial" w:hAnsi="Arial" w:cs="Arial"/>
          <w:b/>
          <w:bCs/>
          <w:sz w:val="24"/>
          <w:szCs w:val="24"/>
        </w:rPr>
        <w:t>Regime de Origem (RO)</w:t>
      </w:r>
      <w:r w:rsidRPr="00B36DD7">
        <w:rPr>
          <w:rFonts w:ascii="Arial" w:hAnsi="Arial" w:cs="Arial"/>
          <w:bCs/>
          <w:sz w:val="24"/>
          <w:szCs w:val="24"/>
        </w:rPr>
        <w:t xml:space="preserve"> e o </w:t>
      </w:r>
      <w:r w:rsidRPr="00B36DD7">
        <w:rPr>
          <w:rFonts w:ascii="Arial" w:hAnsi="Arial" w:cs="Arial"/>
          <w:b/>
          <w:bCs/>
          <w:sz w:val="24"/>
          <w:szCs w:val="24"/>
        </w:rPr>
        <w:t>Regime Instituidor (RI)</w:t>
      </w:r>
      <w:r w:rsidRPr="00B36DD7">
        <w:rPr>
          <w:rFonts w:ascii="Arial" w:hAnsi="Arial" w:cs="Arial"/>
          <w:bCs/>
          <w:sz w:val="24"/>
          <w:szCs w:val="24"/>
        </w:rPr>
        <w:t xml:space="preserve"> do benefício previdenciário (Aposentadoria e Pensão por Morte decorrente de Aposentadoria), resultando em créditos para o Igeprev-TO. A operacionalização da compensação previdenciária entre o RGPS/INSS e o RPPS/TO é feita pelo Sistema de Compensação Previdenciária (COMPREV), disponibilizado pelo Ministério da Fazenda/Secretaria de Políticas de Previdência Social, e tem </w:t>
      </w:r>
      <w:r w:rsidRPr="00B36DD7">
        <w:rPr>
          <w:rFonts w:ascii="Arial" w:hAnsi="Arial" w:cs="Arial"/>
          <w:sz w:val="24"/>
          <w:szCs w:val="24"/>
        </w:rPr>
        <w:t xml:space="preserve">por finalidade a manutenção do equilíbrio financeiro do regime instituidor do benefício. </w:t>
      </w:r>
    </w:p>
    <w:p w:rsidR="000E2A3D" w:rsidRPr="00B36DD7" w:rsidRDefault="000E2A3D" w:rsidP="00A173FF">
      <w:pPr>
        <w:pStyle w:val="Recuodecorpodetexto"/>
        <w:tabs>
          <w:tab w:val="left" w:pos="1418"/>
        </w:tabs>
        <w:spacing w:after="0" w:line="360" w:lineRule="auto"/>
        <w:ind w:left="284" w:firstLine="851"/>
        <w:jc w:val="both"/>
        <w:rPr>
          <w:rFonts w:ascii="Arial" w:hAnsi="Arial" w:cs="Arial"/>
          <w:sz w:val="24"/>
          <w:szCs w:val="24"/>
        </w:rPr>
      </w:pPr>
      <w:r w:rsidRPr="00B36DD7">
        <w:rPr>
          <w:rFonts w:ascii="Arial" w:hAnsi="Arial" w:cs="Arial"/>
          <w:b/>
          <w:sz w:val="24"/>
          <w:szCs w:val="24"/>
        </w:rPr>
        <w:t>Regime de Origem (RO) –</w:t>
      </w:r>
      <w:r w:rsidRPr="00B36DD7">
        <w:rPr>
          <w:rFonts w:ascii="Arial" w:hAnsi="Arial" w:cs="Arial"/>
          <w:sz w:val="24"/>
          <w:szCs w:val="24"/>
        </w:rPr>
        <w:t xml:space="preserve"> É o regime previdenciário ao qual o segurado ou servidor público esteve vinculado sem que dele receba aposentadoria, ou tenha gerado pensão para seus dependentes, e para o qual houve contribuições referentes à Certidão de Tempo de Serviço/Contribuição – CTS/CTC emitidas na forma da lei de contagem </w:t>
      </w:r>
      <w:r w:rsidRPr="00B36DD7">
        <w:rPr>
          <w:rFonts w:ascii="Arial" w:hAnsi="Arial" w:cs="Arial"/>
          <w:sz w:val="24"/>
          <w:szCs w:val="24"/>
        </w:rPr>
        <w:lastRenderedPageBreak/>
        <w:t>recíproca e que foram efetivamente utilizadas para a concessão de benefícios pelo Regime Instituidor do benefício.</w:t>
      </w:r>
    </w:p>
    <w:p w:rsidR="000E2A3D" w:rsidRPr="00B36DD7" w:rsidRDefault="000E2A3D" w:rsidP="00A173FF">
      <w:pPr>
        <w:pStyle w:val="Recuodecorpodetexto"/>
        <w:tabs>
          <w:tab w:val="left" w:pos="1418"/>
        </w:tabs>
        <w:spacing w:after="0" w:line="360" w:lineRule="auto"/>
        <w:ind w:firstLine="851"/>
        <w:jc w:val="both"/>
        <w:rPr>
          <w:rFonts w:ascii="Arial" w:hAnsi="Arial" w:cs="Arial"/>
          <w:b/>
          <w:sz w:val="24"/>
          <w:szCs w:val="24"/>
        </w:rPr>
      </w:pPr>
      <w:r w:rsidRPr="00B36DD7">
        <w:rPr>
          <w:rFonts w:ascii="Arial" w:hAnsi="Arial" w:cs="Arial"/>
          <w:b/>
          <w:sz w:val="24"/>
          <w:szCs w:val="24"/>
        </w:rPr>
        <w:t>Regime Instituidor (RI) –</w:t>
      </w:r>
      <w:r w:rsidRPr="00B36DD7">
        <w:rPr>
          <w:rFonts w:ascii="Arial" w:hAnsi="Arial" w:cs="Arial"/>
          <w:sz w:val="24"/>
          <w:szCs w:val="24"/>
        </w:rPr>
        <w:t xml:space="preserve"> É o regime previdenciário responsável pela concessão e pagamento do benefício de aposentadoria, ou pensão dela decorrente, ao segurado ou aos seus dependentes, com cômputo de tempo de contribuição no âmbito do regime de origem.</w:t>
      </w:r>
    </w:p>
    <w:p w:rsidR="000E2A3D" w:rsidRPr="00B36DD7" w:rsidRDefault="000E2A3D" w:rsidP="00A173FF">
      <w:pPr>
        <w:pStyle w:val="Recuodecorpodetexto"/>
        <w:tabs>
          <w:tab w:val="left" w:pos="1418"/>
          <w:tab w:val="left" w:pos="8222"/>
        </w:tabs>
        <w:spacing w:after="0" w:line="360" w:lineRule="auto"/>
        <w:ind w:firstLine="851"/>
        <w:jc w:val="both"/>
        <w:rPr>
          <w:rFonts w:ascii="Arial" w:hAnsi="Arial" w:cs="Arial"/>
          <w:b/>
          <w:sz w:val="24"/>
          <w:szCs w:val="24"/>
        </w:rPr>
      </w:pPr>
      <w:r w:rsidRPr="001B6E01">
        <w:rPr>
          <w:rFonts w:ascii="Arial" w:hAnsi="Arial" w:cs="Arial"/>
          <w:sz w:val="24"/>
          <w:szCs w:val="24"/>
        </w:rPr>
        <w:t xml:space="preserve">No </w:t>
      </w:r>
      <w:r w:rsidR="005434FE" w:rsidRPr="001B6E01">
        <w:rPr>
          <w:rFonts w:ascii="Arial" w:hAnsi="Arial" w:cs="Arial"/>
          <w:sz w:val="24"/>
          <w:szCs w:val="24"/>
        </w:rPr>
        <w:t xml:space="preserve">período de janeiro a </w:t>
      </w:r>
      <w:r w:rsidR="00AB1D2E" w:rsidRPr="001B6E01">
        <w:rPr>
          <w:rFonts w:ascii="Arial" w:hAnsi="Arial" w:cs="Arial"/>
          <w:sz w:val="24"/>
          <w:szCs w:val="24"/>
        </w:rPr>
        <w:t>dezembro</w:t>
      </w:r>
      <w:r w:rsidR="005434FE" w:rsidRPr="001B6E01">
        <w:rPr>
          <w:rFonts w:ascii="Arial" w:hAnsi="Arial" w:cs="Arial"/>
          <w:sz w:val="24"/>
          <w:szCs w:val="24"/>
        </w:rPr>
        <w:t xml:space="preserve"> de</w:t>
      </w:r>
      <w:r w:rsidRPr="001B6E01">
        <w:rPr>
          <w:rFonts w:ascii="Arial" w:hAnsi="Arial" w:cs="Arial"/>
          <w:sz w:val="24"/>
          <w:szCs w:val="24"/>
        </w:rPr>
        <w:t xml:space="preserve"> 2020, o </w:t>
      </w:r>
      <w:proofErr w:type="gramStart"/>
      <w:r w:rsidRPr="001B6E01">
        <w:rPr>
          <w:rFonts w:ascii="Arial" w:hAnsi="Arial" w:cs="Arial"/>
          <w:sz w:val="24"/>
          <w:szCs w:val="24"/>
        </w:rPr>
        <w:t>Igeprev-TO</w:t>
      </w:r>
      <w:proofErr w:type="gramEnd"/>
      <w:r w:rsidRPr="001B6E01">
        <w:rPr>
          <w:rFonts w:ascii="Arial" w:hAnsi="Arial" w:cs="Arial"/>
          <w:sz w:val="24"/>
          <w:szCs w:val="24"/>
        </w:rPr>
        <w:t xml:space="preserve"> teve um </w:t>
      </w:r>
      <w:r w:rsidRPr="001B6E01">
        <w:rPr>
          <w:rFonts w:ascii="Arial" w:hAnsi="Arial" w:cs="Arial"/>
          <w:b/>
          <w:sz w:val="24"/>
          <w:szCs w:val="24"/>
        </w:rPr>
        <w:t xml:space="preserve">saldo positivo </w:t>
      </w:r>
      <w:r w:rsidRPr="001B6E01">
        <w:rPr>
          <w:rFonts w:ascii="Arial" w:hAnsi="Arial" w:cs="Arial"/>
          <w:bCs/>
          <w:sz w:val="24"/>
          <w:szCs w:val="24"/>
        </w:rPr>
        <w:t>de</w:t>
      </w:r>
      <w:r w:rsidRPr="001B6E01">
        <w:rPr>
          <w:rFonts w:ascii="Arial" w:hAnsi="Arial" w:cs="Arial"/>
          <w:b/>
          <w:sz w:val="24"/>
          <w:szCs w:val="24"/>
        </w:rPr>
        <w:t xml:space="preserve"> R$</w:t>
      </w:r>
      <w:r w:rsidR="00246584" w:rsidRPr="001B6E01">
        <w:rPr>
          <w:rFonts w:ascii="Arial" w:hAnsi="Arial" w:cs="Arial"/>
          <w:b/>
          <w:sz w:val="24"/>
          <w:szCs w:val="24"/>
        </w:rPr>
        <w:t xml:space="preserve"> </w:t>
      </w:r>
      <w:r w:rsidR="0066766A" w:rsidRPr="001B6E01">
        <w:rPr>
          <w:rFonts w:ascii="Arial" w:hAnsi="Arial" w:cs="Arial"/>
          <w:b/>
          <w:sz w:val="24"/>
          <w:szCs w:val="24"/>
        </w:rPr>
        <w:t>2.345.563,06</w:t>
      </w:r>
      <w:r w:rsidRPr="001B6E01">
        <w:rPr>
          <w:rFonts w:ascii="Arial" w:hAnsi="Arial" w:cs="Arial"/>
          <w:b/>
          <w:sz w:val="24"/>
          <w:szCs w:val="24"/>
        </w:rPr>
        <w:t xml:space="preserve">  </w:t>
      </w:r>
      <w:r w:rsidRPr="001B6E01">
        <w:rPr>
          <w:rFonts w:ascii="Arial" w:hAnsi="Arial" w:cs="Arial"/>
          <w:bCs/>
          <w:sz w:val="24"/>
          <w:szCs w:val="24"/>
        </w:rPr>
        <w:t>(</w:t>
      </w:r>
      <w:r w:rsidR="0066766A" w:rsidRPr="001B6E01">
        <w:rPr>
          <w:rFonts w:ascii="Arial" w:hAnsi="Arial" w:cs="Arial"/>
          <w:bCs/>
          <w:sz w:val="24"/>
          <w:szCs w:val="24"/>
        </w:rPr>
        <w:t>dois</w:t>
      </w:r>
      <w:r w:rsidR="005434FE" w:rsidRPr="001B6E01">
        <w:rPr>
          <w:rFonts w:ascii="Arial" w:hAnsi="Arial" w:cs="Arial"/>
          <w:bCs/>
          <w:sz w:val="24"/>
          <w:szCs w:val="24"/>
        </w:rPr>
        <w:t xml:space="preserve"> milhões</w:t>
      </w:r>
      <w:r w:rsidR="00AD7CC8" w:rsidRPr="001B6E01">
        <w:rPr>
          <w:rFonts w:ascii="Arial" w:hAnsi="Arial" w:cs="Arial"/>
          <w:bCs/>
          <w:sz w:val="24"/>
          <w:szCs w:val="24"/>
        </w:rPr>
        <w:t>,</w:t>
      </w:r>
      <w:r w:rsidR="00246584" w:rsidRPr="001B6E01">
        <w:rPr>
          <w:rFonts w:ascii="Arial" w:hAnsi="Arial" w:cs="Arial"/>
          <w:bCs/>
          <w:sz w:val="24"/>
          <w:szCs w:val="24"/>
        </w:rPr>
        <w:t xml:space="preserve"> </w:t>
      </w:r>
      <w:r w:rsidR="0066766A" w:rsidRPr="001B6E01">
        <w:rPr>
          <w:rFonts w:ascii="Arial" w:hAnsi="Arial" w:cs="Arial"/>
          <w:bCs/>
          <w:sz w:val="24"/>
          <w:szCs w:val="24"/>
        </w:rPr>
        <w:t>trezentos e quarenta</w:t>
      </w:r>
      <w:r w:rsidR="0066766A">
        <w:rPr>
          <w:rFonts w:ascii="Arial" w:hAnsi="Arial" w:cs="Arial"/>
          <w:bCs/>
          <w:sz w:val="24"/>
          <w:szCs w:val="24"/>
        </w:rPr>
        <w:t xml:space="preserve"> e cinco</w:t>
      </w:r>
      <w:r w:rsidR="00246584" w:rsidRPr="00B36DD7">
        <w:rPr>
          <w:rFonts w:ascii="Arial" w:hAnsi="Arial" w:cs="Arial"/>
          <w:bCs/>
          <w:sz w:val="24"/>
          <w:szCs w:val="24"/>
        </w:rPr>
        <w:t xml:space="preserve"> </w:t>
      </w:r>
      <w:r w:rsidR="00AD7CC8" w:rsidRPr="00B36DD7">
        <w:rPr>
          <w:rFonts w:ascii="Arial" w:hAnsi="Arial" w:cs="Arial"/>
          <w:bCs/>
          <w:sz w:val="24"/>
          <w:szCs w:val="24"/>
        </w:rPr>
        <w:t xml:space="preserve">mil, </w:t>
      </w:r>
      <w:r w:rsidR="0066766A">
        <w:rPr>
          <w:rFonts w:ascii="Arial" w:hAnsi="Arial" w:cs="Arial"/>
          <w:bCs/>
          <w:sz w:val="24"/>
          <w:szCs w:val="24"/>
        </w:rPr>
        <w:t xml:space="preserve">quinhentos e sessenta e três </w:t>
      </w:r>
      <w:r w:rsidR="005434FE" w:rsidRPr="00B36DD7">
        <w:rPr>
          <w:rFonts w:ascii="Arial" w:hAnsi="Arial" w:cs="Arial"/>
          <w:bCs/>
          <w:sz w:val="24"/>
          <w:szCs w:val="24"/>
        </w:rPr>
        <w:t xml:space="preserve">e </w:t>
      </w:r>
      <w:r w:rsidR="0066766A">
        <w:rPr>
          <w:rFonts w:ascii="Arial" w:hAnsi="Arial" w:cs="Arial"/>
          <w:bCs/>
          <w:sz w:val="24"/>
          <w:szCs w:val="24"/>
        </w:rPr>
        <w:t>seis</w:t>
      </w:r>
      <w:r w:rsidR="00246584" w:rsidRPr="00B36DD7">
        <w:rPr>
          <w:rFonts w:ascii="Arial" w:hAnsi="Arial" w:cs="Arial"/>
          <w:bCs/>
          <w:sz w:val="24"/>
          <w:szCs w:val="24"/>
        </w:rPr>
        <w:t xml:space="preserve"> </w:t>
      </w:r>
      <w:r w:rsidR="00AD7CC8" w:rsidRPr="00B36DD7">
        <w:rPr>
          <w:rFonts w:ascii="Arial" w:hAnsi="Arial" w:cs="Arial"/>
          <w:bCs/>
          <w:sz w:val="24"/>
          <w:szCs w:val="24"/>
        </w:rPr>
        <w:t>centavos</w:t>
      </w:r>
      <w:r w:rsidRPr="00B36DD7">
        <w:rPr>
          <w:rFonts w:ascii="Arial" w:hAnsi="Arial" w:cs="Arial"/>
          <w:bCs/>
          <w:sz w:val="24"/>
          <w:szCs w:val="24"/>
        </w:rPr>
        <w:t>) no Sistema de Compensação.</w:t>
      </w:r>
    </w:p>
    <w:p w:rsidR="000E2A3D" w:rsidRPr="00B36DD7" w:rsidRDefault="000E2A3D" w:rsidP="00A173FF">
      <w:pPr>
        <w:pStyle w:val="Recuodecorpodetexto"/>
        <w:tabs>
          <w:tab w:val="left" w:pos="1418"/>
        </w:tabs>
        <w:spacing w:after="0" w:line="360" w:lineRule="auto"/>
        <w:ind w:firstLine="851"/>
        <w:jc w:val="both"/>
        <w:rPr>
          <w:rFonts w:ascii="Arial" w:hAnsi="Arial" w:cs="Arial"/>
          <w:sz w:val="24"/>
          <w:szCs w:val="24"/>
        </w:rPr>
      </w:pPr>
      <w:r w:rsidRPr="00B36DD7">
        <w:rPr>
          <w:rFonts w:ascii="Arial" w:hAnsi="Arial" w:cs="Arial"/>
          <w:sz w:val="24"/>
          <w:szCs w:val="24"/>
        </w:rPr>
        <w:t>Esse saldo foi possível devido ao esforço da equipe em operacionalizar com rapidez e eficiência o cadastro dos processos que possibilitam a compensação, em sintonia com o realinhamento deliberado pela Diretoria Executiva visando à priorização dos recebíveis.</w:t>
      </w:r>
    </w:p>
    <w:p w:rsidR="00B2382C" w:rsidRDefault="00B2382C" w:rsidP="007E67CE">
      <w:pPr>
        <w:pStyle w:val="Recuodecorpodetexto"/>
        <w:tabs>
          <w:tab w:val="left" w:pos="1418"/>
        </w:tabs>
        <w:spacing w:line="240" w:lineRule="auto"/>
        <w:ind w:left="-425"/>
        <w:jc w:val="both"/>
        <w:rPr>
          <w:rFonts w:ascii="Arial" w:hAnsi="Arial" w:cs="Arial"/>
        </w:rPr>
      </w:pPr>
    </w:p>
    <w:tbl>
      <w:tblPr>
        <w:tblStyle w:val="SombreamentoClaro-nfase11"/>
        <w:tblpPr w:leftFromText="141" w:rightFromText="141" w:vertAnchor="text" w:horzAnchor="margin" w:tblpXSpec="center" w:tblpYSpec="center"/>
        <w:tblW w:w="9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97"/>
        <w:gridCol w:w="1363"/>
        <w:gridCol w:w="1974"/>
        <w:gridCol w:w="1374"/>
        <w:gridCol w:w="1603"/>
        <w:gridCol w:w="1534"/>
      </w:tblGrid>
      <w:tr w:rsidR="000E2A3D" w:rsidRPr="00B77A2C" w:rsidTr="00B2382C">
        <w:trPr>
          <w:cnfStyle w:val="100000000000"/>
          <w:trHeight w:val="255"/>
        </w:trPr>
        <w:tc>
          <w:tcPr>
            <w:cnfStyle w:val="001000000000"/>
            <w:tcW w:w="1197" w:type="dxa"/>
            <w:tcBorders>
              <w:top w:val="none" w:sz="0" w:space="0" w:color="auto"/>
              <w:left w:val="none" w:sz="0" w:space="0" w:color="auto"/>
              <w:bottom w:val="none" w:sz="0" w:space="0" w:color="auto"/>
              <w:right w:val="none" w:sz="0" w:space="0" w:color="auto"/>
            </w:tcBorders>
            <w:shd w:val="clear" w:color="auto" w:fill="365F91" w:themeFill="accent1" w:themeFillShade="BF"/>
            <w:noWrap/>
            <w:vAlign w:val="center"/>
            <w:hideMark/>
          </w:tcPr>
          <w:p w:rsidR="000E2A3D" w:rsidRPr="00B77A2C" w:rsidRDefault="000E2A3D" w:rsidP="00B77A2C">
            <w:pPr>
              <w:jc w:val="center"/>
              <w:rPr>
                <w:rFonts w:ascii="Arial" w:hAnsi="Arial" w:cs="Arial"/>
                <w:b w:val="0"/>
                <w:bCs w:val="0"/>
                <w:color w:val="FFFFFF" w:themeColor="background1"/>
                <w:sz w:val="18"/>
                <w:szCs w:val="18"/>
              </w:rPr>
            </w:pPr>
            <w:r w:rsidRPr="00B77A2C">
              <w:rPr>
                <w:rFonts w:ascii="Arial" w:hAnsi="Arial" w:cs="Arial"/>
                <w:color w:val="FFFFFF" w:themeColor="background1"/>
                <w:sz w:val="18"/>
                <w:szCs w:val="18"/>
              </w:rPr>
              <w:t>Mês</w:t>
            </w:r>
            <w:r w:rsidR="00691B85" w:rsidRPr="00B77A2C">
              <w:rPr>
                <w:rFonts w:ascii="Arial" w:hAnsi="Arial" w:cs="Arial"/>
                <w:color w:val="FFFFFF" w:themeColor="background1"/>
                <w:sz w:val="18"/>
                <w:szCs w:val="18"/>
              </w:rPr>
              <w:t>/2020</w:t>
            </w:r>
          </w:p>
        </w:tc>
        <w:tc>
          <w:tcPr>
            <w:tcW w:w="1363" w:type="dxa"/>
            <w:tcBorders>
              <w:top w:val="none" w:sz="0" w:space="0" w:color="auto"/>
              <w:left w:val="none" w:sz="0" w:space="0" w:color="auto"/>
              <w:bottom w:val="none" w:sz="0" w:space="0" w:color="auto"/>
              <w:right w:val="none" w:sz="0" w:space="0" w:color="auto"/>
            </w:tcBorders>
            <w:shd w:val="clear" w:color="auto" w:fill="365F91" w:themeFill="accent1" w:themeFillShade="BF"/>
            <w:noWrap/>
            <w:vAlign w:val="center"/>
            <w:hideMark/>
          </w:tcPr>
          <w:p w:rsidR="000E2A3D" w:rsidRPr="00B77A2C" w:rsidRDefault="000E2A3D" w:rsidP="00B77A2C">
            <w:pPr>
              <w:jc w:val="center"/>
              <w:cnfStyle w:val="100000000000"/>
              <w:rPr>
                <w:rFonts w:ascii="Arial" w:hAnsi="Arial" w:cs="Arial"/>
                <w:b w:val="0"/>
                <w:bCs w:val="0"/>
                <w:color w:val="FFFFFF" w:themeColor="background1"/>
                <w:sz w:val="18"/>
                <w:szCs w:val="18"/>
              </w:rPr>
            </w:pPr>
            <w:r w:rsidRPr="00B77A2C">
              <w:rPr>
                <w:rFonts w:ascii="Arial" w:hAnsi="Arial" w:cs="Arial"/>
                <w:color w:val="FFFFFF" w:themeColor="background1"/>
                <w:sz w:val="18"/>
                <w:szCs w:val="18"/>
              </w:rPr>
              <w:t xml:space="preserve">Processos </w:t>
            </w:r>
            <w:r w:rsidR="00691B85" w:rsidRPr="00B77A2C">
              <w:rPr>
                <w:rFonts w:ascii="Arial" w:hAnsi="Arial" w:cs="Arial"/>
                <w:color w:val="FFFFFF" w:themeColor="background1"/>
                <w:sz w:val="18"/>
                <w:szCs w:val="18"/>
              </w:rPr>
              <w:t>do RPPS – RGPS</w:t>
            </w:r>
          </w:p>
        </w:tc>
        <w:tc>
          <w:tcPr>
            <w:tcW w:w="1974" w:type="dxa"/>
            <w:tcBorders>
              <w:top w:val="none" w:sz="0" w:space="0" w:color="auto"/>
              <w:left w:val="none" w:sz="0" w:space="0" w:color="auto"/>
              <w:bottom w:val="none" w:sz="0" w:space="0" w:color="auto"/>
              <w:right w:val="none" w:sz="0" w:space="0" w:color="auto"/>
            </w:tcBorders>
            <w:shd w:val="clear" w:color="auto" w:fill="365F91" w:themeFill="accent1" w:themeFillShade="BF"/>
            <w:noWrap/>
            <w:vAlign w:val="center"/>
            <w:hideMark/>
          </w:tcPr>
          <w:p w:rsidR="000E2A3D" w:rsidRPr="00B77A2C" w:rsidRDefault="000E2A3D" w:rsidP="00B77A2C">
            <w:pPr>
              <w:jc w:val="center"/>
              <w:cnfStyle w:val="100000000000"/>
              <w:rPr>
                <w:rFonts w:ascii="Arial" w:hAnsi="Arial" w:cs="Arial"/>
                <w:b w:val="0"/>
                <w:bCs w:val="0"/>
                <w:color w:val="FFFFFF" w:themeColor="background1"/>
                <w:sz w:val="18"/>
                <w:szCs w:val="18"/>
              </w:rPr>
            </w:pPr>
            <w:r w:rsidRPr="00B77A2C">
              <w:rPr>
                <w:rFonts w:ascii="Arial" w:hAnsi="Arial" w:cs="Arial"/>
                <w:color w:val="FFFFFF" w:themeColor="background1"/>
                <w:sz w:val="18"/>
                <w:szCs w:val="18"/>
              </w:rPr>
              <w:t>Valor</w:t>
            </w:r>
            <w:r w:rsidR="00691B85" w:rsidRPr="00B77A2C">
              <w:rPr>
                <w:rFonts w:ascii="Arial" w:hAnsi="Arial" w:cs="Arial"/>
                <w:color w:val="FFFFFF" w:themeColor="background1"/>
                <w:sz w:val="18"/>
                <w:szCs w:val="18"/>
              </w:rPr>
              <w:t xml:space="preserve"> repassado ao </w:t>
            </w:r>
            <w:proofErr w:type="spellStart"/>
            <w:r w:rsidR="00691B85" w:rsidRPr="00B77A2C">
              <w:rPr>
                <w:rFonts w:ascii="Arial" w:hAnsi="Arial" w:cs="Arial"/>
                <w:color w:val="FFFFFF" w:themeColor="background1"/>
                <w:sz w:val="18"/>
                <w:szCs w:val="18"/>
              </w:rPr>
              <w:t>Igeprev</w:t>
            </w:r>
            <w:proofErr w:type="spellEnd"/>
          </w:p>
        </w:tc>
        <w:tc>
          <w:tcPr>
            <w:tcW w:w="1374" w:type="dxa"/>
            <w:tcBorders>
              <w:top w:val="none" w:sz="0" w:space="0" w:color="auto"/>
              <w:left w:val="none" w:sz="0" w:space="0" w:color="auto"/>
              <w:bottom w:val="none" w:sz="0" w:space="0" w:color="auto"/>
              <w:right w:val="none" w:sz="0" w:space="0" w:color="auto"/>
            </w:tcBorders>
            <w:shd w:val="clear" w:color="auto" w:fill="365F91" w:themeFill="accent1" w:themeFillShade="BF"/>
            <w:noWrap/>
            <w:vAlign w:val="center"/>
            <w:hideMark/>
          </w:tcPr>
          <w:p w:rsidR="000E2A3D" w:rsidRPr="00B77A2C" w:rsidRDefault="000E2A3D" w:rsidP="00B77A2C">
            <w:pPr>
              <w:jc w:val="center"/>
              <w:cnfStyle w:val="100000000000"/>
              <w:rPr>
                <w:rFonts w:ascii="Arial" w:hAnsi="Arial" w:cs="Arial"/>
                <w:b w:val="0"/>
                <w:bCs w:val="0"/>
                <w:color w:val="FFFFFF" w:themeColor="background1"/>
                <w:sz w:val="18"/>
                <w:szCs w:val="18"/>
              </w:rPr>
            </w:pPr>
            <w:r w:rsidRPr="00B77A2C">
              <w:rPr>
                <w:rFonts w:ascii="Arial" w:hAnsi="Arial" w:cs="Arial"/>
                <w:color w:val="FFFFFF" w:themeColor="background1"/>
                <w:sz w:val="18"/>
                <w:szCs w:val="18"/>
              </w:rPr>
              <w:t>Processos</w:t>
            </w:r>
            <w:r w:rsidR="00691B85" w:rsidRPr="00B77A2C">
              <w:rPr>
                <w:rFonts w:ascii="Arial" w:hAnsi="Arial" w:cs="Arial"/>
                <w:color w:val="FFFFFF" w:themeColor="background1"/>
                <w:sz w:val="18"/>
                <w:szCs w:val="18"/>
              </w:rPr>
              <w:t xml:space="preserve"> do RGPS - RPPS</w:t>
            </w:r>
          </w:p>
        </w:tc>
        <w:tc>
          <w:tcPr>
            <w:tcW w:w="1603" w:type="dxa"/>
            <w:tcBorders>
              <w:top w:val="none" w:sz="0" w:space="0" w:color="auto"/>
              <w:left w:val="none" w:sz="0" w:space="0" w:color="auto"/>
              <w:bottom w:val="none" w:sz="0" w:space="0" w:color="auto"/>
              <w:right w:val="none" w:sz="0" w:space="0" w:color="auto"/>
            </w:tcBorders>
            <w:shd w:val="clear" w:color="auto" w:fill="365F91" w:themeFill="accent1" w:themeFillShade="BF"/>
            <w:noWrap/>
            <w:vAlign w:val="center"/>
            <w:hideMark/>
          </w:tcPr>
          <w:p w:rsidR="000E2A3D" w:rsidRPr="00B77A2C" w:rsidRDefault="000E2A3D" w:rsidP="00B77A2C">
            <w:pPr>
              <w:jc w:val="center"/>
              <w:cnfStyle w:val="100000000000"/>
              <w:rPr>
                <w:rFonts w:ascii="Arial" w:hAnsi="Arial" w:cs="Arial"/>
                <w:b w:val="0"/>
                <w:bCs w:val="0"/>
                <w:color w:val="FFFFFF" w:themeColor="background1"/>
                <w:sz w:val="18"/>
                <w:szCs w:val="18"/>
              </w:rPr>
            </w:pPr>
            <w:r w:rsidRPr="00B77A2C">
              <w:rPr>
                <w:rFonts w:ascii="Arial" w:hAnsi="Arial" w:cs="Arial"/>
                <w:color w:val="FFFFFF" w:themeColor="background1"/>
                <w:sz w:val="18"/>
                <w:szCs w:val="18"/>
              </w:rPr>
              <w:t xml:space="preserve">Valor </w:t>
            </w:r>
            <w:r w:rsidR="00691B85" w:rsidRPr="00B77A2C">
              <w:rPr>
                <w:rFonts w:ascii="Arial" w:hAnsi="Arial" w:cs="Arial"/>
                <w:color w:val="FFFFFF" w:themeColor="background1"/>
                <w:sz w:val="18"/>
                <w:szCs w:val="18"/>
              </w:rPr>
              <w:t>repassado ao RGPS</w:t>
            </w:r>
          </w:p>
        </w:tc>
        <w:tc>
          <w:tcPr>
            <w:tcW w:w="1534" w:type="dxa"/>
            <w:tcBorders>
              <w:top w:val="none" w:sz="0" w:space="0" w:color="auto"/>
              <w:left w:val="none" w:sz="0" w:space="0" w:color="auto"/>
              <w:bottom w:val="none" w:sz="0" w:space="0" w:color="auto"/>
              <w:right w:val="none" w:sz="0" w:space="0" w:color="auto"/>
            </w:tcBorders>
            <w:shd w:val="clear" w:color="auto" w:fill="365F91" w:themeFill="accent1" w:themeFillShade="BF"/>
            <w:noWrap/>
            <w:vAlign w:val="center"/>
            <w:hideMark/>
          </w:tcPr>
          <w:p w:rsidR="000E2A3D" w:rsidRPr="00B77A2C" w:rsidRDefault="000E2A3D" w:rsidP="00B77A2C">
            <w:pPr>
              <w:jc w:val="center"/>
              <w:cnfStyle w:val="100000000000"/>
              <w:rPr>
                <w:rFonts w:ascii="Arial" w:hAnsi="Arial" w:cs="Arial"/>
                <w:b w:val="0"/>
                <w:bCs w:val="0"/>
                <w:color w:val="FFFFFF" w:themeColor="background1"/>
                <w:sz w:val="18"/>
                <w:szCs w:val="18"/>
              </w:rPr>
            </w:pPr>
            <w:r w:rsidRPr="00B77A2C">
              <w:rPr>
                <w:rFonts w:ascii="Arial" w:hAnsi="Arial" w:cs="Arial"/>
                <w:color w:val="FFFFFF" w:themeColor="background1"/>
                <w:sz w:val="18"/>
                <w:szCs w:val="18"/>
              </w:rPr>
              <w:t>Saldo</w:t>
            </w:r>
          </w:p>
        </w:tc>
      </w:tr>
      <w:tr w:rsidR="00B2382C" w:rsidRPr="00B77A2C" w:rsidTr="00B2382C">
        <w:trPr>
          <w:cnfStyle w:val="000000100000"/>
          <w:trHeight w:val="255"/>
        </w:trPr>
        <w:tc>
          <w:tcPr>
            <w:cnfStyle w:val="001000000000"/>
            <w:tcW w:w="1197" w:type="dxa"/>
            <w:tcBorders>
              <w:left w:val="none" w:sz="0" w:space="0" w:color="auto"/>
              <w:right w:val="none" w:sz="0" w:space="0" w:color="auto"/>
            </w:tcBorders>
            <w:noWrap/>
            <w:vAlign w:val="center"/>
            <w:hideMark/>
          </w:tcPr>
          <w:p w:rsidR="00B2382C" w:rsidRPr="00B77A2C" w:rsidRDefault="00B2382C" w:rsidP="00B77A2C">
            <w:pPr>
              <w:jc w:val="center"/>
              <w:rPr>
                <w:rFonts w:ascii="Arial" w:hAnsi="Arial" w:cs="Arial"/>
                <w:color w:val="000000" w:themeColor="text1"/>
                <w:sz w:val="18"/>
                <w:szCs w:val="18"/>
              </w:rPr>
            </w:pPr>
            <w:proofErr w:type="gramStart"/>
            <w:r w:rsidRPr="00B77A2C">
              <w:rPr>
                <w:rFonts w:ascii="Arial" w:hAnsi="Arial" w:cs="Arial"/>
                <w:color w:val="000000" w:themeColor="text1"/>
                <w:sz w:val="18"/>
                <w:szCs w:val="18"/>
              </w:rPr>
              <w:t>Janeiro</w:t>
            </w:r>
            <w:r w:rsidRPr="00B77A2C">
              <w:rPr>
                <w:rFonts w:ascii="Arial" w:hAnsi="Arial" w:cs="Arial"/>
                <w:color w:val="000000" w:themeColor="text1"/>
                <w:sz w:val="18"/>
                <w:szCs w:val="18"/>
                <w:vertAlign w:val="superscript"/>
              </w:rPr>
              <w:t>(</w:t>
            </w:r>
            <w:proofErr w:type="gramEnd"/>
            <w:r w:rsidRPr="00B77A2C">
              <w:rPr>
                <w:rFonts w:ascii="Arial" w:hAnsi="Arial" w:cs="Arial"/>
                <w:color w:val="000000" w:themeColor="text1"/>
                <w:sz w:val="18"/>
                <w:szCs w:val="18"/>
                <w:vertAlign w:val="superscript"/>
              </w:rPr>
              <w:t>1)</w:t>
            </w:r>
          </w:p>
        </w:tc>
        <w:tc>
          <w:tcPr>
            <w:tcW w:w="1363" w:type="dxa"/>
            <w:tcBorders>
              <w:left w:val="none" w:sz="0" w:space="0" w:color="auto"/>
              <w:right w:val="none" w:sz="0" w:space="0" w:color="auto"/>
            </w:tcBorders>
            <w:noWrap/>
            <w:vAlign w:val="bottom"/>
            <w:hideMark/>
          </w:tcPr>
          <w:p w:rsidR="00B2382C" w:rsidRPr="00B2382C" w:rsidRDefault="00B2382C" w:rsidP="00853DEC">
            <w:pPr>
              <w:jc w:val="center"/>
              <w:cnfStyle w:val="000000100000"/>
              <w:rPr>
                <w:rFonts w:ascii="Arial" w:hAnsi="Arial" w:cs="Arial"/>
                <w:color w:val="auto"/>
                <w:sz w:val="18"/>
                <w:szCs w:val="18"/>
              </w:rPr>
            </w:pPr>
            <w:r w:rsidRPr="00B2382C">
              <w:rPr>
                <w:rFonts w:ascii="Arial" w:hAnsi="Arial" w:cs="Arial"/>
                <w:color w:val="auto"/>
                <w:sz w:val="18"/>
                <w:szCs w:val="18"/>
              </w:rPr>
              <w:t>1.114</w:t>
            </w:r>
          </w:p>
        </w:tc>
        <w:tc>
          <w:tcPr>
            <w:tcW w:w="1974" w:type="dxa"/>
            <w:tcBorders>
              <w:left w:val="none" w:sz="0" w:space="0" w:color="auto"/>
              <w:right w:val="none" w:sz="0" w:space="0" w:color="auto"/>
            </w:tcBorders>
            <w:noWrap/>
            <w:vAlign w:val="center"/>
            <w:hideMark/>
          </w:tcPr>
          <w:p w:rsidR="00B2382C" w:rsidRPr="00B2382C" w:rsidRDefault="00B2382C" w:rsidP="00853DEC">
            <w:pPr>
              <w:jc w:val="center"/>
              <w:cnfStyle w:val="000000100000"/>
              <w:rPr>
                <w:rFonts w:ascii="Arial" w:hAnsi="Arial" w:cs="Arial"/>
                <w:color w:val="auto"/>
                <w:sz w:val="18"/>
                <w:szCs w:val="18"/>
              </w:rPr>
            </w:pPr>
            <w:r w:rsidRPr="00B2382C">
              <w:rPr>
                <w:rFonts w:ascii="Arial" w:hAnsi="Arial" w:cs="Arial"/>
                <w:color w:val="auto"/>
                <w:sz w:val="18"/>
                <w:szCs w:val="18"/>
              </w:rPr>
              <w:t>332.519,15</w:t>
            </w:r>
          </w:p>
        </w:tc>
        <w:tc>
          <w:tcPr>
            <w:tcW w:w="1374" w:type="dxa"/>
            <w:tcBorders>
              <w:left w:val="none" w:sz="0" w:space="0" w:color="auto"/>
              <w:right w:val="none" w:sz="0" w:space="0" w:color="auto"/>
            </w:tcBorders>
            <w:noWrap/>
            <w:vAlign w:val="bottom"/>
            <w:hideMark/>
          </w:tcPr>
          <w:p w:rsidR="00B2382C" w:rsidRPr="00B2382C" w:rsidRDefault="00B2382C" w:rsidP="00853DEC">
            <w:pPr>
              <w:jc w:val="center"/>
              <w:cnfStyle w:val="000000100000"/>
              <w:rPr>
                <w:rFonts w:ascii="Arial" w:hAnsi="Arial" w:cs="Arial"/>
                <w:color w:val="auto"/>
                <w:sz w:val="18"/>
                <w:szCs w:val="18"/>
              </w:rPr>
            </w:pPr>
            <w:r w:rsidRPr="00B2382C">
              <w:rPr>
                <w:rFonts w:ascii="Arial" w:hAnsi="Arial" w:cs="Arial"/>
                <w:color w:val="auto"/>
                <w:sz w:val="18"/>
                <w:szCs w:val="18"/>
              </w:rPr>
              <w:t>193</w:t>
            </w:r>
          </w:p>
        </w:tc>
        <w:tc>
          <w:tcPr>
            <w:tcW w:w="1603" w:type="dxa"/>
            <w:tcBorders>
              <w:left w:val="none" w:sz="0" w:space="0" w:color="auto"/>
              <w:right w:val="none" w:sz="0" w:space="0" w:color="auto"/>
            </w:tcBorders>
            <w:noWrap/>
            <w:vAlign w:val="center"/>
            <w:hideMark/>
          </w:tcPr>
          <w:p w:rsidR="00B2382C" w:rsidRPr="00B77A2C" w:rsidRDefault="00B2382C" w:rsidP="00B77A2C">
            <w:pPr>
              <w:jc w:val="center"/>
              <w:cnfStyle w:val="000000100000"/>
              <w:rPr>
                <w:rFonts w:ascii="Arial" w:hAnsi="Arial" w:cs="Arial"/>
                <w:color w:val="000000" w:themeColor="text1"/>
                <w:sz w:val="18"/>
                <w:szCs w:val="18"/>
              </w:rPr>
            </w:pPr>
            <w:r w:rsidRPr="00B77A2C">
              <w:rPr>
                <w:rFonts w:ascii="Arial" w:hAnsi="Arial" w:cs="Arial"/>
                <w:color w:val="000000" w:themeColor="text1"/>
                <w:sz w:val="18"/>
                <w:szCs w:val="18"/>
              </w:rPr>
              <w:t>-</w:t>
            </w:r>
          </w:p>
        </w:tc>
        <w:tc>
          <w:tcPr>
            <w:tcW w:w="1534" w:type="dxa"/>
            <w:tcBorders>
              <w:left w:val="none" w:sz="0" w:space="0" w:color="auto"/>
              <w:right w:val="none" w:sz="0" w:space="0" w:color="auto"/>
            </w:tcBorders>
            <w:noWrap/>
            <w:vAlign w:val="bottom"/>
            <w:hideMark/>
          </w:tcPr>
          <w:p w:rsidR="00B2382C" w:rsidRPr="00B2382C" w:rsidRDefault="00B2382C" w:rsidP="00853DEC">
            <w:pPr>
              <w:jc w:val="right"/>
              <w:cnfStyle w:val="000000100000"/>
              <w:rPr>
                <w:rFonts w:ascii="Arial" w:hAnsi="Arial" w:cs="Arial"/>
                <w:color w:val="auto"/>
                <w:sz w:val="18"/>
                <w:szCs w:val="18"/>
              </w:rPr>
            </w:pPr>
            <w:r w:rsidRPr="00B2382C">
              <w:rPr>
                <w:rFonts w:ascii="Arial" w:hAnsi="Arial" w:cs="Arial"/>
                <w:color w:val="auto"/>
                <w:sz w:val="18"/>
                <w:szCs w:val="18"/>
              </w:rPr>
              <w:t>332.519,15</w:t>
            </w:r>
          </w:p>
        </w:tc>
      </w:tr>
      <w:tr w:rsidR="00B2382C" w:rsidRPr="00B77A2C" w:rsidTr="00B2382C">
        <w:trPr>
          <w:trHeight w:val="255"/>
        </w:trPr>
        <w:tc>
          <w:tcPr>
            <w:cnfStyle w:val="001000000000"/>
            <w:tcW w:w="1197" w:type="dxa"/>
            <w:noWrap/>
            <w:vAlign w:val="center"/>
            <w:hideMark/>
          </w:tcPr>
          <w:p w:rsidR="00B2382C" w:rsidRPr="00B77A2C" w:rsidRDefault="00B2382C" w:rsidP="00B77A2C">
            <w:pPr>
              <w:jc w:val="center"/>
              <w:rPr>
                <w:rFonts w:ascii="Arial" w:hAnsi="Arial" w:cs="Arial"/>
                <w:color w:val="000000" w:themeColor="text1"/>
                <w:sz w:val="18"/>
                <w:szCs w:val="18"/>
              </w:rPr>
            </w:pPr>
            <w:proofErr w:type="gramStart"/>
            <w:r w:rsidRPr="00B77A2C">
              <w:rPr>
                <w:rFonts w:ascii="Arial" w:hAnsi="Arial" w:cs="Arial"/>
                <w:color w:val="000000" w:themeColor="text1"/>
                <w:sz w:val="18"/>
                <w:szCs w:val="18"/>
              </w:rPr>
              <w:t>Fevereiro</w:t>
            </w:r>
            <w:r w:rsidRPr="00B77A2C">
              <w:rPr>
                <w:rFonts w:ascii="Arial" w:hAnsi="Arial" w:cs="Arial"/>
                <w:color w:val="000000" w:themeColor="text1"/>
                <w:sz w:val="18"/>
                <w:szCs w:val="18"/>
                <w:vertAlign w:val="superscript"/>
              </w:rPr>
              <w:t>(</w:t>
            </w:r>
            <w:proofErr w:type="gramEnd"/>
            <w:r w:rsidRPr="00B77A2C">
              <w:rPr>
                <w:rFonts w:ascii="Arial" w:hAnsi="Arial" w:cs="Arial"/>
                <w:color w:val="000000" w:themeColor="text1"/>
                <w:sz w:val="18"/>
                <w:szCs w:val="18"/>
                <w:vertAlign w:val="superscript"/>
              </w:rPr>
              <w:t>1)</w:t>
            </w:r>
          </w:p>
        </w:tc>
        <w:tc>
          <w:tcPr>
            <w:tcW w:w="1363" w:type="dxa"/>
            <w:noWrap/>
            <w:vAlign w:val="bottom"/>
            <w:hideMark/>
          </w:tcPr>
          <w:p w:rsidR="00B2382C" w:rsidRPr="00B2382C" w:rsidRDefault="00B2382C" w:rsidP="00853DEC">
            <w:pPr>
              <w:jc w:val="center"/>
              <w:cnfStyle w:val="000000000000"/>
              <w:rPr>
                <w:rFonts w:ascii="Arial" w:hAnsi="Arial" w:cs="Arial"/>
                <w:color w:val="auto"/>
                <w:sz w:val="18"/>
                <w:szCs w:val="18"/>
              </w:rPr>
            </w:pPr>
            <w:r w:rsidRPr="00B2382C">
              <w:rPr>
                <w:rFonts w:ascii="Arial" w:hAnsi="Arial" w:cs="Arial"/>
                <w:color w:val="auto"/>
                <w:sz w:val="18"/>
                <w:szCs w:val="18"/>
              </w:rPr>
              <w:t>1.112</w:t>
            </w:r>
          </w:p>
        </w:tc>
        <w:tc>
          <w:tcPr>
            <w:tcW w:w="1974" w:type="dxa"/>
            <w:noWrap/>
            <w:vAlign w:val="center"/>
            <w:hideMark/>
          </w:tcPr>
          <w:p w:rsidR="00B2382C" w:rsidRPr="00B2382C" w:rsidRDefault="00B2382C" w:rsidP="00853DEC">
            <w:pPr>
              <w:jc w:val="center"/>
              <w:cnfStyle w:val="000000000000"/>
              <w:rPr>
                <w:rFonts w:ascii="Arial" w:hAnsi="Arial" w:cs="Arial"/>
                <w:color w:val="auto"/>
                <w:sz w:val="18"/>
                <w:szCs w:val="18"/>
              </w:rPr>
            </w:pPr>
            <w:r w:rsidRPr="00B2382C">
              <w:rPr>
                <w:rFonts w:ascii="Arial" w:hAnsi="Arial" w:cs="Arial"/>
                <w:color w:val="auto"/>
                <w:sz w:val="18"/>
                <w:szCs w:val="18"/>
              </w:rPr>
              <w:t>331.770,37</w:t>
            </w:r>
          </w:p>
        </w:tc>
        <w:tc>
          <w:tcPr>
            <w:tcW w:w="1374" w:type="dxa"/>
            <w:noWrap/>
            <w:vAlign w:val="bottom"/>
            <w:hideMark/>
          </w:tcPr>
          <w:p w:rsidR="00B2382C" w:rsidRPr="00B2382C" w:rsidRDefault="00B2382C" w:rsidP="00853DEC">
            <w:pPr>
              <w:jc w:val="center"/>
              <w:cnfStyle w:val="000000000000"/>
              <w:rPr>
                <w:rFonts w:ascii="Arial" w:hAnsi="Arial" w:cs="Arial"/>
                <w:color w:val="auto"/>
                <w:sz w:val="18"/>
                <w:szCs w:val="18"/>
              </w:rPr>
            </w:pPr>
            <w:r w:rsidRPr="00B2382C">
              <w:rPr>
                <w:rFonts w:ascii="Arial" w:hAnsi="Arial" w:cs="Arial"/>
                <w:color w:val="auto"/>
                <w:sz w:val="18"/>
                <w:szCs w:val="18"/>
              </w:rPr>
              <w:t>193</w:t>
            </w:r>
          </w:p>
        </w:tc>
        <w:tc>
          <w:tcPr>
            <w:tcW w:w="1603" w:type="dxa"/>
            <w:noWrap/>
            <w:vAlign w:val="center"/>
            <w:hideMark/>
          </w:tcPr>
          <w:p w:rsidR="00B2382C" w:rsidRPr="00B77A2C" w:rsidRDefault="00B2382C" w:rsidP="00B77A2C">
            <w:pPr>
              <w:jc w:val="center"/>
              <w:cnfStyle w:val="000000000000"/>
              <w:rPr>
                <w:rFonts w:ascii="Arial" w:hAnsi="Arial" w:cs="Arial"/>
                <w:color w:val="000000" w:themeColor="text1"/>
                <w:sz w:val="18"/>
                <w:szCs w:val="18"/>
              </w:rPr>
            </w:pPr>
            <w:r w:rsidRPr="00B77A2C">
              <w:rPr>
                <w:rFonts w:ascii="Arial" w:hAnsi="Arial" w:cs="Arial"/>
                <w:color w:val="000000" w:themeColor="text1"/>
                <w:sz w:val="18"/>
                <w:szCs w:val="18"/>
              </w:rPr>
              <w:t>-</w:t>
            </w:r>
          </w:p>
        </w:tc>
        <w:tc>
          <w:tcPr>
            <w:tcW w:w="1534" w:type="dxa"/>
            <w:noWrap/>
            <w:vAlign w:val="bottom"/>
            <w:hideMark/>
          </w:tcPr>
          <w:p w:rsidR="00B2382C" w:rsidRPr="00B2382C" w:rsidRDefault="00B2382C" w:rsidP="00853DEC">
            <w:pPr>
              <w:jc w:val="right"/>
              <w:cnfStyle w:val="000000000000"/>
              <w:rPr>
                <w:rFonts w:ascii="Arial" w:hAnsi="Arial" w:cs="Arial"/>
                <w:color w:val="auto"/>
                <w:sz w:val="18"/>
                <w:szCs w:val="18"/>
              </w:rPr>
            </w:pPr>
            <w:r w:rsidRPr="00B2382C">
              <w:rPr>
                <w:rFonts w:ascii="Arial" w:hAnsi="Arial" w:cs="Arial"/>
                <w:color w:val="auto"/>
                <w:sz w:val="18"/>
                <w:szCs w:val="18"/>
              </w:rPr>
              <w:t>331.770,37</w:t>
            </w:r>
          </w:p>
        </w:tc>
      </w:tr>
      <w:tr w:rsidR="00B2382C" w:rsidRPr="00B77A2C" w:rsidTr="00B2382C">
        <w:trPr>
          <w:cnfStyle w:val="000000100000"/>
          <w:trHeight w:val="285"/>
        </w:trPr>
        <w:tc>
          <w:tcPr>
            <w:cnfStyle w:val="001000000000"/>
            <w:tcW w:w="1197" w:type="dxa"/>
            <w:tcBorders>
              <w:left w:val="none" w:sz="0" w:space="0" w:color="auto"/>
              <w:right w:val="none" w:sz="0" w:space="0" w:color="auto"/>
            </w:tcBorders>
            <w:noWrap/>
            <w:vAlign w:val="center"/>
            <w:hideMark/>
          </w:tcPr>
          <w:p w:rsidR="00B2382C" w:rsidRPr="00B77A2C" w:rsidRDefault="00B2382C" w:rsidP="00B77A2C">
            <w:pPr>
              <w:jc w:val="center"/>
              <w:rPr>
                <w:rFonts w:ascii="Arial" w:hAnsi="Arial" w:cs="Arial"/>
                <w:color w:val="000000" w:themeColor="text1"/>
                <w:sz w:val="18"/>
                <w:szCs w:val="18"/>
              </w:rPr>
            </w:pPr>
            <w:proofErr w:type="gramStart"/>
            <w:r w:rsidRPr="00B77A2C">
              <w:rPr>
                <w:rFonts w:ascii="Arial" w:hAnsi="Arial" w:cs="Arial"/>
                <w:color w:val="000000" w:themeColor="text1"/>
                <w:sz w:val="18"/>
                <w:szCs w:val="18"/>
              </w:rPr>
              <w:t>Março</w:t>
            </w:r>
            <w:r w:rsidRPr="00B77A2C">
              <w:rPr>
                <w:rFonts w:ascii="Arial" w:hAnsi="Arial" w:cs="Arial"/>
                <w:color w:val="000000" w:themeColor="text1"/>
                <w:sz w:val="18"/>
                <w:szCs w:val="18"/>
                <w:vertAlign w:val="superscript"/>
              </w:rPr>
              <w:t>(</w:t>
            </w:r>
            <w:proofErr w:type="gramEnd"/>
            <w:r w:rsidRPr="00B77A2C">
              <w:rPr>
                <w:rFonts w:ascii="Arial" w:hAnsi="Arial" w:cs="Arial"/>
                <w:color w:val="000000" w:themeColor="text1"/>
                <w:sz w:val="18"/>
                <w:szCs w:val="18"/>
                <w:vertAlign w:val="superscript"/>
              </w:rPr>
              <w:t>1)</w:t>
            </w:r>
          </w:p>
        </w:tc>
        <w:tc>
          <w:tcPr>
            <w:tcW w:w="1363" w:type="dxa"/>
            <w:tcBorders>
              <w:left w:val="none" w:sz="0" w:space="0" w:color="auto"/>
              <w:right w:val="none" w:sz="0" w:space="0" w:color="auto"/>
            </w:tcBorders>
            <w:noWrap/>
            <w:vAlign w:val="bottom"/>
            <w:hideMark/>
          </w:tcPr>
          <w:p w:rsidR="00B2382C" w:rsidRPr="00B2382C" w:rsidRDefault="00B2382C" w:rsidP="00853DEC">
            <w:pPr>
              <w:jc w:val="center"/>
              <w:cnfStyle w:val="000000100000"/>
              <w:rPr>
                <w:rFonts w:ascii="Arial" w:hAnsi="Arial" w:cs="Arial"/>
                <w:color w:val="auto"/>
                <w:sz w:val="18"/>
                <w:szCs w:val="18"/>
              </w:rPr>
            </w:pPr>
            <w:r w:rsidRPr="00B2382C">
              <w:rPr>
                <w:rFonts w:ascii="Arial" w:hAnsi="Arial" w:cs="Arial"/>
                <w:color w:val="auto"/>
                <w:sz w:val="18"/>
                <w:szCs w:val="18"/>
              </w:rPr>
              <w:t>1.112</w:t>
            </w:r>
          </w:p>
        </w:tc>
        <w:tc>
          <w:tcPr>
            <w:tcW w:w="1974" w:type="dxa"/>
            <w:tcBorders>
              <w:left w:val="none" w:sz="0" w:space="0" w:color="auto"/>
              <w:right w:val="none" w:sz="0" w:space="0" w:color="auto"/>
            </w:tcBorders>
            <w:noWrap/>
            <w:vAlign w:val="center"/>
            <w:hideMark/>
          </w:tcPr>
          <w:p w:rsidR="00B2382C" w:rsidRPr="00B2382C" w:rsidRDefault="00B2382C" w:rsidP="00853DEC">
            <w:pPr>
              <w:jc w:val="center"/>
              <w:cnfStyle w:val="000000100000"/>
              <w:rPr>
                <w:rFonts w:ascii="Arial" w:hAnsi="Arial" w:cs="Arial"/>
                <w:color w:val="auto"/>
                <w:sz w:val="18"/>
                <w:szCs w:val="18"/>
              </w:rPr>
            </w:pPr>
            <w:r w:rsidRPr="00B2382C">
              <w:rPr>
                <w:rFonts w:ascii="Arial" w:hAnsi="Arial" w:cs="Arial"/>
                <w:color w:val="auto"/>
                <w:sz w:val="18"/>
                <w:szCs w:val="18"/>
              </w:rPr>
              <w:t>332.059,47</w:t>
            </w:r>
          </w:p>
        </w:tc>
        <w:tc>
          <w:tcPr>
            <w:tcW w:w="1374" w:type="dxa"/>
            <w:tcBorders>
              <w:left w:val="none" w:sz="0" w:space="0" w:color="auto"/>
              <w:right w:val="none" w:sz="0" w:space="0" w:color="auto"/>
            </w:tcBorders>
            <w:noWrap/>
            <w:vAlign w:val="bottom"/>
            <w:hideMark/>
          </w:tcPr>
          <w:p w:rsidR="00B2382C" w:rsidRPr="00B2382C" w:rsidRDefault="00B2382C" w:rsidP="00853DEC">
            <w:pPr>
              <w:jc w:val="center"/>
              <w:cnfStyle w:val="000000100000"/>
              <w:rPr>
                <w:rFonts w:ascii="Arial" w:hAnsi="Arial" w:cs="Arial"/>
                <w:color w:val="auto"/>
                <w:sz w:val="18"/>
                <w:szCs w:val="18"/>
              </w:rPr>
            </w:pPr>
            <w:r w:rsidRPr="00B2382C">
              <w:rPr>
                <w:rFonts w:ascii="Arial" w:hAnsi="Arial" w:cs="Arial"/>
                <w:color w:val="auto"/>
                <w:sz w:val="18"/>
                <w:szCs w:val="18"/>
              </w:rPr>
              <w:t>193</w:t>
            </w:r>
          </w:p>
        </w:tc>
        <w:tc>
          <w:tcPr>
            <w:tcW w:w="1603" w:type="dxa"/>
            <w:tcBorders>
              <w:left w:val="none" w:sz="0" w:space="0" w:color="auto"/>
              <w:right w:val="none" w:sz="0" w:space="0" w:color="auto"/>
            </w:tcBorders>
            <w:noWrap/>
            <w:vAlign w:val="center"/>
            <w:hideMark/>
          </w:tcPr>
          <w:p w:rsidR="00B2382C" w:rsidRPr="00B77A2C" w:rsidRDefault="00B2382C" w:rsidP="00B77A2C">
            <w:pPr>
              <w:jc w:val="center"/>
              <w:cnfStyle w:val="000000100000"/>
              <w:rPr>
                <w:rFonts w:ascii="Arial" w:hAnsi="Arial" w:cs="Arial"/>
                <w:color w:val="000000" w:themeColor="text1"/>
                <w:sz w:val="18"/>
                <w:szCs w:val="18"/>
              </w:rPr>
            </w:pPr>
            <w:r w:rsidRPr="00B77A2C">
              <w:rPr>
                <w:rFonts w:ascii="Arial" w:hAnsi="Arial" w:cs="Arial"/>
                <w:color w:val="000000" w:themeColor="text1"/>
                <w:sz w:val="18"/>
                <w:szCs w:val="18"/>
              </w:rPr>
              <w:t>-</w:t>
            </w:r>
          </w:p>
        </w:tc>
        <w:tc>
          <w:tcPr>
            <w:tcW w:w="1534" w:type="dxa"/>
            <w:tcBorders>
              <w:left w:val="none" w:sz="0" w:space="0" w:color="auto"/>
              <w:right w:val="none" w:sz="0" w:space="0" w:color="auto"/>
            </w:tcBorders>
            <w:noWrap/>
            <w:vAlign w:val="bottom"/>
            <w:hideMark/>
          </w:tcPr>
          <w:p w:rsidR="00B2382C" w:rsidRPr="00B2382C" w:rsidRDefault="00B2382C" w:rsidP="00853DEC">
            <w:pPr>
              <w:jc w:val="right"/>
              <w:cnfStyle w:val="000000100000"/>
              <w:rPr>
                <w:rFonts w:ascii="Arial" w:hAnsi="Arial" w:cs="Arial"/>
                <w:color w:val="auto"/>
                <w:sz w:val="18"/>
                <w:szCs w:val="18"/>
              </w:rPr>
            </w:pPr>
            <w:r w:rsidRPr="00B2382C">
              <w:rPr>
                <w:rFonts w:ascii="Arial" w:hAnsi="Arial" w:cs="Arial"/>
                <w:color w:val="auto"/>
                <w:sz w:val="18"/>
                <w:szCs w:val="18"/>
              </w:rPr>
              <w:t>332.059,47</w:t>
            </w:r>
          </w:p>
        </w:tc>
      </w:tr>
      <w:tr w:rsidR="00B2382C" w:rsidRPr="00B77A2C" w:rsidTr="00B2382C">
        <w:trPr>
          <w:trHeight w:val="255"/>
        </w:trPr>
        <w:tc>
          <w:tcPr>
            <w:cnfStyle w:val="001000000000"/>
            <w:tcW w:w="1197" w:type="dxa"/>
            <w:noWrap/>
            <w:vAlign w:val="center"/>
            <w:hideMark/>
          </w:tcPr>
          <w:p w:rsidR="00B2382C" w:rsidRPr="00B77A2C" w:rsidRDefault="00B2382C" w:rsidP="00B77A2C">
            <w:pPr>
              <w:jc w:val="center"/>
              <w:rPr>
                <w:rFonts w:ascii="Arial" w:hAnsi="Arial" w:cs="Arial"/>
                <w:color w:val="000000" w:themeColor="text1"/>
                <w:sz w:val="18"/>
                <w:szCs w:val="18"/>
              </w:rPr>
            </w:pPr>
            <w:proofErr w:type="gramStart"/>
            <w:r w:rsidRPr="00B77A2C">
              <w:rPr>
                <w:rFonts w:ascii="Arial" w:hAnsi="Arial" w:cs="Arial"/>
                <w:color w:val="000000" w:themeColor="text1"/>
                <w:sz w:val="18"/>
                <w:szCs w:val="18"/>
              </w:rPr>
              <w:t>Abril</w:t>
            </w:r>
            <w:r w:rsidRPr="00B77A2C">
              <w:rPr>
                <w:rFonts w:ascii="Arial" w:hAnsi="Arial" w:cs="Arial"/>
                <w:color w:val="000000" w:themeColor="text1"/>
                <w:sz w:val="18"/>
                <w:szCs w:val="18"/>
                <w:vertAlign w:val="superscript"/>
              </w:rPr>
              <w:t>(</w:t>
            </w:r>
            <w:proofErr w:type="gramEnd"/>
            <w:r w:rsidRPr="00B77A2C">
              <w:rPr>
                <w:rFonts w:ascii="Arial" w:hAnsi="Arial" w:cs="Arial"/>
                <w:color w:val="000000" w:themeColor="text1"/>
                <w:sz w:val="18"/>
                <w:szCs w:val="18"/>
                <w:vertAlign w:val="superscript"/>
              </w:rPr>
              <w:t>1)</w:t>
            </w:r>
          </w:p>
        </w:tc>
        <w:tc>
          <w:tcPr>
            <w:tcW w:w="1363" w:type="dxa"/>
            <w:noWrap/>
            <w:vAlign w:val="bottom"/>
            <w:hideMark/>
          </w:tcPr>
          <w:p w:rsidR="00B2382C" w:rsidRPr="00B2382C" w:rsidRDefault="00B2382C" w:rsidP="00853DEC">
            <w:pPr>
              <w:jc w:val="center"/>
              <w:cnfStyle w:val="000000000000"/>
              <w:rPr>
                <w:rFonts w:ascii="Arial" w:hAnsi="Arial" w:cs="Arial"/>
                <w:color w:val="auto"/>
                <w:sz w:val="18"/>
                <w:szCs w:val="18"/>
              </w:rPr>
            </w:pPr>
            <w:r w:rsidRPr="00B2382C">
              <w:rPr>
                <w:rFonts w:ascii="Arial" w:hAnsi="Arial" w:cs="Arial"/>
                <w:color w:val="auto"/>
                <w:sz w:val="18"/>
                <w:szCs w:val="18"/>
              </w:rPr>
              <w:t>1.112</w:t>
            </w:r>
          </w:p>
        </w:tc>
        <w:tc>
          <w:tcPr>
            <w:tcW w:w="1974" w:type="dxa"/>
            <w:noWrap/>
            <w:vAlign w:val="center"/>
            <w:hideMark/>
          </w:tcPr>
          <w:p w:rsidR="00B2382C" w:rsidRPr="00B2382C" w:rsidRDefault="00B2382C" w:rsidP="00853DEC">
            <w:pPr>
              <w:jc w:val="center"/>
              <w:cnfStyle w:val="000000000000"/>
              <w:rPr>
                <w:rFonts w:ascii="Arial" w:hAnsi="Arial"/>
                <w:color w:val="auto"/>
                <w:sz w:val="18"/>
                <w:szCs w:val="18"/>
              </w:rPr>
            </w:pPr>
            <w:r w:rsidRPr="00B2382C">
              <w:rPr>
                <w:rFonts w:ascii="Arial" w:hAnsi="Arial"/>
                <w:color w:val="auto"/>
                <w:sz w:val="18"/>
                <w:szCs w:val="18"/>
              </w:rPr>
              <w:t>332.059,47</w:t>
            </w:r>
          </w:p>
        </w:tc>
        <w:tc>
          <w:tcPr>
            <w:tcW w:w="1374" w:type="dxa"/>
            <w:noWrap/>
            <w:vAlign w:val="bottom"/>
            <w:hideMark/>
          </w:tcPr>
          <w:p w:rsidR="00B2382C" w:rsidRPr="00B2382C" w:rsidRDefault="00B2382C" w:rsidP="00853DEC">
            <w:pPr>
              <w:jc w:val="center"/>
              <w:cnfStyle w:val="000000000000"/>
              <w:rPr>
                <w:rFonts w:ascii="Arial" w:hAnsi="Arial" w:cs="Arial"/>
                <w:color w:val="auto"/>
                <w:sz w:val="18"/>
                <w:szCs w:val="18"/>
              </w:rPr>
            </w:pPr>
            <w:r w:rsidRPr="00B2382C">
              <w:rPr>
                <w:rFonts w:ascii="Arial" w:hAnsi="Arial" w:cs="Arial"/>
                <w:color w:val="auto"/>
                <w:sz w:val="18"/>
                <w:szCs w:val="18"/>
              </w:rPr>
              <w:t>192</w:t>
            </w:r>
          </w:p>
        </w:tc>
        <w:tc>
          <w:tcPr>
            <w:tcW w:w="1603" w:type="dxa"/>
            <w:noWrap/>
            <w:vAlign w:val="center"/>
            <w:hideMark/>
          </w:tcPr>
          <w:p w:rsidR="00B2382C" w:rsidRPr="00B77A2C" w:rsidRDefault="00B2382C" w:rsidP="00B77A2C">
            <w:pPr>
              <w:jc w:val="center"/>
              <w:cnfStyle w:val="000000000000"/>
              <w:rPr>
                <w:rFonts w:ascii="Arial" w:hAnsi="Arial" w:cs="Arial"/>
                <w:color w:val="000000" w:themeColor="text1"/>
                <w:sz w:val="18"/>
                <w:szCs w:val="18"/>
              </w:rPr>
            </w:pPr>
            <w:r w:rsidRPr="00B77A2C">
              <w:rPr>
                <w:rFonts w:ascii="Arial" w:hAnsi="Arial" w:cs="Arial"/>
                <w:color w:val="000000" w:themeColor="text1"/>
                <w:sz w:val="18"/>
                <w:szCs w:val="18"/>
              </w:rPr>
              <w:t>-</w:t>
            </w:r>
          </w:p>
        </w:tc>
        <w:tc>
          <w:tcPr>
            <w:tcW w:w="1534" w:type="dxa"/>
            <w:noWrap/>
            <w:vAlign w:val="center"/>
            <w:hideMark/>
          </w:tcPr>
          <w:p w:rsidR="00B2382C" w:rsidRPr="00B2382C" w:rsidRDefault="00B2382C" w:rsidP="00853DEC">
            <w:pPr>
              <w:jc w:val="right"/>
              <w:cnfStyle w:val="000000000000"/>
              <w:rPr>
                <w:rFonts w:ascii="Arial" w:hAnsi="Arial"/>
                <w:color w:val="auto"/>
                <w:sz w:val="18"/>
                <w:szCs w:val="18"/>
              </w:rPr>
            </w:pPr>
            <w:r w:rsidRPr="00B2382C">
              <w:rPr>
                <w:rFonts w:ascii="Arial" w:hAnsi="Arial"/>
                <w:color w:val="auto"/>
                <w:sz w:val="18"/>
                <w:szCs w:val="18"/>
              </w:rPr>
              <w:t>332.059,47</w:t>
            </w:r>
          </w:p>
        </w:tc>
      </w:tr>
      <w:tr w:rsidR="00B2382C" w:rsidRPr="00B77A2C" w:rsidTr="00B2382C">
        <w:trPr>
          <w:cnfStyle w:val="000000100000"/>
          <w:trHeight w:val="285"/>
        </w:trPr>
        <w:tc>
          <w:tcPr>
            <w:cnfStyle w:val="001000000000"/>
            <w:tcW w:w="1197" w:type="dxa"/>
            <w:tcBorders>
              <w:left w:val="none" w:sz="0" w:space="0" w:color="auto"/>
              <w:right w:val="none" w:sz="0" w:space="0" w:color="auto"/>
            </w:tcBorders>
            <w:noWrap/>
            <w:vAlign w:val="center"/>
            <w:hideMark/>
          </w:tcPr>
          <w:p w:rsidR="00B2382C" w:rsidRPr="00B77A2C" w:rsidRDefault="00B2382C" w:rsidP="00B77A2C">
            <w:pPr>
              <w:jc w:val="center"/>
              <w:rPr>
                <w:rFonts w:ascii="Arial" w:hAnsi="Arial" w:cs="Arial"/>
                <w:color w:val="000000" w:themeColor="text1"/>
                <w:sz w:val="18"/>
                <w:szCs w:val="18"/>
              </w:rPr>
            </w:pPr>
            <w:proofErr w:type="gramStart"/>
            <w:r w:rsidRPr="00B77A2C">
              <w:rPr>
                <w:rFonts w:ascii="Arial" w:hAnsi="Arial" w:cs="Arial"/>
                <w:color w:val="000000" w:themeColor="text1"/>
                <w:sz w:val="18"/>
                <w:szCs w:val="18"/>
              </w:rPr>
              <w:t>Maio</w:t>
            </w:r>
            <w:r w:rsidRPr="00B77A2C">
              <w:rPr>
                <w:rFonts w:ascii="Arial" w:hAnsi="Arial" w:cs="Arial"/>
                <w:color w:val="000000" w:themeColor="text1"/>
                <w:sz w:val="18"/>
                <w:szCs w:val="18"/>
                <w:vertAlign w:val="superscript"/>
              </w:rPr>
              <w:t>(</w:t>
            </w:r>
            <w:proofErr w:type="gramEnd"/>
            <w:r w:rsidRPr="00B77A2C">
              <w:rPr>
                <w:rFonts w:ascii="Arial" w:hAnsi="Arial" w:cs="Arial"/>
                <w:color w:val="000000" w:themeColor="text1"/>
                <w:sz w:val="18"/>
                <w:szCs w:val="18"/>
                <w:vertAlign w:val="superscript"/>
              </w:rPr>
              <w:t>1)</w:t>
            </w:r>
          </w:p>
        </w:tc>
        <w:tc>
          <w:tcPr>
            <w:tcW w:w="1363" w:type="dxa"/>
            <w:tcBorders>
              <w:left w:val="none" w:sz="0" w:space="0" w:color="auto"/>
              <w:right w:val="none" w:sz="0" w:space="0" w:color="auto"/>
            </w:tcBorders>
            <w:noWrap/>
            <w:vAlign w:val="bottom"/>
            <w:hideMark/>
          </w:tcPr>
          <w:p w:rsidR="00B2382C" w:rsidRPr="00B2382C" w:rsidRDefault="00B2382C" w:rsidP="00853DEC">
            <w:pPr>
              <w:jc w:val="center"/>
              <w:cnfStyle w:val="000000100000"/>
              <w:rPr>
                <w:rFonts w:ascii="Arial" w:hAnsi="Arial" w:cs="Arial"/>
                <w:color w:val="auto"/>
                <w:sz w:val="18"/>
                <w:szCs w:val="18"/>
              </w:rPr>
            </w:pPr>
            <w:r w:rsidRPr="00B2382C">
              <w:rPr>
                <w:rFonts w:ascii="Arial" w:hAnsi="Arial" w:cs="Arial"/>
                <w:color w:val="auto"/>
                <w:sz w:val="18"/>
                <w:szCs w:val="18"/>
              </w:rPr>
              <w:t>1.111</w:t>
            </w:r>
          </w:p>
        </w:tc>
        <w:tc>
          <w:tcPr>
            <w:tcW w:w="1974" w:type="dxa"/>
            <w:tcBorders>
              <w:left w:val="none" w:sz="0" w:space="0" w:color="auto"/>
              <w:right w:val="none" w:sz="0" w:space="0" w:color="auto"/>
            </w:tcBorders>
            <w:noWrap/>
            <w:vAlign w:val="center"/>
            <w:hideMark/>
          </w:tcPr>
          <w:p w:rsidR="00B2382C" w:rsidRPr="00B2382C" w:rsidRDefault="00B2382C" w:rsidP="00853DEC">
            <w:pPr>
              <w:jc w:val="center"/>
              <w:cnfStyle w:val="000000100000"/>
              <w:rPr>
                <w:rFonts w:ascii="Arial" w:hAnsi="Arial" w:cs="Arial"/>
                <w:color w:val="auto"/>
                <w:sz w:val="18"/>
                <w:szCs w:val="18"/>
              </w:rPr>
            </w:pPr>
            <w:r w:rsidRPr="00B2382C">
              <w:rPr>
                <w:rFonts w:ascii="Arial" w:hAnsi="Arial" w:cs="Arial"/>
                <w:color w:val="auto"/>
                <w:sz w:val="18"/>
                <w:szCs w:val="18"/>
              </w:rPr>
              <w:t>331.430,12</w:t>
            </w:r>
          </w:p>
        </w:tc>
        <w:tc>
          <w:tcPr>
            <w:tcW w:w="1374" w:type="dxa"/>
            <w:tcBorders>
              <w:left w:val="none" w:sz="0" w:space="0" w:color="auto"/>
              <w:right w:val="none" w:sz="0" w:space="0" w:color="auto"/>
            </w:tcBorders>
            <w:noWrap/>
            <w:vAlign w:val="bottom"/>
            <w:hideMark/>
          </w:tcPr>
          <w:p w:rsidR="00B2382C" w:rsidRPr="00B2382C" w:rsidRDefault="00B2382C" w:rsidP="00853DEC">
            <w:pPr>
              <w:jc w:val="center"/>
              <w:cnfStyle w:val="000000100000"/>
              <w:rPr>
                <w:rFonts w:ascii="Arial" w:hAnsi="Arial" w:cs="Arial"/>
                <w:color w:val="auto"/>
                <w:sz w:val="18"/>
                <w:szCs w:val="18"/>
              </w:rPr>
            </w:pPr>
            <w:r w:rsidRPr="00B2382C">
              <w:rPr>
                <w:rFonts w:ascii="Arial" w:hAnsi="Arial" w:cs="Arial"/>
                <w:color w:val="auto"/>
                <w:sz w:val="18"/>
                <w:szCs w:val="18"/>
              </w:rPr>
              <w:t>192</w:t>
            </w:r>
          </w:p>
        </w:tc>
        <w:tc>
          <w:tcPr>
            <w:tcW w:w="1603" w:type="dxa"/>
            <w:tcBorders>
              <w:left w:val="none" w:sz="0" w:space="0" w:color="auto"/>
              <w:right w:val="none" w:sz="0" w:space="0" w:color="auto"/>
            </w:tcBorders>
            <w:noWrap/>
            <w:vAlign w:val="center"/>
            <w:hideMark/>
          </w:tcPr>
          <w:p w:rsidR="00B2382C" w:rsidRPr="00B77A2C" w:rsidRDefault="00B2382C" w:rsidP="00B77A2C">
            <w:pPr>
              <w:jc w:val="center"/>
              <w:cnfStyle w:val="000000100000"/>
              <w:rPr>
                <w:rFonts w:ascii="Arial" w:hAnsi="Arial" w:cs="Arial"/>
                <w:color w:val="000000" w:themeColor="text1"/>
                <w:sz w:val="18"/>
                <w:szCs w:val="18"/>
              </w:rPr>
            </w:pPr>
            <w:r w:rsidRPr="00B77A2C">
              <w:rPr>
                <w:rFonts w:ascii="Arial" w:hAnsi="Arial" w:cs="Arial"/>
                <w:color w:val="000000" w:themeColor="text1"/>
                <w:sz w:val="18"/>
                <w:szCs w:val="18"/>
              </w:rPr>
              <w:t>-</w:t>
            </w:r>
          </w:p>
        </w:tc>
        <w:tc>
          <w:tcPr>
            <w:tcW w:w="1534" w:type="dxa"/>
            <w:tcBorders>
              <w:left w:val="none" w:sz="0" w:space="0" w:color="auto"/>
              <w:right w:val="none" w:sz="0" w:space="0" w:color="auto"/>
            </w:tcBorders>
            <w:noWrap/>
            <w:vAlign w:val="bottom"/>
            <w:hideMark/>
          </w:tcPr>
          <w:p w:rsidR="00B2382C" w:rsidRPr="00B2382C" w:rsidRDefault="00B2382C" w:rsidP="00853DEC">
            <w:pPr>
              <w:jc w:val="right"/>
              <w:cnfStyle w:val="000000100000"/>
              <w:rPr>
                <w:rFonts w:ascii="Arial" w:hAnsi="Arial" w:cs="Arial"/>
                <w:color w:val="auto"/>
                <w:sz w:val="18"/>
                <w:szCs w:val="18"/>
              </w:rPr>
            </w:pPr>
            <w:r w:rsidRPr="00B2382C">
              <w:rPr>
                <w:rFonts w:ascii="Arial" w:hAnsi="Arial" w:cs="Arial"/>
                <w:color w:val="auto"/>
                <w:sz w:val="18"/>
                <w:szCs w:val="18"/>
              </w:rPr>
              <w:t>331.430,12</w:t>
            </w:r>
          </w:p>
        </w:tc>
      </w:tr>
      <w:tr w:rsidR="00B2382C" w:rsidRPr="00B77A2C" w:rsidTr="00476778">
        <w:trPr>
          <w:trHeight w:val="285"/>
        </w:trPr>
        <w:tc>
          <w:tcPr>
            <w:cnfStyle w:val="001000000000"/>
            <w:tcW w:w="1197" w:type="dxa"/>
            <w:tcBorders>
              <w:bottom w:val="single" w:sz="4" w:space="0" w:color="auto"/>
            </w:tcBorders>
            <w:noWrap/>
            <w:vAlign w:val="center"/>
            <w:hideMark/>
          </w:tcPr>
          <w:p w:rsidR="00B2382C" w:rsidRPr="00B77A2C" w:rsidRDefault="00B2382C" w:rsidP="00B77A2C">
            <w:pPr>
              <w:jc w:val="center"/>
              <w:rPr>
                <w:rFonts w:ascii="Arial" w:hAnsi="Arial" w:cs="Arial"/>
                <w:color w:val="000000" w:themeColor="text1"/>
                <w:sz w:val="18"/>
                <w:szCs w:val="18"/>
              </w:rPr>
            </w:pPr>
            <w:proofErr w:type="gramStart"/>
            <w:r w:rsidRPr="00B77A2C">
              <w:rPr>
                <w:rFonts w:ascii="Arial" w:hAnsi="Arial" w:cs="Arial"/>
                <w:color w:val="000000" w:themeColor="text1"/>
                <w:sz w:val="18"/>
                <w:szCs w:val="18"/>
              </w:rPr>
              <w:t>Junho</w:t>
            </w:r>
            <w:r w:rsidRPr="00B77A2C">
              <w:rPr>
                <w:rFonts w:ascii="Arial" w:hAnsi="Arial" w:cs="Arial"/>
                <w:color w:val="000000" w:themeColor="text1"/>
                <w:sz w:val="18"/>
                <w:szCs w:val="18"/>
                <w:vertAlign w:val="superscript"/>
              </w:rPr>
              <w:t>(</w:t>
            </w:r>
            <w:proofErr w:type="gramEnd"/>
            <w:r w:rsidRPr="00B77A2C">
              <w:rPr>
                <w:rFonts w:ascii="Arial" w:hAnsi="Arial" w:cs="Arial"/>
                <w:color w:val="000000" w:themeColor="text1"/>
                <w:sz w:val="18"/>
                <w:szCs w:val="18"/>
                <w:vertAlign w:val="superscript"/>
              </w:rPr>
              <w:t>1)</w:t>
            </w:r>
          </w:p>
        </w:tc>
        <w:tc>
          <w:tcPr>
            <w:tcW w:w="1363" w:type="dxa"/>
            <w:tcBorders>
              <w:bottom w:val="single" w:sz="4" w:space="0" w:color="auto"/>
            </w:tcBorders>
            <w:noWrap/>
            <w:vAlign w:val="bottom"/>
            <w:hideMark/>
          </w:tcPr>
          <w:p w:rsidR="00B2382C" w:rsidRPr="00B2382C" w:rsidRDefault="00B2382C" w:rsidP="00853DEC">
            <w:pPr>
              <w:jc w:val="center"/>
              <w:cnfStyle w:val="000000000000"/>
              <w:rPr>
                <w:rFonts w:ascii="Arial" w:hAnsi="Arial" w:cs="Arial"/>
                <w:color w:val="auto"/>
                <w:sz w:val="18"/>
                <w:szCs w:val="18"/>
              </w:rPr>
            </w:pPr>
            <w:r w:rsidRPr="00B2382C">
              <w:rPr>
                <w:rFonts w:ascii="Arial" w:hAnsi="Arial" w:cs="Arial"/>
                <w:color w:val="auto"/>
                <w:sz w:val="18"/>
                <w:szCs w:val="18"/>
              </w:rPr>
              <w:t>1.110</w:t>
            </w:r>
          </w:p>
        </w:tc>
        <w:tc>
          <w:tcPr>
            <w:tcW w:w="1974" w:type="dxa"/>
            <w:tcBorders>
              <w:bottom w:val="single" w:sz="4" w:space="0" w:color="auto"/>
            </w:tcBorders>
            <w:noWrap/>
            <w:vAlign w:val="center"/>
            <w:hideMark/>
          </w:tcPr>
          <w:p w:rsidR="00B2382C" w:rsidRPr="00B2382C" w:rsidRDefault="00B2382C" w:rsidP="00853DEC">
            <w:pPr>
              <w:jc w:val="center"/>
              <w:cnfStyle w:val="000000000000"/>
              <w:rPr>
                <w:rFonts w:ascii="Arial" w:hAnsi="Arial" w:cs="Arial"/>
                <w:color w:val="auto"/>
                <w:sz w:val="18"/>
                <w:szCs w:val="18"/>
              </w:rPr>
            </w:pPr>
            <w:r w:rsidRPr="00B2382C">
              <w:rPr>
                <w:rFonts w:ascii="Arial" w:hAnsi="Arial" w:cs="Arial"/>
                <w:color w:val="auto"/>
                <w:sz w:val="18"/>
                <w:szCs w:val="18"/>
              </w:rPr>
              <w:t>331.119,06</w:t>
            </w:r>
          </w:p>
        </w:tc>
        <w:tc>
          <w:tcPr>
            <w:tcW w:w="1374" w:type="dxa"/>
            <w:tcBorders>
              <w:bottom w:val="single" w:sz="4" w:space="0" w:color="auto"/>
            </w:tcBorders>
            <w:noWrap/>
            <w:vAlign w:val="bottom"/>
            <w:hideMark/>
          </w:tcPr>
          <w:p w:rsidR="00B2382C" w:rsidRPr="00B2382C" w:rsidRDefault="00B2382C" w:rsidP="00853DEC">
            <w:pPr>
              <w:jc w:val="center"/>
              <w:cnfStyle w:val="000000000000"/>
              <w:rPr>
                <w:rFonts w:ascii="Arial" w:hAnsi="Arial" w:cs="Arial"/>
                <w:color w:val="auto"/>
                <w:sz w:val="18"/>
                <w:szCs w:val="18"/>
              </w:rPr>
            </w:pPr>
            <w:r w:rsidRPr="00B2382C">
              <w:rPr>
                <w:rFonts w:ascii="Arial" w:hAnsi="Arial" w:cs="Arial"/>
                <w:color w:val="auto"/>
                <w:sz w:val="18"/>
                <w:szCs w:val="18"/>
              </w:rPr>
              <w:t>192</w:t>
            </w:r>
          </w:p>
        </w:tc>
        <w:tc>
          <w:tcPr>
            <w:tcW w:w="1603" w:type="dxa"/>
            <w:tcBorders>
              <w:bottom w:val="single" w:sz="4" w:space="0" w:color="auto"/>
            </w:tcBorders>
            <w:noWrap/>
            <w:vAlign w:val="center"/>
            <w:hideMark/>
          </w:tcPr>
          <w:p w:rsidR="00B2382C" w:rsidRPr="00B77A2C" w:rsidRDefault="00B2382C" w:rsidP="00B77A2C">
            <w:pPr>
              <w:jc w:val="center"/>
              <w:cnfStyle w:val="000000000000"/>
              <w:rPr>
                <w:rFonts w:ascii="Arial" w:hAnsi="Arial" w:cs="Arial"/>
                <w:color w:val="000000" w:themeColor="text1"/>
                <w:sz w:val="18"/>
                <w:szCs w:val="18"/>
              </w:rPr>
            </w:pPr>
            <w:r w:rsidRPr="00B77A2C">
              <w:rPr>
                <w:rFonts w:ascii="Arial" w:hAnsi="Arial" w:cs="Arial"/>
                <w:color w:val="000000" w:themeColor="text1"/>
                <w:sz w:val="18"/>
                <w:szCs w:val="18"/>
              </w:rPr>
              <w:t>-</w:t>
            </w:r>
          </w:p>
        </w:tc>
        <w:tc>
          <w:tcPr>
            <w:tcW w:w="1534" w:type="dxa"/>
            <w:tcBorders>
              <w:bottom w:val="single" w:sz="4" w:space="0" w:color="auto"/>
            </w:tcBorders>
            <w:noWrap/>
            <w:vAlign w:val="bottom"/>
            <w:hideMark/>
          </w:tcPr>
          <w:p w:rsidR="00B2382C" w:rsidRPr="00B2382C" w:rsidRDefault="00B2382C" w:rsidP="00853DEC">
            <w:pPr>
              <w:jc w:val="right"/>
              <w:cnfStyle w:val="000000000000"/>
              <w:rPr>
                <w:rFonts w:ascii="Arial" w:hAnsi="Arial" w:cs="Arial"/>
                <w:color w:val="auto"/>
                <w:sz w:val="18"/>
                <w:szCs w:val="18"/>
              </w:rPr>
            </w:pPr>
            <w:r w:rsidRPr="00B2382C">
              <w:rPr>
                <w:rFonts w:ascii="Arial" w:hAnsi="Arial" w:cs="Arial"/>
                <w:color w:val="auto"/>
                <w:sz w:val="18"/>
                <w:szCs w:val="18"/>
              </w:rPr>
              <w:t>331.119,06</w:t>
            </w:r>
          </w:p>
        </w:tc>
      </w:tr>
      <w:tr w:rsidR="00476778" w:rsidRPr="00B77A2C" w:rsidTr="00476778">
        <w:trPr>
          <w:cnfStyle w:val="000000100000"/>
          <w:trHeight w:val="285"/>
        </w:trPr>
        <w:tc>
          <w:tcPr>
            <w:cnfStyle w:val="001000000000"/>
            <w:tcW w:w="1197" w:type="dxa"/>
            <w:tcBorders>
              <w:left w:val="single" w:sz="4" w:space="0" w:color="auto"/>
              <w:bottom w:val="single" w:sz="4" w:space="0" w:color="auto"/>
              <w:right w:val="single" w:sz="4" w:space="0" w:color="auto"/>
            </w:tcBorders>
            <w:noWrap/>
            <w:vAlign w:val="center"/>
            <w:hideMark/>
          </w:tcPr>
          <w:p w:rsidR="00476778" w:rsidRPr="001B6E01" w:rsidRDefault="00476778" w:rsidP="00B77A2C">
            <w:pPr>
              <w:jc w:val="center"/>
              <w:rPr>
                <w:rFonts w:ascii="Arial" w:hAnsi="Arial" w:cs="Arial"/>
                <w:color w:val="000000" w:themeColor="text1"/>
                <w:sz w:val="18"/>
                <w:szCs w:val="18"/>
              </w:rPr>
            </w:pPr>
            <w:r w:rsidRPr="001B6E01">
              <w:rPr>
                <w:rFonts w:ascii="Arial" w:hAnsi="Arial" w:cs="Arial"/>
                <w:color w:val="000000" w:themeColor="text1"/>
                <w:sz w:val="18"/>
                <w:szCs w:val="18"/>
              </w:rPr>
              <w:t>Julho</w:t>
            </w:r>
          </w:p>
        </w:tc>
        <w:tc>
          <w:tcPr>
            <w:tcW w:w="1363" w:type="dxa"/>
            <w:tcBorders>
              <w:left w:val="single" w:sz="4" w:space="0" w:color="auto"/>
              <w:bottom w:val="single" w:sz="4" w:space="0" w:color="auto"/>
              <w:right w:val="single" w:sz="4" w:space="0" w:color="auto"/>
            </w:tcBorders>
            <w:noWrap/>
            <w:vAlign w:val="bottom"/>
            <w:hideMark/>
          </w:tcPr>
          <w:p w:rsidR="00476778" w:rsidRPr="001B6E01" w:rsidRDefault="0095054F" w:rsidP="00853DEC">
            <w:pPr>
              <w:jc w:val="center"/>
              <w:cnfStyle w:val="000000100000"/>
              <w:rPr>
                <w:rFonts w:ascii="Arial" w:hAnsi="Arial" w:cs="Arial"/>
                <w:sz w:val="18"/>
                <w:szCs w:val="18"/>
              </w:rPr>
            </w:pPr>
            <w:r w:rsidRPr="001B6E01">
              <w:rPr>
                <w:rFonts w:ascii="Arial" w:hAnsi="Arial" w:cs="Arial"/>
                <w:color w:val="auto"/>
                <w:sz w:val="18"/>
                <w:szCs w:val="18"/>
              </w:rPr>
              <w:t>1.110</w:t>
            </w:r>
          </w:p>
        </w:tc>
        <w:tc>
          <w:tcPr>
            <w:tcW w:w="1974" w:type="dxa"/>
            <w:tcBorders>
              <w:left w:val="single" w:sz="4" w:space="0" w:color="auto"/>
              <w:bottom w:val="single" w:sz="4" w:space="0" w:color="auto"/>
              <w:right w:val="single" w:sz="4" w:space="0" w:color="auto"/>
            </w:tcBorders>
            <w:noWrap/>
            <w:vAlign w:val="center"/>
            <w:hideMark/>
          </w:tcPr>
          <w:p w:rsidR="00476778" w:rsidRPr="001B6E01" w:rsidRDefault="0095054F" w:rsidP="00853DEC">
            <w:pPr>
              <w:jc w:val="center"/>
              <w:cnfStyle w:val="000000100000"/>
              <w:rPr>
                <w:rFonts w:ascii="Arial" w:hAnsi="Arial" w:cs="Arial"/>
                <w:sz w:val="18"/>
                <w:szCs w:val="18"/>
              </w:rPr>
            </w:pPr>
            <w:r w:rsidRPr="001B6E01">
              <w:rPr>
                <w:rFonts w:ascii="Arial" w:hAnsi="Arial" w:cs="Arial"/>
                <w:color w:val="auto"/>
                <w:sz w:val="18"/>
                <w:szCs w:val="18"/>
              </w:rPr>
              <w:t>331.617,43</w:t>
            </w:r>
          </w:p>
        </w:tc>
        <w:tc>
          <w:tcPr>
            <w:tcW w:w="1374" w:type="dxa"/>
            <w:tcBorders>
              <w:left w:val="single" w:sz="4" w:space="0" w:color="auto"/>
              <w:bottom w:val="single" w:sz="4" w:space="0" w:color="auto"/>
              <w:right w:val="single" w:sz="4" w:space="0" w:color="auto"/>
            </w:tcBorders>
            <w:noWrap/>
            <w:vAlign w:val="bottom"/>
            <w:hideMark/>
          </w:tcPr>
          <w:p w:rsidR="00476778" w:rsidRPr="001B6E01" w:rsidRDefault="0095054F" w:rsidP="00853DEC">
            <w:pPr>
              <w:jc w:val="center"/>
              <w:cnfStyle w:val="000000100000"/>
              <w:rPr>
                <w:rFonts w:ascii="Arial" w:hAnsi="Arial" w:cs="Arial"/>
                <w:sz w:val="18"/>
                <w:szCs w:val="18"/>
              </w:rPr>
            </w:pPr>
            <w:r w:rsidRPr="001B6E01">
              <w:rPr>
                <w:rFonts w:ascii="Arial" w:hAnsi="Arial" w:cs="Arial"/>
                <w:color w:val="auto"/>
                <w:sz w:val="18"/>
                <w:szCs w:val="18"/>
              </w:rPr>
              <w:t>191</w:t>
            </w:r>
          </w:p>
        </w:tc>
        <w:tc>
          <w:tcPr>
            <w:tcW w:w="1603" w:type="dxa"/>
            <w:tcBorders>
              <w:left w:val="single" w:sz="4" w:space="0" w:color="auto"/>
              <w:bottom w:val="single" w:sz="4" w:space="0" w:color="auto"/>
              <w:right w:val="single" w:sz="4" w:space="0" w:color="auto"/>
            </w:tcBorders>
            <w:noWrap/>
            <w:vAlign w:val="center"/>
            <w:hideMark/>
          </w:tcPr>
          <w:p w:rsidR="00476778" w:rsidRPr="001B6E01" w:rsidRDefault="0095054F" w:rsidP="00B77A2C">
            <w:pPr>
              <w:jc w:val="center"/>
              <w:cnfStyle w:val="000000100000"/>
              <w:rPr>
                <w:rFonts w:ascii="Arial" w:hAnsi="Arial" w:cs="Arial"/>
                <w:color w:val="000000" w:themeColor="text1"/>
                <w:sz w:val="18"/>
                <w:szCs w:val="18"/>
              </w:rPr>
            </w:pPr>
            <w:r w:rsidRPr="001B6E01">
              <w:rPr>
                <w:rFonts w:ascii="Arial" w:hAnsi="Arial" w:cs="Arial"/>
                <w:color w:val="000000" w:themeColor="text1"/>
                <w:sz w:val="18"/>
                <w:szCs w:val="18"/>
              </w:rPr>
              <w:t>-</w:t>
            </w:r>
          </w:p>
        </w:tc>
        <w:tc>
          <w:tcPr>
            <w:tcW w:w="1534" w:type="dxa"/>
            <w:tcBorders>
              <w:left w:val="single" w:sz="4" w:space="0" w:color="auto"/>
              <w:bottom w:val="single" w:sz="4" w:space="0" w:color="auto"/>
              <w:right w:val="single" w:sz="4" w:space="0" w:color="auto"/>
            </w:tcBorders>
            <w:noWrap/>
            <w:vAlign w:val="bottom"/>
            <w:hideMark/>
          </w:tcPr>
          <w:p w:rsidR="00476778" w:rsidRPr="001B6E01" w:rsidRDefault="0095054F" w:rsidP="00853DEC">
            <w:pPr>
              <w:jc w:val="right"/>
              <w:cnfStyle w:val="000000100000"/>
              <w:rPr>
                <w:rFonts w:ascii="Arial" w:hAnsi="Arial" w:cs="Arial"/>
                <w:sz w:val="18"/>
                <w:szCs w:val="18"/>
              </w:rPr>
            </w:pPr>
            <w:r w:rsidRPr="001B6E01">
              <w:rPr>
                <w:rFonts w:ascii="Arial" w:hAnsi="Arial" w:cs="Arial"/>
                <w:color w:val="auto"/>
                <w:sz w:val="18"/>
                <w:szCs w:val="18"/>
              </w:rPr>
              <w:t>331.617,43</w:t>
            </w:r>
          </w:p>
        </w:tc>
      </w:tr>
      <w:tr w:rsidR="00B2382C" w:rsidRPr="00B77A2C" w:rsidTr="00476778">
        <w:trPr>
          <w:trHeight w:val="285"/>
        </w:trPr>
        <w:tc>
          <w:tcPr>
            <w:cnfStyle w:val="001000000000"/>
            <w:tcW w:w="1197" w:type="dxa"/>
            <w:tcBorders>
              <w:left w:val="single" w:sz="4" w:space="0" w:color="auto"/>
              <w:bottom w:val="single" w:sz="4" w:space="0" w:color="auto"/>
              <w:right w:val="single" w:sz="4" w:space="0" w:color="auto"/>
            </w:tcBorders>
            <w:noWrap/>
            <w:vAlign w:val="center"/>
            <w:hideMark/>
          </w:tcPr>
          <w:p w:rsidR="00B2382C" w:rsidRPr="000F071B" w:rsidRDefault="00B2382C" w:rsidP="005434FE">
            <w:pPr>
              <w:jc w:val="center"/>
              <w:rPr>
                <w:rFonts w:ascii="Arial" w:hAnsi="Arial" w:cs="Arial"/>
                <w:color w:val="000000" w:themeColor="text1"/>
                <w:sz w:val="18"/>
                <w:szCs w:val="18"/>
              </w:rPr>
            </w:pPr>
            <w:proofErr w:type="gramStart"/>
            <w:r w:rsidRPr="000F071B">
              <w:rPr>
                <w:rFonts w:ascii="Arial" w:hAnsi="Arial" w:cs="Arial"/>
                <w:color w:val="000000" w:themeColor="text1"/>
                <w:sz w:val="18"/>
                <w:szCs w:val="18"/>
              </w:rPr>
              <w:t>Agosto</w:t>
            </w:r>
            <w:r w:rsidRPr="000F071B">
              <w:rPr>
                <w:rFonts w:ascii="Arial" w:hAnsi="Arial" w:cs="Arial"/>
                <w:color w:val="000000" w:themeColor="text1"/>
                <w:sz w:val="18"/>
                <w:szCs w:val="18"/>
                <w:vertAlign w:val="superscript"/>
              </w:rPr>
              <w:t>(</w:t>
            </w:r>
            <w:proofErr w:type="gramEnd"/>
            <w:r w:rsidRPr="000F071B">
              <w:rPr>
                <w:rFonts w:ascii="Arial" w:hAnsi="Arial" w:cs="Arial"/>
                <w:color w:val="000000" w:themeColor="text1"/>
                <w:sz w:val="18"/>
                <w:szCs w:val="18"/>
                <w:vertAlign w:val="superscript"/>
              </w:rPr>
              <w:t>1)</w:t>
            </w:r>
          </w:p>
        </w:tc>
        <w:tc>
          <w:tcPr>
            <w:tcW w:w="1363" w:type="dxa"/>
            <w:tcBorders>
              <w:left w:val="single" w:sz="4" w:space="0" w:color="auto"/>
              <w:bottom w:val="single" w:sz="4" w:space="0" w:color="auto"/>
              <w:right w:val="single" w:sz="4" w:space="0" w:color="auto"/>
            </w:tcBorders>
            <w:noWrap/>
            <w:vAlign w:val="bottom"/>
            <w:hideMark/>
          </w:tcPr>
          <w:p w:rsidR="00B2382C" w:rsidRPr="000F071B" w:rsidRDefault="0095054F" w:rsidP="00853DEC">
            <w:pPr>
              <w:jc w:val="center"/>
              <w:cnfStyle w:val="000000000000"/>
              <w:rPr>
                <w:rFonts w:ascii="Arial" w:hAnsi="Arial" w:cs="Arial"/>
                <w:color w:val="auto"/>
                <w:sz w:val="18"/>
                <w:szCs w:val="18"/>
              </w:rPr>
            </w:pPr>
            <w:r w:rsidRPr="000F071B">
              <w:rPr>
                <w:rFonts w:ascii="Arial" w:hAnsi="Arial" w:cs="Arial"/>
                <w:color w:val="auto"/>
                <w:sz w:val="18"/>
                <w:szCs w:val="18"/>
              </w:rPr>
              <w:t>1.110</w:t>
            </w:r>
          </w:p>
        </w:tc>
        <w:tc>
          <w:tcPr>
            <w:tcW w:w="1974" w:type="dxa"/>
            <w:tcBorders>
              <w:left w:val="single" w:sz="4" w:space="0" w:color="auto"/>
              <w:bottom w:val="single" w:sz="4" w:space="0" w:color="auto"/>
              <w:right w:val="single" w:sz="4" w:space="0" w:color="auto"/>
            </w:tcBorders>
            <w:noWrap/>
            <w:vAlign w:val="center"/>
            <w:hideMark/>
          </w:tcPr>
          <w:p w:rsidR="00B2382C" w:rsidRPr="000F071B" w:rsidRDefault="0095054F" w:rsidP="00853DEC">
            <w:pPr>
              <w:jc w:val="center"/>
              <w:cnfStyle w:val="000000000000"/>
              <w:rPr>
                <w:rFonts w:ascii="Arial" w:hAnsi="Arial" w:cs="Arial"/>
                <w:color w:val="auto"/>
                <w:sz w:val="18"/>
                <w:szCs w:val="18"/>
              </w:rPr>
            </w:pPr>
            <w:r w:rsidRPr="000F071B">
              <w:rPr>
                <w:rFonts w:ascii="Arial" w:hAnsi="Arial" w:cs="Arial"/>
                <w:color w:val="auto"/>
                <w:sz w:val="18"/>
                <w:szCs w:val="18"/>
              </w:rPr>
              <w:t>331.617,43</w:t>
            </w:r>
          </w:p>
        </w:tc>
        <w:tc>
          <w:tcPr>
            <w:tcW w:w="1374" w:type="dxa"/>
            <w:tcBorders>
              <w:left w:val="single" w:sz="4" w:space="0" w:color="auto"/>
              <w:bottom w:val="single" w:sz="4" w:space="0" w:color="auto"/>
              <w:right w:val="single" w:sz="4" w:space="0" w:color="auto"/>
            </w:tcBorders>
            <w:noWrap/>
            <w:vAlign w:val="bottom"/>
            <w:hideMark/>
          </w:tcPr>
          <w:p w:rsidR="00B2382C" w:rsidRPr="000F071B" w:rsidRDefault="0095054F" w:rsidP="00853DEC">
            <w:pPr>
              <w:jc w:val="center"/>
              <w:cnfStyle w:val="000000000000"/>
              <w:rPr>
                <w:rFonts w:ascii="Arial" w:hAnsi="Arial" w:cs="Arial"/>
                <w:color w:val="auto"/>
                <w:sz w:val="18"/>
                <w:szCs w:val="18"/>
              </w:rPr>
            </w:pPr>
            <w:r w:rsidRPr="000F071B">
              <w:rPr>
                <w:rFonts w:ascii="Arial" w:hAnsi="Arial" w:cs="Arial"/>
                <w:color w:val="auto"/>
                <w:sz w:val="18"/>
                <w:szCs w:val="18"/>
              </w:rPr>
              <w:t>191</w:t>
            </w:r>
          </w:p>
        </w:tc>
        <w:tc>
          <w:tcPr>
            <w:tcW w:w="1603" w:type="dxa"/>
            <w:tcBorders>
              <w:left w:val="single" w:sz="4" w:space="0" w:color="auto"/>
              <w:bottom w:val="single" w:sz="4" w:space="0" w:color="auto"/>
              <w:right w:val="single" w:sz="4" w:space="0" w:color="auto"/>
            </w:tcBorders>
            <w:noWrap/>
            <w:vAlign w:val="center"/>
            <w:hideMark/>
          </w:tcPr>
          <w:p w:rsidR="00B2382C" w:rsidRPr="000F071B" w:rsidRDefault="00B2382C" w:rsidP="005434FE">
            <w:pPr>
              <w:jc w:val="center"/>
              <w:cnfStyle w:val="000000000000"/>
              <w:rPr>
                <w:rFonts w:ascii="Arial" w:hAnsi="Arial" w:cs="Arial"/>
                <w:color w:val="000000" w:themeColor="text1"/>
                <w:sz w:val="18"/>
                <w:szCs w:val="18"/>
              </w:rPr>
            </w:pPr>
            <w:r w:rsidRPr="000F071B">
              <w:rPr>
                <w:rFonts w:ascii="Arial" w:hAnsi="Arial" w:cs="Arial"/>
                <w:color w:val="000000" w:themeColor="text1"/>
                <w:sz w:val="18"/>
                <w:szCs w:val="18"/>
              </w:rPr>
              <w:t>-</w:t>
            </w:r>
          </w:p>
        </w:tc>
        <w:tc>
          <w:tcPr>
            <w:tcW w:w="1534" w:type="dxa"/>
            <w:tcBorders>
              <w:left w:val="single" w:sz="4" w:space="0" w:color="auto"/>
              <w:bottom w:val="single" w:sz="4" w:space="0" w:color="auto"/>
              <w:right w:val="single" w:sz="4" w:space="0" w:color="auto"/>
            </w:tcBorders>
            <w:noWrap/>
            <w:vAlign w:val="bottom"/>
            <w:hideMark/>
          </w:tcPr>
          <w:p w:rsidR="00B2382C" w:rsidRPr="000F071B" w:rsidRDefault="0095054F" w:rsidP="00853DEC">
            <w:pPr>
              <w:jc w:val="right"/>
              <w:cnfStyle w:val="000000000000"/>
              <w:rPr>
                <w:rFonts w:ascii="Arial" w:hAnsi="Arial" w:cs="Arial"/>
                <w:color w:val="auto"/>
                <w:sz w:val="18"/>
                <w:szCs w:val="18"/>
              </w:rPr>
            </w:pPr>
            <w:r w:rsidRPr="000F071B">
              <w:rPr>
                <w:rFonts w:ascii="Arial" w:hAnsi="Arial" w:cs="Arial"/>
                <w:color w:val="auto"/>
                <w:sz w:val="18"/>
                <w:szCs w:val="18"/>
              </w:rPr>
              <w:t>331.617,43</w:t>
            </w:r>
          </w:p>
        </w:tc>
      </w:tr>
      <w:tr w:rsidR="00BC3945" w:rsidRPr="00B77A2C" w:rsidTr="00476778">
        <w:trPr>
          <w:cnfStyle w:val="000000100000"/>
          <w:trHeight w:val="285"/>
        </w:trPr>
        <w:tc>
          <w:tcPr>
            <w:cnfStyle w:val="001000000000"/>
            <w:tcW w:w="1197" w:type="dxa"/>
            <w:tcBorders>
              <w:left w:val="single" w:sz="4" w:space="0" w:color="auto"/>
              <w:right w:val="single" w:sz="4" w:space="0" w:color="auto"/>
            </w:tcBorders>
            <w:noWrap/>
            <w:vAlign w:val="center"/>
            <w:hideMark/>
          </w:tcPr>
          <w:p w:rsidR="00BC3945" w:rsidRPr="000F071B" w:rsidRDefault="00BC3945" w:rsidP="00BC3945">
            <w:pPr>
              <w:jc w:val="center"/>
              <w:rPr>
                <w:rFonts w:ascii="Arial" w:hAnsi="Arial" w:cs="Arial"/>
                <w:color w:val="000000" w:themeColor="text1"/>
                <w:sz w:val="18"/>
                <w:szCs w:val="18"/>
              </w:rPr>
            </w:pPr>
            <w:proofErr w:type="gramStart"/>
            <w:r w:rsidRPr="000F071B">
              <w:rPr>
                <w:rFonts w:ascii="Arial" w:hAnsi="Arial" w:cs="Arial"/>
                <w:color w:val="000000" w:themeColor="text1"/>
                <w:sz w:val="18"/>
                <w:szCs w:val="18"/>
              </w:rPr>
              <w:t>Setembro</w:t>
            </w:r>
            <w:r w:rsidRPr="000F071B">
              <w:rPr>
                <w:rFonts w:ascii="Arial" w:hAnsi="Arial" w:cs="Arial"/>
                <w:color w:val="000000" w:themeColor="text1"/>
                <w:sz w:val="18"/>
                <w:szCs w:val="18"/>
                <w:vertAlign w:val="superscript"/>
              </w:rPr>
              <w:t>(</w:t>
            </w:r>
            <w:proofErr w:type="gramEnd"/>
            <w:r w:rsidRPr="000F071B">
              <w:rPr>
                <w:rFonts w:ascii="Arial" w:hAnsi="Arial" w:cs="Arial"/>
                <w:color w:val="000000" w:themeColor="text1"/>
                <w:sz w:val="18"/>
                <w:szCs w:val="18"/>
                <w:vertAlign w:val="superscript"/>
              </w:rPr>
              <w:t>1)</w:t>
            </w:r>
          </w:p>
        </w:tc>
        <w:tc>
          <w:tcPr>
            <w:tcW w:w="1363" w:type="dxa"/>
            <w:tcBorders>
              <w:left w:val="single" w:sz="4" w:space="0" w:color="auto"/>
              <w:right w:val="single" w:sz="4" w:space="0" w:color="auto"/>
            </w:tcBorders>
            <w:noWrap/>
            <w:vAlign w:val="bottom"/>
            <w:hideMark/>
          </w:tcPr>
          <w:p w:rsidR="00BC3945" w:rsidRPr="000F071B" w:rsidRDefault="00BC3945" w:rsidP="00BC3945">
            <w:pPr>
              <w:jc w:val="center"/>
              <w:cnfStyle w:val="000000100000"/>
              <w:rPr>
                <w:rFonts w:ascii="Arial" w:hAnsi="Arial" w:cs="Arial"/>
                <w:color w:val="auto"/>
                <w:sz w:val="18"/>
                <w:szCs w:val="18"/>
              </w:rPr>
            </w:pPr>
            <w:r w:rsidRPr="000F071B">
              <w:rPr>
                <w:rFonts w:ascii="Arial" w:hAnsi="Arial" w:cs="Arial"/>
                <w:color w:val="auto"/>
                <w:sz w:val="18"/>
                <w:szCs w:val="18"/>
              </w:rPr>
              <w:t>1.105</w:t>
            </w:r>
          </w:p>
        </w:tc>
        <w:tc>
          <w:tcPr>
            <w:tcW w:w="1974" w:type="dxa"/>
            <w:tcBorders>
              <w:left w:val="single" w:sz="4" w:space="0" w:color="auto"/>
              <w:right w:val="single" w:sz="4" w:space="0" w:color="auto"/>
            </w:tcBorders>
            <w:noWrap/>
            <w:vAlign w:val="center"/>
            <w:hideMark/>
          </w:tcPr>
          <w:p w:rsidR="00BC3945" w:rsidRPr="000F071B" w:rsidRDefault="00BC3945" w:rsidP="00BC3945">
            <w:pPr>
              <w:jc w:val="center"/>
              <w:cnfStyle w:val="000000100000"/>
              <w:rPr>
                <w:rFonts w:ascii="Arial" w:hAnsi="Arial" w:cs="Arial"/>
                <w:color w:val="auto"/>
                <w:sz w:val="18"/>
                <w:szCs w:val="18"/>
              </w:rPr>
            </w:pPr>
            <w:r w:rsidRPr="000F071B">
              <w:rPr>
                <w:rFonts w:ascii="Arial" w:hAnsi="Arial" w:cs="Arial"/>
                <w:color w:val="auto"/>
                <w:sz w:val="18"/>
                <w:szCs w:val="18"/>
              </w:rPr>
              <w:t>275.736,88</w:t>
            </w:r>
          </w:p>
        </w:tc>
        <w:tc>
          <w:tcPr>
            <w:tcW w:w="1374" w:type="dxa"/>
            <w:tcBorders>
              <w:left w:val="single" w:sz="4" w:space="0" w:color="auto"/>
              <w:right w:val="single" w:sz="4" w:space="0" w:color="auto"/>
            </w:tcBorders>
            <w:noWrap/>
            <w:vAlign w:val="bottom"/>
            <w:hideMark/>
          </w:tcPr>
          <w:p w:rsidR="00BC3945" w:rsidRPr="000F071B" w:rsidRDefault="00BC3945" w:rsidP="00BC3945">
            <w:pPr>
              <w:jc w:val="center"/>
              <w:cnfStyle w:val="000000100000"/>
              <w:rPr>
                <w:rFonts w:ascii="Arial" w:hAnsi="Arial" w:cs="Arial"/>
                <w:color w:val="auto"/>
                <w:sz w:val="18"/>
                <w:szCs w:val="18"/>
              </w:rPr>
            </w:pPr>
            <w:r w:rsidRPr="000F071B">
              <w:rPr>
                <w:rFonts w:ascii="Arial" w:hAnsi="Arial" w:cs="Arial"/>
                <w:color w:val="auto"/>
                <w:sz w:val="18"/>
                <w:szCs w:val="18"/>
              </w:rPr>
              <w:t>191</w:t>
            </w:r>
          </w:p>
        </w:tc>
        <w:tc>
          <w:tcPr>
            <w:tcW w:w="1603" w:type="dxa"/>
            <w:tcBorders>
              <w:left w:val="single" w:sz="4" w:space="0" w:color="auto"/>
              <w:right w:val="single" w:sz="4" w:space="0" w:color="auto"/>
            </w:tcBorders>
            <w:noWrap/>
            <w:vAlign w:val="center"/>
            <w:hideMark/>
          </w:tcPr>
          <w:p w:rsidR="00BC3945" w:rsidRPr="000F071B" w:rsidRDefault="00BC3945" w:rsidP="00BC3945">
            <w:pPr>
              <w:jc w:val="center"/>
              <w:cnfStyle w:val="000000100000"/>
              <w:rPr>
                <w:rFonts w:ascii="Arial" w:hAnsi="Arial" w:cs="Arial"/>
                <w:color w:val="000000" w:themeColor="text1"/>
                <w:sz w:val="18"/>
                <w:szCs w:val="18"/>
              </w:rPr>
            </w:pPr>
            <w:r w:rsidRPr="000F071B">
              <w:rPr>
                <w:rFonts w:ascii="Arial" w:hAnsi="Arial" w:cs="Arial"/>
                <w:color w:val="000000" w:themeColor="text1"/>
                <w:sz w:val="18"/>
                <w:szCs w:val="18"/>
              </w:rPr>
              <w:t>-</w:t>
            </w:r>
          </w:p>
        </w:tc>
        <w:tc>
          <w:tcPr>
            <w:tcW w:w="1534" w:type="dxa"/>
            <w:tcBorders>
              <w:left w:val="single" w:sz="4" w:space="0" w:color="auto"/>
              <w:right w:val="single" w:sz="4" w:space="0" w:color="auto"/>
            </w:tcBorders>
            <w:noWrap/>
            <w:vAlign w:val="bottom"/>
            <w:hideMark/>
          </w:tcPr>
          <w:p w:rsidR="00BC3945" w:rsidRPr="000F071B" w:rsidRDefault="00BC3945" w:rsidP="00BC3945">
            <w:pPr>
              <w:jc w:val="right"/>
              <w:cnfStyle w:val="000000100000"/>
              <w:rPr>
                <w:rFonts w:ascii="Arial" w:hAnsi="Arial" w:cs="Arial"/>
                <w:color w:val="auto"/>
                <w:sz w:val="18"/>
                <w:szCs w:val="18"/>
              </w:rPr>
            </w:pPr>
            <w:r w:rsidRPr="000F071B">
              <w:rPr>
                <w:rFonts w:ascii="Arial" w:hAnsi="Arial" w:cs="Arial"/>
                <w:color w:val="auto"/>
                <w:sz w:val="18"/>
                <w:szCs w:val="18"/>
              </w:rPr>
              <w:t>275.736,88</w:t>
            </w:r>
          </w:p>
        </w:tc>
      </w:tr>
      <w:tr w:rsidR="00BC3945" w:rsidRPr="00B77A2C" w:rsidTr="00B2382C">
        <w:trPr>
          <w:trHeight w:val="285"/>
        </w:trPr>
        <w:tc>
          <w:tcPr>
            <w:cnfStyle w:val="001000000000"/>
            <w:tcW w:w="1197" w:type="dxa"/>
            <w:tcBorders>
              <w:left w:val="single" w:sz="4" w:space="0" w:color="auto"/>
              <w:right w:val="single" w:sz="4" w:space="0" w:color="auto"/>
            </w:tcBorders>
            <w:noWrap/>
            <w:vAlign w:val="center"/>
            <w:hideMark/>
          </w:tcPr>
          <w:p w:rsidR="00BC3945" w:rsidRPr="000F071B" w:rsidRDefault="00BC3945" w:rsidP="00BC3945">
            <w:pPr>
              <w:jc w:val="center"/>
              <w:rPr>
                <w:rFonts w:ascii="Arial" w:hAnsi="Arial" w:cs="Arial"/>
                <w:color w:val="000000" w:themeColor="text1"/>
                <w:sz w:val="18"/>
                <w:szCs w:val="18"/>
              </w:rPr>
            </w:pPr>
            <w:proofErr w:type="gramStart"/>
            <w:r w:rsidRPr="000F071B">
              <w:rPr>
                <w:rFonts w:ascii="Arial" w:hAnsi="Arial" w:cs="Arial"/>
                <w:color w:val="000000" w:themeColor="text1"/>
                <w:sz w:val="18"/>
                <w:szCs w:val="18"/>
              </w:rPr>
              <w:t>Outubro</w:t>
            </w:r>
            <w:r w:rsidRPr="000F071B">
              <w:rPr>
                <w:rFonts w:ascii="Arial" w:hAnsi="Arial" w:cs="Arial"/>
                <w:color w:val="000000" w:themeColor="text1"/>
                <w:sz w:val="18"/>
                <w:szCs w:val="18"/>
                <w:vertAlign w:val="superscript"/>
              </w:rPr>
              <w:t>(</w:t>
            </w:r>
            <w:proofErr w:type="gramEnd"/>
            <w:r w:rsidRPr="000F071B">
              <w:rPr>
                <w:rFonts w:ascii="Arial" w:hAnsi="Arial" w:cs="Arial"/>
                <w:color w:val="000000" w:themeColor="text1"/>
                <w:sz w:val="18"/>
                <w:szCs w:val="18"/>
                <w:vertAlign w:val="superscript"/>
              </w:rPr>
              <w:t>1)</w:t>
            </w:r>
          </w:p>
        </w:tc>
        <w:tc>
          <w:tcPr>
            <w:tcW w:w="1363" w:type="dxa"/>
            <w:tcBorders>
              <w:left w:val="single" w:sz="4" w:space="0" w:color="auto"/>
              <w:right w:val="single" w:sz="4" w:space="0" w:color="auto"/>
            </w:tcBorders>
            <w:noWrap/>
            <w:vAlign w:val="bottom"/>
            <w:hideMark/>
          </w:tcPr>
          <w:p w:rsidR="00BC3945" w:rsidRPr="000F071B" w:rsidRDefault="00BC3945" w:rsidP="00BC3945">
            <w:pPr>
              <w:jc w:val="center"/>
              <w:cnfStyle w:val="000000000000"/>
              <w:rPr>
                <w:rFonts w:ascii="Arial" w:hAnsi="Arial" w:cs="Arial"/>
                <w:color w:val="auto"/>
                <w:sz w:val="18"/>
                <w:szCs w:val="18"/>
              </w:rPr>
            </w:pPr>
            <w:r w:rsidRPr="000F071B">
              <w:rPr>
                <w:rFonts w:ascii="Arial" w:hAnsi="Arial" w:cs="Arial"/>
                <w:color w:val="auto"/>
                <w:sz w:val="18"/>
                <w:szCs w:val="18"/>
              </w:rPr>
              <w:t>1.105</w:t>
            </w:r>
          </w:p>
        </w:tc>
        <w:tc>
          <w:tcPr>
            <w:tcW w:w="1974" w:type="dxa"/>
            <w:tcBorders>
              <w:left w:val="single" w:sz="4" w:space="0" w:color="auto"/>
              <w:right w:val="single" w:sz="4" w:space="0" w:color="auto"/>
            </w:tcBorders>
            <w:noWrap/>
            <w:vAlign w:val="center"/>
            <w:hideMark/>
          </w:tcPr>
          <w:p w:rsidR="00BC3945" w:rsidRPr="000F071B" w:rsidRDefault="000F071B" w:rsidP="00BC3945">
            <w:pPr>
              <w:jc w:val="center"/>
              <w:cnfStyle w:val="000000000000"/>
              <w:rPr>
                <w:rFonts w:ascii="Arial" w:hAnsi="Arial" w:cs="Arial"/>
                <w:color w:val="auto"/>
                <w:sz w:val="18"/>
                <w:szCs w:val="18"/>
              </w:rPr>
            </w:pPr>
            <w:r w:rsidRPr="000F071B">
              <w:rPr>
                <w:rFonts w:ascii="Arial" w:hAnsi="Arial" w:cs="Arial"/>
                <w:color w:val="auto"/>
                <w:sz w:val="18"/>
                <w:szCs w:val="18"/>
              </w:rPr>
              <w:t>330.299,72</w:t>
            </w:r>
          </w:p>
        </w:tc>
        <w:tc>
          <w:tcPr>
            <w:tcW w:w="1374" w:type="dxa"/>
            <w:tcBorders>
              <w:left w:val="single" w:sz="4" w:space="0" w:color="auto"/>
              <w:right w:val="single" w:sz="4" w:space="0" w:color="auto"/>
            </w:tcBorders>
            <w:noWrap/>
            <w:vAlign w:val="bottom"/>
            <w:hideMark/>
          </w:tcPr>
          <w:p w:rsidR="00BC3945" w:rsidRPr="000F071B" w:rsidRDefault="00BC3945" w:rsidP="00BC3945">
            <w:pPr>
              <w:jc w:val="center"/>
              <w:cnfStyle w:val="000000000000"/>
              <w:rPr>
                <w:rFonts w:ascii="Arial" w:hAnsi="Arial" w:cs="Arial"/>
                <w:color w:val="auto"/>
                <w:sz w:val="18"/>
                <w:szCs w:val="18"/>
              </w:rPr>
            </w:pPr>
            <w:r w:rsidRPr="000F071B">
              <w:rPr>
                <w:rFonts w:ascii="Arial" w:hAnsi="Arial" w:cs="Arial"/>
                <w:color w:val="auto"/>
                <w:sz w:val="18"/>
                <w:szCs w:val="18"/>
              </w:rPr>
              <w:t>191</w:t>
            </w:r>
          </w:p>
        </w:tc>
        <w:tc>
          <w:tcPr>
            <w:tcW w:w="1603" w:type="dxa"/>
            <w:tcBorders>
              <w:left w:val="single" w:sz="4" w:space="0" w:color="auto"/>
              <w:right w:val="single" w:sz="4" w:space="0" w:color="auto"/>
            </w:tcBorders>
            <w:noWrap/>
            <w:vAlign w:val="center"/>
            <w:hideMark/>
          </w:tcPr>
          <w:p w:rsidR="00BC3945" w:rsidRPr="000F071B" w:rsidRDefault="00BC3945" w:rsidP="00BC3945">
            <w:pPr>
              <w:jc w:val="center"/>
              <w:cnfStyle w:val="000000000000"/>
              <w:rPr>
                <w:rFonts w:ascii="Arial" w:hAnsi="Arial" w:cs="Arial"/>
                <w:color w:val="000000" w:themeColor="text1"/>
                <w:sz w:val="18"/>
                <w:szCs w:val="18"/>
              </w:rPr>
            </w:pPr>
            <w:r w:rsidRPr="000F071B">
              <w:rPr>
                <w:rFonts w:ascii="Arial" w:hAnsi="Arial" w:cs="Arial"/>
                <w:color w:val="000000" w:themeColor="text1"/>
                <w:sz w:val="18"/>
                <w:szCs w:val="18"/>
              </w:rPr>
              <w:t>-</w:t>
            </w:r>
          </w:p>
        </w:tc>
        <w:tc>
          <w:tcPr>
            <w:tcW w:w="1534" w:type="dxa"/>
            <w:tcBorders>
              <w:left w:val="single" w:sz="4" w:space="0" w:color="auto"/>
              <w:right w:val="single" w:sz="4" w:space="0" w:color="auto"/>
            </w:tcBorders>
            <w:noWrap/>
            <w:vAlign w:val="bottom"/>
            <w:hideMark/>
          </w:tcPr>
          <w:p w:rsidR="00BC3945" w:rsidRPr="000F071B" w:rsidRDefault="000F071B" w:rsidP="00BC3945">
            <w:pPr>
              <w:jc w:val="right"/>
              <w:cnfStyle w:val="000000000000"/>
              <w:rPr>
                <w:rFonts w:ascii="Arial" w:hAnsi="Arial" w:cs="Arial"/>
                <w:color w:val="auto"/>
                <w:sz w:val="18"/>
                <w:szCs w:val="18"/>
              </w:rPr>
            </w:pPr>
            <w:r w:rsidRPr="000F071B">
              <w:rPr>
                <w:rFonts w:ascii="Arial" w:hAnsi="Arial" w:cs="Arial"/>
                <w:color w:val="auto"/>
                <w:sz w:val="18"/>
                <w:szCs w:val="18"/>
              </w:rPr>
              <w:t>330.299,72</w:t>
            </w:r>
          </w:p>
        </w:tc>
      </w:tr>
      <w:tr w:rsidR="000F071B" w:rsidRPr="00B77A2C" w:rsidTr="00B2382C">
        <w:trPr>
          <w:cnfStyle w:val="000000100000"/>
          <w:trHeight w:val="285"/>
        </w:trPr>
        <w:tc>
          <w:tcPr>
            <w:cnfStyle w:val="001000000000"/>
            <w:tcW w:w="1197" w:type="dxa"/>
            <w:tcBorders>
              <w:left w:val="single" w:sz="4" w:space="0" w:color="auto"/>
              <w:right w:val="single" w:sz="4" w:space="0" w:color="auto"/>
            </w:tcBorders>
            <w:noWrap/>
            <w:vAlign w:val="center"/>
            <w:hideMark/>
          </w:tcPr>
          <w:p w:rsidR="000F071B" w:rsidRPr="000F071B" w:rsidRDefault="000F071B" w:rsidP="000F071B">
            <w:pPr>
              <w:jc w:val="center"/>
              <w:rPr>
                <w:rFonts w:ascii="Arial" w:hAnsi="Arial" w:cs="Arial"/>
                <w:color w:val="000000" w:themeColor="text1"/>
                <w:sz w:val="18"/>
                <w:szCs w:val="18"/>
              </w:rPr>
            </w:pPr>
            <w:r w:rsidRPr="000F071B">
              <w:rPr>
                <w:rFonts w:ascii="Arial" w:hAnsi="Arial" w:cs="Arial"/>
                <w:color w:val="000000" w:themeColor="text1"/>
                <w:sz w:val="18"/>
                <w:szCs w:val="18"/>
              </w:rPr>
              <w:t>Novembro</w:t>
            </w:r>
          </w:p>
        </w:tc>
        <w:tc>
          <w:tcPr>
            <w:tcW w:w="1363" w:type="dxa"/>
            <w:tcBorders>
              <w:left w:val="single" w:sz="4" w:space="0" w:color="auto"/>
              <w:right w:val="single" w:sz="4" w:space="0" w:color="auto"/>
            </w:tcBorders>
            <w:noWrap/>
            <w:vAlign w:val="bottom"/>
            <w:hideMark/>
          </w:tcPr>
          <w:p w:rsidR="000F071B" w:rsidRPr="000F071B" w:rsidRDefault="000F071B" w:rsidP="000F071B">
            <w:pPr>
              <w:jc w:val="center"/>
              <w:cnfStyle w:val="000000100000"/>
              <w:rPr>
                <w:rFonts w:ascii="Arial" w:hAnsi="Arial" w:cs="Arial"/>
                <w:color w:val="auto"/>
                <w:sz w:val="18"/>
                <w:szCs w:val="18"/>
              </w:rPr>
            </w:pPr>
            <w:r w:rsidRPr="000F071B">
              <w:rPr>
                <w:rFonts w:ascii="Arial" w:hAnsi="Arial" w:cs="Arial"/>
                <w:color w:val="auto"/>
                <w:sz w:val="18"/>
                <w:szCs w:val="18"/>
              </w:rPr>
              <w:t>1.105</w:t>
            </w:r>
          </w:p>
        </w:tc>
        <w:tc>
          <w:tcPr>
            <w:tcW w:w="1974" w:type="dxa"/>
            <w:tcBorders>
              <w:left w:val="single" w:sz="4" w:space="0" w:color="auto"/>
              <w:right w:val="single" w:sz="4" w:space="0" w:color="auto"/>
            </w:tcBorders>
            <w:noWrap/>
            <w:vAlign w:val="center"/>
            <w:hideMark/>
          </w:tcPr>
          <w:p w:rsidR="000F071B" w:rsidRPr="000F071B" w:rsidRDefault="000F071B" w:rsidP="000F071B">
            <w:pPr>
              <w:jc w:val="center"/>
              <w:cnfStyle w:val="000000100000"/>
              <w:rPr>
                <w:rFonts w:ascii="Arial" w:hAnsi="Arial" w:cs="Arial"/>
                <w:color w:val="auto"/>
                <w:sz w:val="18"/>
                <w:szCs w:val="18"/>
              </w:rPr>
            </w:pPr>
            <w:r w:rsidRPr="000F071B">
              <w:rPr>
                <w:rFonts w:ascii="Arial" w:hAnsi="Arial" w:cs="Arial"/>
                <w:color w:val="auto"/>
                <w:sz w:val="18"/>
                <w:szCs w:val="18"/>
              </w:rPr>
              <w:t>660.599,44</w:t>
            </w:r>
          </w:p>
        </w:tc>
        <w:tc>
          <w:tcPr>
            <w:tcW w:w="1374" w:type="dxa"/>
            <w:tcBorders>
              <w:left w:val="single" w:sz="4" w:space="0" w:color="auto"/>
              <w:right w:val="single" w:sz="4" w:space="0" w:color="auto"/>
            </w:tcBorders>
            <w:noWrap/>
            <w:vAlign w:val="bottom"/>
            <w:hideMark/>
          </w:tcPr>
          <w:p w:rsidR="000F071B" w:rsidRPr="000F071B" w:rsidRDefault="000F071B" w:rsidP="000F071B">
            <w:pPr>
              <w:jc w:val="center"/>
              <w:cnfStyle w:val="000000100000"/>
              <w:rPr>
                <w:rFonts w:ascii="Arial" w:hAnsi="Arial" w:cs="Arial"/>
                <w:color w:val="auto"/>
                <w:sz w:val="18"/>
                <w:szCs w:val="18"/>
              </w:rPr>
            </w:pPr>
            <w:r w:rsidRPr="000F071B">
              <w:rPr>
                <w:rFonts w:ascii="Arial" w:hAnsi="Arial" w:cs="Arial"/>
                <w:color w:val="auto"/>
                <w:sz w:val="18"/>
                <w:szCs w:val="18"/>
              </w:rPr>
              <w:t>191</w:t>
            </w:r>
          </w:p>
        </w:tc>
        <w:tc>
          <w:tcPr>
            <w:tcW w:w="1603" w:type="dxa"/>
            <w:tcBorders>
              <w:left w:val="single" w:sz="4" w:space="0" w:color="auto"/>
              <w:right w:val="single" w:sz="4" w:space="0" w:color="auto"/>
            </w:tcBorders>
            <w:noWrap/>
            <w:vAlign w:val="bottom"/>
            <w:hideMark/>
          </w:tcPr>
          <w:p w:rsidR="000F071B" w:rsidRPr="000F071B" w:rsidRDefault="000F071B" w:rsidP="000F071B">
            <w:pPr>
              <w:jc w:val="right"/>
              <w:cnfStyle w:val="000000100000"/>
              <w:rPr>
                <w:rFonts w:ascii="Arial" w:hAnsi="Arial" w:cs="Arial"/>
                <w:color w:val="auto"/>
                <w:sz w:val="18"/>
                <w:szCs w:val="18"/>
              </w:rPr>
            </w:pPr>
            <w:r w:rsidRPr="000F071B">
              <w:rPr>
                <w:rFonts w:ascii="Arial" w:hAnsi="Arial" w:cs="Arial"/>
                <w:color w:val="auto"/>
                <w:sz w:val="18"/>
                <w:szCs w:val="18"/>
              </w:rPr>
              <w:t>2.398.022,05</w:t>
            </w:r>
          </w:p>
        </w:tc>
        <w:tc>
          <w:tcPr>
            <w:tcW w:w="1534" w:type="dxa"/>
            <w:tcBorders>
              <w:left w:val="single" w:sz="4" w:space="0" w:color="auto"/>
              <w:right w:val="single" w:sz="4" w:space="0" w:color="auto"/>
            </w:tcBorders>
            <w:noWrap/>
            <w:vAlign w:val="bottom"/>
            <w:hideMark/>
          </w:tcPr>
          <w:p w:rsidR="000F071B" w:rsidRPr="000F071B" w:rsidRDefault="000F071B" w:rsidP="000F071B">
            <w:pPr>
              <w:jc w:val="right"/>
              <w:cnfStyle w:val="000000100000"/>
              <w:rPr>
                <w:rFonts w:ascii="Arial" w:hAnsi="Arial" w:cs="Arial"/>
                <w:color w:val="FF0000"/>
                <w:sz w:val="18"/>
                <w:szCs w:val="18"/>
              </w:rPr>
            </w:pPr>
            <w:r w:rsidRPr="000F071B">
              <w:rPr>
                <w:rFonts w:ascii="Arial" w:hAnsi="Arial" w:cs="Arial"/>
                <w:color w:val="FF0000"/>
                <w:sz w:val="18"/>
                <w:szCs w:val="18"/>
              </w:rPr>
              <w:t>(1.737.422,61</w:t>
            </w:r>
            <w:proofErr w:type="gramStart"/>
            <w:r w:rsidRPr="000F071B">
              <w:rPr>
                <w:rFonts w:ascii="Arial" w:hAnsi="Arial" w:cs="Arial"/>
                <w:color w:val="FF0000"/>
                <w:sz w:val="18"/>
                <w:szCs w:val="18"/>
              </w:rPr>
              <w:t>)</w:t>
            </w:r>
            <w:r w:rsidRPr="000F071B">
              <w:rPr>
                <w:rFonts w:ascii="Arial" w:hAnsi="Arial" w:cs="Arial"/>
                <w:color w:val="FF0000"/>
                <w:sz w:val="18"/>
                <w:szCs w:val="18"/>
                <w:vertAlign w:val="superscript"/>
              </w:rPr>
              <w:t>(</w:t>
            </w:r>
            <w:proofErr w:type="gramEnd"/>
            <w:r w:rsidRPr="000F071B">
              <w:rPr>
                <w:rFonts w:ascii="Arial" w:hAnsi="Arial" w:cs="Arial"/>
                <w:color w:val="FF0000"/>
                <w:sz w:val="18"/>
                <w:szCs w:val="18"/>
                <w:vertAlign w:val="superscript"/>
              </w:rPr>
              <w:t>3)</w:t>
            </w:r>
          </w:p>
        </w:tc>
      </w:tr>
      <w:tr w:rsidR="000F071B" w:rsidRPr="000C6943" w:rsidTr="00B2382C">
        <w:trPr>
          <w:trHeight w:val="184"/>
        </w:trPr>
        <w:tc>
          <w:tcPr>
            <w:cnfStyle w:val="001000000000"/>
            <w:tcW w:w="1197" w:type="dxa"/>
            <w:tcBorders>
              <w:left w:val="single" w:sz="4" w:space="0" w:color="auto"/>
              <w:right w:val="single" w:sz="4" w:space="0" w:color="auto"/>
            </w:tcBorders>
            <w:noWrap/>
            <w:vAlign w:val="center"/>
            <w:hideMark/>
          </w:tcPr>
          <w:p w:rsidR="000F071B" w:rsidRPr="000F071B" w:rsidRDefault="000F071B" w:rsidP="000F071B">
            <w:pPr>
              <w:jc w:val="center"/>
              <w:rPr>
                <w:rFonts w:ascii="Arial" w:hAnsi="Arial" w:cs="Arial"/>
                <w:color w:val="000000" w:themeColor="text1"/>
                <w:sz w:val="18"/>
                <w:szCs w:val="18"/>
              </w:rPr>
            </w:pPr>
            <w:r w:rsidRPr="000F071B">
              <w:rPr>
                <w:rFonts w:ascii="Arial" w:hAnsi="Arial" w:cs="Arial"/>
                <w:color w:val="000000" w:themeColor="text1"/>
                <w:sz w:val="18"/>
                <w:szCs w:val="18"/>
              </w:rPr>
              <w:t>Dezembro</w:t>
            </w:r>
          </w:p>
        </w:tc>
        <w:tc>
          <w:tcPr>
            <w:tcW w:w="1363" w:type="dxa"/>
            <w:tcBorders>
              <w:left w:val="single" w:sz="4" w:space="0" w:color="auto"/>
              <w:right w:val="single" w:sz="4" w:space="0" w:color="auto"/>
            </w:tcBorders>
            <w:noWrap/>
            <w:vAlign w:val="bottom"/>
            <w:hideMark/>
          </w:tcPr>
          <w:p w:rsidR="000F071B" w:rsidRPr="000F071B" w:rsidRDefault="000F071B" w:rsidP="000F071B">
            <w:pPr>
              <w:pStyle w:val="Ttulo3"/>
              <w:jc w:val="center"/>
              <w:outlineLvl w:val="2"/>
              <w:cnfStyle w:val="000000000000"/>
              <w:rPr>
                <w:color w:val="auto"/>
                <w:sz w:val="18"/>
                <w:szCs w:val="18"/>
              </w:rPr>
            </w:pPr>
            <w:bookmarkStart w:id="13" w:name="_Toc63840244"/>
            <w:r w:rsidRPr="000F071B">
              <w:rPr>
                <w:color w:val="auto"/>
                <w:sz w:val="18"/>
                <w:szCs w:val="18"/>
              </w:rPr>
              <w:t>11.</w:t>
            </w:r>
            <w:bookmarkEnd w:id="13"/>
            <w:r w:rsidR="009E0E26">
              <w:rPr>
                <w:color w:val="auto"/>
                <w:sz w:val="18"/>
                <w:szCs w:val="18"/>
              </w:rPr>
              <w:t>087</w:t>
            </w:r>
          </w:p>
        </w:tc>
        <w:tc>
          <w:tcPr>
            <w:tcW w:w="1974" w:type="dxa"/>
            <w:tcBorders>
              <w:left w:val="single" w:sz="4" w:space="0" w:color="auto"/>
              <w:right w:val="single" w:sz="4" w:space="0" w:color="auto"/>
            </w:tcBorders>
            <w:noWrap/>
            <w:vAlign w:val="center"/>
            <w:hideMark/>
          </w:tcPr>
          <w:p w:rsidR="000F071B" w:rsidRPr="000F071B" w:rsidRDefault="000F071B" w:rsidP="000F071B">
            <w:pPr>
              <w:jc w:val="center"/>
              <w:cnfStyle w:val="000000000000"/>
              <w:rPr>
                <w:rFonts w:ascii="Arial" w:hAnsi="Arial" w:cs="Arial"/>
                <w:color w:val="auto"/>
                <w:sz w:val="18"/>
                <w:szCs w:val="18"/>
              </w:rPr>
            </w:pPr>
            <w:r w:rsidRPr="000F071B">
              <w:rPr>
                <w:rFonts w:ascii="Arial" w:hAnsi="Arial" w:cs="Arial"/>
                <w:color w:val="auto"/>
                <w:sz w:val="18"/>
                <w:szCs w:val="18"/>
              </w:rPr>
              <w:t>301.677,23</w:t>
            </w:r>
          </w:p>
        </w:tc>
        <w:tc>
          <w:tcPr>
            <w:tcW w:w="1374" w:type="dxa"/>
            <w:tcBorders>
              <w:left w:val="single" w:sz="4" w:space="0" w:color="auto"/>
              <w:right w:val="single" w:sz="4" w:space="0" w:color="auto"/>
            </w:tcBorders>
            <w:noWrap/>
            <w:vAlign w:val="bottom"/>
            <w:hideMark/>
          </w:tcPr>
          <w:p w:rsidR="000F071B" w:rsidRPr="000F071B" w:rsidRDefault="000F071B" w:rsidP="000F071B">
            <w:pPr>
              <w:jc w:val="center"/>
              <w:cnfStyle w:val="000000000000"/>
              <w:rPr>
                <w:rFonts w:ascii="Arial" w:hAnsi="Arial" w:cs="Arial"/>
                <w:color w:val="auto"/>
                <w:sz w:val="18"/>
                <w:szCs w:val="18"/>
              </w:rPr>
            </w:pPr>
            <w:r w:rsidRPr="000F071B">
              <w:rPr>
                <w:rFonts w:ascii="Arial" w:hAnsi="Arial" w:cs="Arial"/>
                <w:color w:val="auto"/>
                <w:sz w:val="18"/>
                <w:szCs w:val="18"/>
              </w:rPr>
              <w:t>166</w:t>
            </w:r>
          </w:p>
        </w:tc>
        <w:tc>
          <w:tcPr>
            <w:tcW w:w="1603" w:type="dxa"/>
            <w:tcBorders>
              <w:left w:val="single" w:sz="4" w:space="0" w:color="auto"/>
              <w:right w:val="single" w:sz="4" w:space="0" w:color="auto"/>
            </w:tcBorders>
            <w:noWrap/>
            <w:vAlign w:val="bottom"/>
            <w:hideMark/>
          </w:tcPr>
          <w:p w:rsidR="000F071B" w:rsidRPr="000F071B" w:rsidRDefault="000F071B" w:rsidP="000F071B">
            <w:pPr>
              <w:jc w:val="right"/>
              <w:cnfStyle w:val="000000000000"/>
              <w:rPr>
                <w:rFonts w:ascii="Arial" w:hAnsi="Arial" w:cs="Arial"/>
                <w:color w:val="FF0000"/>
                <w:sz w:val="18"/>
                <w:szCs w:val="18"/>
              </w:rPr>
            </w:pPr>
            <w:r w:rsidRPr="000F071B">
              <w:rPr>
                <w:rFonts w:ascii="Arial" w:hAnsi="Arial" w:cs="Arial"/>
                <w:color w:val="FF0000"/>
                <w:sz w:val="18"/>
                <w:szCs w:val="18"/>
              </w:rPr>
              <w:t>(521.079,34</w:t>
            </w:r>
            <w:proofErr w:type="gramStart"/>
            <w:r w:rsidRPr="000F071B">
              <w:rPr>
                <w:rFonts w:ascii="Arial" w:hAnsi="Arial" w:cs="Arial"/>
                <w:color w:val="FF0000"/>
                <w:sz w:val="18"/>
                <w:szCs w:val="18"/>
              </w:rPr>
              <w:t>)</w:t>
            </w:r>
            <w:r w:rsidRPr="000F071B">
              <w:rPr>
                <w:rFonts w:ascii="Arial" w:hAnsi="Arial" w:cs="Arial"/>
                <w:color w:val="FF0000"/>
                <w:sz w:val="18"/>
                <w:szCs w:val="18"/>
                <w:vertAlign w:val="superscript"/>
              </w:rPr>
              <w:t>(</w:t>
            </w:r>
            <w:proofErr w:type="gramEnd"/>
            <w:r w:rsidRPr="000F071B">
              <w:rPr>
                <w:rFonts w:ascii="Arial" w:hAnsi="Arial" w:cs="Arial"/>
                <w:color w:val="FF0000"/>
                <w:sz w:val="18"/>
                <w:szCs w:val="18"/>
                <w:vertAlign w:val="superscript"/>
              </w:rPr>
              <w:t>4)</w:t>
            </w:r>
          </w:p>
        </w:tc>
        <w:tc>
          <w:tcPr>
            <w:tcW w:w="1534" w:type="dxa"/>
            <w:tcBorders>
              <w:left w:val="single" w:sz="4" w:space="0" w:color="auto"/>
              <w:right w:val="single" w:sz="4" w:space="0" w:color="auto"/>
            </w:tcBorders>
            <w:noWrap/>
            <w:vAlign w:val="bottom"/>
            <w:hideMark/>
          </w:tcPr>
          <w:p w:rsidR="000F071B" w:rsidRPr="000C6943" w:rsidRDefault="000F071B" w:rsidP="000F071B">
            <w:pPr>
              <w:jc w:val="right"/>
              <w:cnfStyle w:val="000000000000"/>
              <w:rPr>
                <w:rFonts w:ascii="Arial" w:hAnsi="Arial" w:cs="Arial"/>
                <w:color w:val="auto"/>
                <w:sz w:val="18"/>
                <w:szCs w:val="18"/>
              </w:rPr>
            </w:pPr>
            <w:r w:rsidRPr="000C6943">
              <w:rPr>
                <w:rFonts w:ascii="Arial" w:hAnsi="Arial" w:cs="Arial"/>
                <w:color w:val="auto"/>
                <w:sz w:val="18"/>
                <w:szCs w:val="18"/>
              </w:rPr>
              <w:t>822.756,57</w:t>
            </w:r>
          </w:p>
        </w:tc>
      </w:tr>
      <w:tr w:rsidR="000F071B" w:rsidRPr="001B6E01" w:rsidTr="00B2382C">
        <w:trPr>
          <w:cnfStyle w:val="000000100000"/>
          <w:trHeight w:val="301"/>
        </w:trPr>
        <w:tc>
          <w:tcPr>
            <w:cnfStyle w:val="001000000000"/>
            <w:tcW w:w="1197" w:type="dxa"/>
            <w:noWrap/>
            <w:vAlign w:val="center"/>
            <w:hideMark/>
          </w:tcPr>
          <w:p w:rsidR="000F071B" w:rsidRPr="001B6E01" w:rsidRDefault="000F071B" w:rsidP="000F071B">
            <w:pPr>
              <w:spacing w:before="120" w:after="120"/>
              <w:jc w:val="center"/>
              <w:rPr>
                <w:rFonts w:ascii="Arial" w:hAnsi="Arial" w:cs="Arial"/>
                <w:bCs w:val="0"/>
                <w:color w:val="000000" w:themeColor="text1"/>
                <w:sz w:val="18"/>
                <w:szCs w:val="18"/>
              </w:rPr>
            </w:pPr>
            <w:r w:rsidRPr="001B6E01">
              <w:rPr>
                <w:rFonts w:ascii="Arial" w:hAnsi="Arial" w:cs="Arial"/>
                <w:color w:val="000000" w:themeColor="text1"/>
                <w:sz w:val="18"/>
                <w:szCs w:val="18"/>
              </w:rPr>
              <w:t>Acumulado</w:t>
            </w:r>
          </w:p>
        </w:tc>
        <w:tc>
          <w:tcPr>
            <w:tcW w:w="1363" w:type="dxa"/>
            <w:vAlign w:val="center"/>
          </w:tcPr>
          <w:p w:rsidR="000F071B" w:rsidRPr="001B6E01" w:rsidRDefault="000F071B" w:rsidP="000F071B">
            <w:pPr>
              <w:spacing w:before="120" w:after="120"/>
              <w:jc w:val="center"/>
              <w:cnfStyle w:val="000000100000"/>
              <w:rPr>
                <w:rFonts w:ascii="Arial" w:hAnsi="Arial" w:cs="Arial"/>
                <w:b/>
                <w:color w:val="000000" w:themeColor="text1"/>
                <w:sz w:val="18"/>
                <w:szCs w:val="18"/>
              </w:rPr>
            </w:pPr>
          </w:p>
        </w:tc>
        <w:tc>
          <w:tcPr>
            <w:tcW w:w="1974" w:type="dxa"/>
            <w:noWrap/>
            <w:vAlign w:val="bottom"/>
            <w:hideMark/>
          </w:tcPr>
          <w:p w:rsidR="000F071B" w:rsidRPr="001B6E01" w:rsidRDefault="005D7600" w:rsidP="000F071B">
            <w:pPr>
              <w:jc w:val="center"/>
              <w:cnfStyle w:val="000000100000"/>
              <w:rPr>
                <w:rFonts w:ascii="Arial" w:hAnsi="Arial" w:cs="Arial"/>
                <w:b/>
                <w:bCs/>
                <w:color w:val="auto"/>
                <w:sz w:val="18"/>
                <w:szCs w:val="18"/>
              </w:rPr>
            </w:pPr>
            <w:r w:rsidRPr="001B6E01">
              <w:rPr>
                <w:rFonts w:ascii="Arial" w:hAnsi="Arial" w:cs="Arial"/>
                <w:b/>
                <w:bCs/>
                <w:sz w:val="18"/>
                <w:szCs w:val="18"/>
              </w:rPr>
              <w:fldChar w:fldCharType="begin"/>
            </w:r>
            <w:r w:rsidR="000F071B" w:rsidRPr="001B6E01">
              <w:rPr>
                <w:rFonts w:ascii="Arial" w:hAnsi="Arial" w:cs="Arial"/>
                <w:b/>
                <w:bCs/>
                <w:color w:val="auto"/>
                <w:sz w:val="18"/>
                <w:szCs w:val="18"/>
              </w:rPr>
              <w:instrText xml:space="preserve"> =SUM(ABOVE) </w:instrText>
            </w:r>
            <w:r w:rsidRPr="001B6E01">
              <w:rPr>
                <w:rFonts w:ascii="Arial" w:hAnsi="Arial" w:cs="Arial"/>
                <w:b/>
                <w:bCs/>
                <w:sz w:val="18"/>
                <w:szCs w:val="18"/>
              </w:rPr>
              <w:fldChar w:fldCharType="separate"/>
            </w:r>
            <w:r w:rsidR="000F071B" w:rsidRPr="001B6E01">
              <w:rPr>
                <w:rFonts w:ascii="Arial" w:hAnsi="Arial" w:cs="Arial"/>
                <w:b/>
                <w:bCs/>
                <w:noProof/>
                <w:color w:val="auto"/>
                <w:sz w:val="18"/>
                <w:szCs w:val="18"/>
              </w:rPr>
              <w:t>4.222.505,77</w:t>
            </w:r>
            <w:r w:rsidRPr="001B6E01">
              <w:rPr>
                <w:rFonts w:ascii="Arial" w:hAnsi="Arial" w:cs="Arial"/>
                <w:b/>
                <w:bCs/>
                <w:sz w:val="18"/>
                <w:szCs w:val="18"/>
              </w:rPr>
              <w:fldChar w:fldCharType="end"/>
            </w:r>
          </w:p>
        </w:tc>
        <w:tc>
          <w:tcPr>
            <w:tcW w:w="1374" w:type="dxa"/>
            <w:noWrap/>
            <w:vAlign w:val="bottom"/>
            <w:hideMark/>
          </w:tcPr>
          <w:p w:rsidR="000F071B" w:rsidRPr="001B6E01" w:rsidRDefault="000F071B" w:rsidP="000F071B">
            <w:pPr>
              <w:jc w:val="center"/>
              <w:cnfStyle w:val="000000100000"/>
              <w:rPr>
                <w:rFonts w:ascii="Arial" w:hAnsi="Arial" w:cs="Arial"/>
                <w:b/>
                <w:bCs/>
                <w:color w:val="auto"/>
                <w:sz w:val="18"/>
                <w:szCs w:val="18"/>
              </w:rPr>
            </w:pPr>
          </w:p>
        </w:tc>
        <w:tc>
          <w:tcPr>
            <w:tcW w:w="1603" w:type="dxa"/>
            <w:noWrap/>
            <w:vAlign w:val="bottom"/>
            <w:hideMark/>
          </w:tcPr>
          <w:p w:rsidR="000F071B" w:rsidRPr="001B6E01" w:rsidRDefault="005D7600" w:rsidP="000F071B">
            <w:pPr>
              <w:jc w:val="right"/>
              <w:cnfStyle w:val="000000100000"/>
              <w:rPr>
                <w:rFonts w:ascii="Arial" w:hAnsi="Arial" w:cs="Arial"/>
                <w:b/>
                <w:bCs/>
                <w:color w:val="auto"/>
                <w:sz w:val="18"/>
                <w:szCs w:val="18"/>
              </w:rPr>
            </w:pPr>
            <w:r w:rsidRPr="001B6E01">
              <w:rPr>
                <w:rFonts w:ascii="Arial" w:hAnsi="Arial" w:cs="Arial"/>
                <w:b/>
                <w:bCs/>
                <w:sz w:val="18"/>
                <w:szCs w:val="18"/>
              </w:rPr>
              <w:fldChar w:fldCharType="begin"/>
            </w:r>
            <w:r w:rsidR="000F071B" w:rsidRPr="001B6E01">
              <w:rPr>
                <w:rFonts w:ascii="Arial" w:hAnsi="Arial" w:cs="Arial"/>
                <w:b/>
                <w:bCs/>
                <w:color w:val="auto"/>
                <w:sz w:val="18"/>
                <w:szCs w:val="18"/>
              </w:rPr>
              <w:instrText xml:space="preserve"> =SUM(ABOVE) </w:instrText>
            </w:r>
            <w:r w:rsidRPr="001B6E01">
              <w:rPr>
                <w:rFonts w:ascii="Arial" w:hAnsi="Arial" w:cs="Arial"/>
                <w:b/>
                <w:bCs/>
                <w:sz w:val="18"/>
                <w:szCs w:val="18"/>
              </w:rPr>
              <w:fldChar w:fldCharType="separate"/>
            </w:r>
            <w:r w:rsidR="000F071B" w:rsidRPr="001B6E01">
              <w:rPr>
                <w:rFonts w:ascii="Arial" w:hAnsi="Arial" w:cs="Arial"/>
                <w:b/>
                <w:bCs/>
                <w:noProof/>
                <w:color w:val="auto"/>
                <w:sz w:val="18"/>
                <w:szCs w:val="18"/>
              </w:rPr>
              <w:t>1.876.942,71</w:t>
            </w:r>
            <w:r w:rsidRPr="001B6E01">
              <w:rPr>
                <w:rFonts w:ascii="Arial" w:hAnsi="Arial" w:cs="Arial"/>
                <w:b/>
                <w:bCs/>
                <w:sz w:val="18"/>
                <w:szCs w:val="18"/>
              </w:rPr>
              <w:fldChar w:fldCharType="end"/>
            </w:r>
          </w:p>
        </w:tc>
        <w:tc>
          <w:tcPr>
            <w:tcW w:w="1534" w:type="dxa"/>
            <w:noWrap/>
            <w:vAlign w:val="bottom"/>
            <w:hideMark/>
          </w:tcPr>
          <w:p w:rsidR="000F071B" w:rsidRPr="001B6E01" w:rsidRDefault="000F071B" w:rsidP="000F071B">
            <w:pPr>
              <w:jc w:val="right"/>
              <w:cnfStyle w:val="000000100000"/>
              <w:rPr>
                <w:rFonts w:ascii="Arial" w:hAnsi="Arial" w:cs="Arial"/>
                <w:b/>
                <w:bCs/>
                <w:color w:val="auto"/>
                <w:sz w:val="18"/>
                <w:szCs w:val="18"/>
              </w:rPr>
            </w:pPr>
            <w:r w:rsidRPr="001B6E01">
              <w:rPr>
                <w:rFonts w:ascii="Arial" w:hAnsi="Arial" w:cs="Arial"/>
                <w:b/>
                <w:bCs/>
                <w:color w:val="auto"/>
                <w:sz w:val="18"/>
                <w:szCs w:val="18"/>
              </w:rPr>
              <w:t>2.345.563,06</w:t>
            </w:r>
          </w:p>
        </w:tc>
      </w:tr>
    </w:tbl>
    <w:p w:rsidR="00B2382C" w:rsidRPr="00B2382C" w:rsidRDefault="00B2382C" w:rsidP="00B2382C">
      <w:pPr>
        <w:numPr>
          <w:ilvl w:val="0"/>
          <w:numId w:val="33"/>
        </w:numPr>
        <w:spacing w:after="0" w:line="240" w:lineRule="auto"/>
        <w:jc w:val="both"/>
        <w:rPr>
          <w:rFonts w:ascii="Arial" w:hAnsi="Arial" w:cs="Arial"/>
          <w:sz w:val="18"/>
          <w:szCs w:val="18"/>
        </w:rPr>
      </w:pPr>
      <w:bookmarkStart w:id="14" w:name="OLE_LINK1"/>
      <w:bookmarkStart w:id="15" w:name="OLE_LINK2"/>
      <w:r w:rsidRPr="00B2382C">
        <w:rPr>
          <w:rFonts w:ascii="Arial" w:hAnsi="Arial" w:cs="Arial"/>
          <w:sz w:val="18"/>
          <w:szCs w:val="18"/>
        </w:rPr>
        <w:t xml:space="preserve">NÃO HOUVE COMPENSAÇÃO DOS VALORES COM O RPPS/TO DEVIDO AO RGPS/INSS (RI) ESTÁ BLOQUEADO – </w:t>
      </w:r>
      <w:r w:rsidRPr="00B2382C">
        <w:rPr>
          <w:rFonts w:ascii="Arial" w:hAnsi="Arial" w:cs="Arial"/>
          <w:b/>
          <w:sz w:val="18"/>
          <w:szCs w:val="18"/>
        </w:rPr>
        <w:t>MOTIVO:</w:t>
      </w:r>
      <w:r w:rsidRPr="00B2382C">
        <w:rPr>
          <w:rFonts w:ascii="Arial" w:hAnsi="Arial" w:cs="Arial"/>
          <w:sz w:val="18"/>
          <w:szCs w:val="18"/>
        </w:rPr>
        <w:t xml:space="preserve"> </w:t>
      </w:r>
      <w:r w:rsidRPr="00B2382C">
        <w:rPr>
          <w:rFonts w:ascii="Arial" w:hAnsi="Arial" w:cs="Arial"/>
          <w:bCs/>
          <w:sz w:val="18"/>
          <w:szCs w:val="18"/>
        </w:rPr>
        <w:t>Índice de proporcionalidade RI &gt; RO DESDE 04/2018</w:t>
      </w:r>
      <w:r w:rsidRPr="00B2382C">
        <w:rPr>
          <w:rFonts w:ascii="Arial" w:hAnsi="Arial" w:cs="Arial"/>
          <w:sz w:val="18"/>
          <w:szCs w:val="18"/>
        </w:rPr>
        <w:t>.</w:t>
      </w:r>
    </w:p>
    <w:p w:rsidR="00B2382C" w:rsidRPr="00B2382C" w:rsidRDefault="00B2382C" w:rsidP="00B2382C">
      <w:pPr>
        <w:numPr>
          <w:ilvl w:val="0"/>
          <w:numId w:val="33"/>
        </w:numPr>
        <w:spacing w:after="0" w:line="240" w:lineRule="auto"/>
        <w:jc w:val="both"/>
        <w:rPr>
          <w:rFonts w:ascii="Arial" w:hAnsi="Arial" w:cs="Arial"/>
          <w:sz w:val="18"/>
          <w:szCs w:val="18"/>
        </w:rPr>
      </w:pPr>
      <w:r w:rsidRPr="00B2382C">
        <w:rPr>
          <w:rFonts w:ascii="Arial" w:hAnsi="Arial" w:cs="Arial"/>
          <w:sz w:val="18"/>
          <w:szCs w:val="18"/>
        </w:rPr>
        <w:t>PAGAMENTO DE 13º E PAGAMENTO DA COMPENSAÇÃO COM O RGPS/INSS, APÓS O DESBLOQUEIO DO RI DEVIDO A NÃO APLICAÇÃO DA PROPORCIONALIDADE NO NOVO SISTEMA DE COMPENSAÇÃO PREVIDENCIÁRIA, CONFORME ESTÁ PREVISTO NO INCISO I DO ART. 3º DA PORTARIA SEPRT Nº 15.829/2020.</w:t>
      </w:r>
    </w:p>
    <w:p w:rsidR="00B2382C" w:rsidRPr="00B2382C" w:rsidRDefault="00B2382C" w:rsidP="00B2382C">
      <w:pPr>
        <w:numPr>
          <w:ilvl w:val="0"/>
          <w:numId w:val="33"/>
        </w:numPr>
        <w:spacing w:after="0" w:line="240" w:lineRule="auto"/>
        <w:jc w:val="both"/>
        <w:rPr>
          <w:rFonts w:ascii="Arial" w:hAnsi="Arial" w:cs="Arial"/>
          <w:sz w:val="18"/>
          <w:szCs w:val="18"/>
        </w:rPr>
      </w:pPr>
      <w:r w:rsidRPr="00B2382C">
        <w:rPr>
          <w:rFonts w:ascii="Arial" w:hAnsi="Arial" w:cs="Arial"/>
          <w:sz w:val="18"/>
          <w:szCs w:val="18"/>
        </w:rPr>
        <w:t>VALOR RECOLHIDO/PAGO POR GPS AO RGPS/INSS.</w:t>
      </w:r>
    </w:p>
    <w:p w:rsidR="00B2382C" w:rsidRPr="00B2382C" w:rsidRDefault="00B2382C" w:rsidP="00B2382C">
      <w:pPr>
        <w:numPr>
          <w:ilvl w:val="0"/>
          <w:numId w:val="33"/>
        </w:numPr>
        <w:spacing w:after="0" w:line="240" w:lineRule="auto"/>
        <w:jc w:val="both"/>
        <w:rPr>
          <w:rFonts w:ascii="Arial" w:hAnsi="Arial" w:cs="Arial"/>
          <w:sz w:val="18"/>
          <w:szCs w:val="18"/>
        </w:rPr>
      </w:pPr>
      <w:r w:rsidRPr="00B2382C">
        <w:rPr>
          <w:rFonts w:ascii="Arial" w:hAnsi="Arial" w:cs="Arial"/>
          <w:sz w:val="18"/>
          <w:szCs w:val="18"/>
        </w:rPr>
        <w:t xml:space="preserve"> VALOR GLOSA.</w:t>
      </w:r>
    </w:p>
    <w:p w:rsidR="00B2382C" w:rsidRPr="00B2382C" w:rsidRDefault="00B2382C" w:rsidP="00B2382C">
      <w:pPr>
        <w:numPr>
          <w:ilvl w:val="0"/>
          <w:numId w:val="33"/>
        </w:numPr>
        <w:spacing w:after="0" w:line="240" w:lineRule="auto"/>
        <w:jc w:val="both"/>
        <w:rPr>
          <w:rFonts w:ascii="Arial" w:hAnsi="Arial" w:cs="Arial"/>
          <w:sz w:val="18"/>
          <w:szCs w:val="18"/>
        </w:rPr>
      </w:pPr>
      <w:r w:rsidRPr="00B2382C">
        <w:rPr>
          <w:rFonts w:ascii="Arial" w:hAnsi="Arial" w:cs="Arial"/>
          <w:sz w:val="18"/>
          <w:szCs w:val="18"/>
        </w:rPr>
        <w:t>VALOR A SER CREDITADO NA COMPETÊNCIA JANEIRO/2021 DEVIDO AS ADEQUAÇÕES NO NOVO SISTEMA DE COMPENSAÇÃO PREVIDENCIÁRIA.</w:t>
      </w:r>
    </w:p>
    <w:p w:rsidR="002C3722" w:rsidRDefault="002C3722" w:rsidP="00B2382C">
      <w:pPr>
        <w:rPr>
          <w:rFonts w:ascii="Arial" w:hAnsi="Arial" w:cs="Arial"/>
          <w:b/>
          <w:color w:val="FF0000"/>
          <w:sz w:val="18"/>
          <w:szCs w:val="18"/>
        </w:rPr>
      </w:pPr>
    </w:p>
    <w:p w:rsidR="00B2382C" w:rsidRPr="00B2382C" w:rsidRDefault="00B2382C" w:rsidP="00B2382C">
      <w:pPr>
        <w:rPr>
          <w:rFonts w:ascii="Arial" w:hAnsi="Arial" w:cs="Arial"/>
          <w:b/>
          <w:color w:val="FF0000"/>
          <w:sz w:val="18"/>
          <w:szCs w:val="18"/>
        </w:rPr>
      </w:pPr>
      <w:r w:rsidRPr="00B2382C">
        <w:rPr>
          <w:rFonts w:ascii="Arial" w:hAnsi="Arial" w:cs="Arial"/>
          <w:b/>
          <w:color w:val="FF0000"/>
          <w:sz w:val="18"/>
          <w:szCs w:val="18"/>
        </w:rPr>
        <w:t xml:space="preserve"> </w:t>
      </w:r>
      <w:bookmarkEnd w:id="14"/>
    </w:p>
    <w:tbl>
      <w:tblPr>
        <w:tblW w:w="9832" w:type="dxa"/>
        <w:tblInd w:w="70" w:type="dxa"/>
        <w:tblCellMar>
          <w:left w:w="70" w:type="dxa"/>
          <w:right w:w="70" w:type="dxa"/>
        </w:tblCellMar>
        <w:tblLook w:val="04A0"/>
      </w:tblPr>
      <w:tblGrid>
        <w:gridCol w:w="1984"/>
        <w:gridCol w:w="2411"/>
        <w:gridCol w:w="2855"/>
        <w:gridCol w:w="2582"/>
      </w:tblGrid>
      <w:tr w:rsidR="00B2382C" w:rsidRPr="00DF343C" w:rsidTr="005B4A09">
        <w:trPr>
          <w:trHeight w:val="288"/>
        </w:trPr>
        <w:tc>
          <w:tcPr>
            <w:tcW w:w="9832" w:type="dxa"/>
            <w:gridSpan w:val="4"/>
            <w:tcBorders>
              <w:top w:val="nil"/>
              <w:left w:val="nil"/>
              <w:bottom w:val="nil"/>
              <w:right w:val="nil"/>
            </w:tcBorders>
            <w:shd w:val="clear" w:color="auto" w:fill="auto"/>
            <w:noWrap/>
            <w:vAlign w:val="bottom"/>
            <w:hideMark/>
          </w:tcPr>
          <w:p w:rsidR="00B2382C" w:rsidRDefault="00B2382C" w:rsidP="00853DEC">
            <w:pPr>
              <w:jc w:val="center"/>
              <w:rPr>
                <w:rFonts w:ascii="Calibri" w:hAnsi="Calibri" w:cs="Arial"/>
                <w:b/>
                <w:bCs/>
                <w:color w:val="000000"/>
              </w:rPr>
            </w:pPr>
          </w:p>
          <w:p w:rsidR="005B4A09" w:rsidRDefault="005B4A09" w:rsidP="00853DEC">
            <w:pPr>
              <w:jc w:val="center"/>
              <w:rPr>
                <w:rFonts w:ascii="Arial" w:hAnsi="Arial" w:cs="Arial"/>
                <w:b/>
                <w:bCs/>
                <w:color w:val="000000"/>
              </w:rPr>
            </w:pPr>
          </w:p>
          <w:p w:rsidR="00B2382C" w:rsidRPr="00B2382C" w:rsidRDefault="00B2382C" w:rsidP="00853DEC">
            <w:pPr>
              <w:jc w:val="center"/>
              <w:rPr>
                <w:rFonts w:ascii="Arial" w:hAnsi="Arial" w:cs="Arial"/>
                <w:b/>
                <w:bCs/>
                <w:color w:val="000000"/>
              </w:rPr>
            </w:pPr>
            <w:r w:rsidRPr="00B2382C">
              <w:rPr>
                <w:rFonts w:ascii="Arial" w:hAnsi="Arial" w:cs="Arial"/>
                <w:b/>
                <w:bCs/>
                <w:color w:val="000000"/>
              </w:rPr>
              <w:t>VALORES ACUMULADOS RECEBIDOS PELO RPPS/TO A TÍTULO DE COMPENSAÇÃO PREVIDENCIÁRIA COM O RGPS/INSS.</w:t>
            </w:r>
          </w:p>
          <w:p w:rsidR="00B2382C" w:rsidRPr="00DF343C" w:rsidRDefault="00B2382C" w:rsidP="00853DEC">
            <w:pPr>
              <w:jc w:val="center"/>
              <w:rPr>
                <w:rFonts w:ascii="Calibri" w:hAnsi="Calibri" w:cs="Arial"/>
                <w:b/>
                <w:bCs/>
                <w:color w:val="000000"/>
              </w:rPr>
            </w:pPr>
          </w:p>
        </w:tc>
      </w:tr>
      <w:tr w:rsidR="00B2382C" w:rsidRPr="00B2382C" w:rsidTr="005B4A09">
        <w:trPr>
          <w:trHeight w:val="876"/>
        </w:trPr>
        <w:tc>
          <w:tcPr>
            <w:tcW w:w="1984" w:type="dxa"/>
            <w:tcBorders>
              <w:top w:val="single" w:sz="4" w:space="0" w:color="auto"/>
              <w:left w:val="nil"/>
              <w:bottom w:val="single" w:sz="8" w:space="0" w:color="auto"/>
              <w:right w:val="nil"/>
            </w:tcBorders>
            <w:shd w:val="clear" w:color="auto" w:fill="C6D9F1"/>
            <w:noWrap/>
            <w:vAlign w:val="center"/>
            <w:hideMark/>
          </w:tcPr>
          <w:p w:rsidR="00B2382C" w:rsidRDefault="00B2382C" w:rsidP="00853DEC">
            <w:pPr>
              <w:jc w:val="center"/>
              <w:rPr>
                <w:rFonts w:ascii="Arial" w:hAnsi="Arial" w:cs="Arial"/>
                <w:b/>
                <w:bCs/>
                <w:color w:val="000000"/>
                <w:sz w:val="16"/>
                <w:szCs w:val="16"/>
              </w:rPr>
            </w:pPr>
            <w:r w:rsidRPr="00B2382C">
              <w:rPr>
                <w:rFonts w:ascii="Arial" w:hAnsi="Arial" w:cs="Arial"/>
                <w:b/>
                <w:bCs/>
                <w:color w:val="000000"/>
                <w:sz w:val="16"/>
                <w:szCs w:val="16"/>
              </w:rPr>
              <w:t>ANO</w:t>
            </w:r>
          </w:p>
          <w:p w:rsidR="00B2382C" w:rsidRPr="00B2382C" w:rsidRDefault="00B2382C" w:rsidP="00853DEC">
            <w:pPr>
              <w:jc w:val="center"/>
              <w:rPr>
                <w:rFonts w:ascii="Arial" w:hAnsi="Arial" w:cs="Arial"/>
                <w:b/>
                <w:bCs/>
                <w:color w:val="000000"/>
                <w:sz w:val="16"/>
                <w:szCs w:val="16"/>
              </w:rPr>
            </w:pPr>
          </w:p>
        </w:tc>
        <w:tc>
          <w:tcPr>
            <w:tcW w:w="2411" w:type="dxa"/>
            <w:tcBorders>
              <w:top w:val="single" w:sz="4" w:space="0" w:color="auto"/>
              <w:left w:val="nil"/>
              <w:bottom w:val="single" w:sz="8" w:space="0" w:color="auto"/>
              <w:right w:val="nil"/>
            </w:tcBorders>
            <w:shd w:val="clear" w:color="auto" w:fill="C6D9F1"/>
            <w:noWrap/>
            <w:vAlign w:val="center"/>
            <w:hideMark/>
          </w:tcPr>
          <w:p w:rsidR="00B2382C" w:rsidRPr="00B2382C" w:rsidRDefault="00B2382C" w:rsidP="00853DEC">
            <w:pPr>
              <w:jc w:val="center"/>
              <w:rPr>
                <w:rFonts w:ascii="Arial" w:hAnsi="Arial" w:cs="Arial"/>
                <w:b/>
                <w:bCs/>
                <w:color w:val="000000"/>
                <w:sz w:val="16"/>
                <w:szCs w:val="16"/>
              </w:rPr>
            </w:pPr>
            <w:r w:rsidRPr="00B2382C">
              <w:rPr>
                <w:rFonts w:ascii="Arial" w:hAnsi="Arial" w:cs="Arial"/>
                <w:b/>
                <w:bCs/>
                <w:color w:val="000000"/>
                <w:sz w:val="16"/>
                <w:szCs w:val="16"/>
              </w:rPr>
              <w:t>SALDO (R$)</w:t>
            </w:r>
          </w:p>
        </w:tc>
        <w:tc>
          <w:tcPr>
            <w:tcW w:w="2855" w:type="dxa"/>
            <w:tcBorders>
              <w:top w:val="single" w:sz="4" w:space="0" w:color="auto"/>
              <w:left w:val="nil"/>
              <w:bottom w:val="single" w:sz="8" w:space="0" w:color="auto"/>
              <w:right w:val="nil"/>
            </w:tcBorders>
            <w:shd w:val="clear" w:color="auto" w:fill="C6D9F1"/>
            <w:vAlign w:val="center"/>
            <w:hideMark/>
          </w:tcPr>
          <w:p w:rsidR="00B2382C" w:rsidRPr="00B2382C" w:rsidRDefault="00B2382C" w:rsidP="00853DEC">
            <w:pPr>
              <w:jc w:val="center"/>
              <w:rPr>
                <w:rFonts w:ascii="Arial" w:hAnsi="Arial" w:cs="Arial"/>
                <w:b/>
                <w:bCs/>
                <w:color w:val="000000"/>
                <w:sz w:val="16"/>
                <w:szCs w:val="16"/>
              </w:rPr>
            </w:pPr>
            <w:r w:rsidRPr="00B2382C">
              <w:rPr>
                <w:rFonts w:ascii="Arial" w:hAnsi="Arial" w:cs="Arial"/>
                <w:b/>
                <w:bCs/>
                <w:color w:val="000000"/>
                <w:sz w:val="16"/>
                <w:szCs w:val="16"/>
              </w:rPr>
              <w:t>Nº DE REQUERIMENTOS DO RPPS/TO DEFERIDOS PELO RGPS/INSS NO RO</w:t>
            </w:r>
          </w:p>
        </w:tc>
        <w:tc>
          <w:tcPr>
            <w:tcW w:w="2582" w:type="dxa"/>
            <w:tcBorders>
              <w:top w:val="single" w:sz="4" w:space="0" w:color="auto"/>
              <w:left w:val="nil"/>
              <w:bottom w:val="single" w:sz="8" w:space="0" w:color="auto"/>
              <w:right w:val="nil"/>
            </w:tcBorders>
            <w:shd w:val="clear" w:color="auto" w:fill="C6D9F1"/>
            <w:vAlign w:val="center"/>
            <w:hideMark/>
          </w:tcPr>
          <w:p w:rsidR="00B2382C" w:rsidRPr="00B2382C" w:rsidRDefault="00B2382C" w:rsidP="00853DEC">
            <w:pPr>
              <w:jc w:val="center"/>
              <w:rPr>
                <w:rFonts w:ascii="Arial" w:hAnsi="Arial" w:cs="Arial"/>
                <w:b/>
                <w:bCs/>
                <w:color w:val="000000"/>
                <w:sz w:val="16"/>
                <w:szCs w:val="16"/>
              </w:rPr>
            </w:pPr>
            <w:r w:rsidRPr="00B2382C">
              <w:rPr>
                <w:rFonts w:ascii="Arial" w:hAnsi="Arial" w:cs="Arial"/>
                <w:b/>
                <w:bCs/>
                <w:color w:val="000000"/>
                <w:sz w:val="16"/>
                <w:szCs w:val="16"/>
              </w:rPr>
              <w:t>Nº DE REQUERIMENTOS</w:t>
            </w:r>
            <w:proofErr w:type="gramStart"/>
            <w:r w:rsidRPr="00B2382C">
              <w:rPr>
                <w:rFonts w:ascii="Arial" w:hAnsi="Arial" w:cs="Arial"/>
                <w:b/>
                <w:bCs/>
                <w:color w:val="000000"/>
                <w:sz w:val="16"/>
                <w:szCs w:val="16"/>
              </w:rPr>
              <w:t xml:space="preserve">  </w:t>
            </w:r>
            <w:proofErr w:type="gramEnd"/>
            <w:r w:rsidRPr="00B2382C">
              <w:rPr>
                <w:rFonts w:ascii="Arial" w:hAnsi="Arial" w:cs="Arial"/>
                <w:b/>
                <w:bCs/>
                <w:color w:val="000000"/>
                <w:sz w:val="16"/>
                <w:szCs w:val="16"/>
              </w:rPr>
              <w:t>DO RGPS/INSS DEFERIDOS PELO RPPS/TO  NO RI</w:t>
            </w:r>
          </w:p>
        </w:tc>
      </w:tr>
      <w:tr w:rsidR="00B2382C" w:rsidRPr="00B2382C" w:rsidTr="005B4A09">
        <w:trPr>
          <w:trHeight w:val="288"/>
        </w:trPr>
        <w:tc>
          <w:tcPr>
            <w:tcW w:w="1984" w:type="dxa"/>
            <w:tcBorders>
              <w:top w:val="nil"/>
              <w:left w:val="nil"/>
              <w:bottom w:val="nil"/>
              <w:right w:val="nil"/>
            </w:tcBorders>
            <w:shd w:val="clear" w:color="auto" w:fill="auto"/>
            <w:noWrap/>
            <w:vAlign w:val="bottom"/>
            <w:hideMark/>
          </w:tcPr>
          <w:p w:rsidR="00B2382C" w:rsidRPr="00B2382C" w:rsidRDefault="00B2382C" w:rsidP="00853DEC">
            <w:pPr>
              <w:jc w:val="center"/>
              <w:rPr>
                <w:rFonts w:ascii="Arial" w:hAnsi="Arial" w:cs="Arial"/>
                <w:color w:val="000000"/>
                <w:sz w:val="16"/>
                <w:szCs w:val="16"/>
              </w:rPr>
            </w:pPr>
            <w:r w:rsidRPr="00B2382C">
              <w:rPr>
                <w:rFonts w:ascii="Arial" w:hAnsi="Arial" w:cs="Arial"/>
                <w:color w:val="000000"/>
                <w:sz w:val="16"/>
                <w:szCs w:val="16"/>
              </w:rPr>
              <w:t>2000</w:t>
            </w:r>
          </w:p>
        </w:tc>
        <w:tc>
          <w:tcPr>
            <w:tcW w:w="2411" w:type="dxa"/>
            <w:tcBorders>
              <w:top w:val="nil"/>
              <w:left w:val="nil"/>
              <w:bottom w:val="nil"/>
              <w:right w:val="nil"/>
            </w:tcBorders>
            <w:shd w:val="clear" w:color="auto" w:fill="auto"/>
            <w:noWrap/>
            <w:vAlign w:val="bottom"/>
            <w:hideMark/>
          </w:tcPr>
          <w:p w:rsidR="00B2382C" w:rsidRPr="00B2382C" w:rsidRDefault="00B2382C" w:rsidP="00853DEC">
            <w:pPr>
              <w:jc w:val="right"/>
              <w:rPr>
                <w:rFonts w:ascii="Arial" w:hAnsi="Arial" w:cs="Arial"/>
                <w:color w:val="000000"/>
                <w:sz w:val="16"/>
                <w:szCs w:val="16"/>
              </w:rPr>
            </w:pPr>
            <w:r w:rsidRPr="00B2382C">
              <w:rPr>
                <w:rFonts w:ascii="Arial" w:hAnsi="Arial" w:cs="Arial"/>
                <w:color w:val="000000"/>
                <w:sz w:val="16"/>
                <w:szCs w:val="16"/>
              </w:rPr>
              <w:t>379.910,30</w:t>
            </w:r>
          </w:p>
        </w:tc>
        <w:tc>
          <w:tcPr>
            <w:tcW w:w="2855" w:type="dxa"/>
            <w:tcBorders>
              <w:top w:val="nil"/>
              <w:left w:val="nil"/>
              <w:bottom w:val="nil"/>
              <w:right w:val="nil"/>
            </w:tcBorders>
            <w:shd w:val="clear" w:color="auto" w:fill="auto"/>
            <w:noWrap/>
            <w:vAlign w:val="bottom"/>
            <w:hideMark/>
          </w:tcPr>
          <w:p w:rsidR="00B2382C" w:rsidRPr="00B2382C" w:rsidRDefault="00B2382C" w:rsidP="00853DEC">
            <w:pPr>
              <w:jc w:val="center"/>
              <w:rPr>
                <w:rFonts w:ascii="Arial" w:hAnsi="Arial" w:cs="Arial"/>
                <w:color w:val="000000"/>
                <w:sz w:val="16"/>
                <w:szCs w:val="16"/>
              </w:rPr>
            </w:pPr>
            <w:r w:rsidRPr="00B2382C">
              <w:rPr>
                <w:rFonts w:ascii="Arial" w:hAnsi="Arial" w:cs="Arial"/>
                <w:color w:val="000000"/>
                <w:sz w:val="16"/>
                <w:szCs w:val="16"/>
              </w:rPr>
              <w:t>249</w:t>
            </w:r>
          </w:p>
        </w:tc>
        <w:tc>
          <w:tcPr>
            <w:tcW w:w="2582" w:type="dxa"/>
            <w:tcBorders>
              <w:top w:val="nil"/>
              <w:left w:val="nil"/>
              <w:bottom w:val="nil"/>
              <w:right w:val="nil"/>
            </w:tcBorders>
            <w:shd w:val="clear" w:color="auto" w:fill="auto"/>
            <w:noWrap/>
            <w:vAlign w:val="bottom"/>
            <w:hideMark/>
          </w:tcPr>
          <w:p w:rsidR="00B2382C" w:rsidRPr="00B2382C" w:rsidRDefault="00B2382C" w:rsidP="00853DEC">
            <w:pPr>
              <w:jc w:val="center"/>
              <w:rPr>
                <w:rFonts w:ascii="Arial" w:hAnsi="Arial" w:cs="Arial"/>
                <w:color w:val="000000"/>
                <w:sz w:val="16"/>
                <w:szCs w:val="16"/>
              </w:rPr>
            </w:pPr>
            <w:r w:rsidRPr="00B2382C">
              <w:rPr>
                <w:rFonts w:ascii="Arial" w:hAnsi="Arial" w:cs="Arial"/>
                <w:color w:val="000000"/>
                <w:sz w:val="16"/>
                <w:szCs w:val="16"/>
              </w:rPr>
              <w:t>-</w:t>
            </w:r>
          </w:p>
        </w:tc>
      </w:tr>
      <w:tr w:rsidR="00B2382C" w:rsidRPr="00B2382C" w:rsidTr="005B4A09">
        <w:trPr>
          <w:trHeight w:val="288"/>
        </w:trPr>
        <w:tc>
          <w:tcPr>
            <w:tcW w:w="1984" w:type="dxa"/>
            <w:tcBorders>
              <w:top w:val="nil"/>
              <w:left w:val="nil"/>
              <w:bottom w:val="nil"/>
              <w:right w:val="nil"/>
            </w:tcBorders>
            <w:shd w:val="clear" w:color="auto" w:fill="auto"/>
            <w:noWrap/>
            <w:vAlign w:val="bottom"/>
            <w:hideMark/>
          </w:tcPr>
          <w:p w:rsidR="00B2382C" w:rsidRPr="00B2382C" w:rsidRDefault="00B2382C" w:rsidP="00853DEC">
            <w:pPr>
              <w:jc w:val="center"/>
              <w:rPr>
                <w:rFonts w:ascii="Arial" w:hAnsi="Arial" w:cs="Arial"/>
                <w:color w:val="000000"/>
                <w:sz w:val="16"/>
                <w:szCs w:val="16"/>
              </w:rPr>
            </w:pPr>
            <w:r w:rsidRPr="00B2382C">
              <w:rPr>
                <w:rFonts w:ascii="Arial" w:hAnsi="Arial" w:cs="Arial"/>
                <w:color w:val="000000"/>
                <w:sz w:val="16"/>
                <w:szCs w:val="16"/>
              </w:rPr>
              <w:t>2001</w:t>
            </w:r>
          </w:p>
        </w:tc>
        <w:tc>
          <w:tcPr>
            <w:tcW w:w="2411" w:type="dxa"/>
            <w:tcBorders>
              <w:top w:val="nil"/>
              <w:left w:val="nil"/>
              <w:bottom w:val="nil"/>
              <w:right w:val="nil"/>
            </w:tcBorders>
            <w:shd w:val="clear" w:color="auto" w:fill="auto"/>
            <w:noWrap/>
            <w:vAlign w:val="bottom"/>
            <w:hideMark/>
          </w:tcPr>
          <w:p w:rsidR="00B2382C" w:rsidRPr="00B2382C" w:rsidRDefault="00B2382C" w:rsidP="00853DEC">
            <w:pPr>
              <w:jc w:val="right"/>
              <w:rPr>
                <w:rFonts w:ascii="Arial" w:hAnsi="Arial" w:cs="Arial"/>
                <w:color w:val="000000"/>
                <w:sz w:val="16"/>
                <w:szCs w:val="16"/>
              </w:rPr>
            </w:pPr>
            <w:r w:rsidRPr="00B2382C">
              <w:rPr>
                <w:rFonts w:ascii="Arial" w:hAnsi="Arial" w:cs="Arial"/>
                <w:color w:val="000000"/>
                <w:sz w:val="16"/>
                <w:szCs w:val="16"/>
              </w:rPr>
              <w:t>274.606,57</w:t>
            </w:r>
          </w:p>
        </w:tc>
        <w:tc>
          <w:tcPr>
            <w:tcW w:w="2855" w:type="dxa"/>
            <w:tcBorders>
              <w:top w:val="nil"/>
              <w:left w:val="nil"/>
              <w:bottom w:val="nil"/>
              <w:right w:val="nil"/>
            </w:tcBorders>
            <w:shd w:val="clear" w:color="auto" w:fill="auto"/>
            <w:noWrap/>
            <w:vAlign w:val="bottom"/>
            <w:hideMark/>
          </w:tcPr>
          <w:p w:rsidR="00B2382C" w:rsidRPr="00B2382C" w:rsidRDefault="00B2382C" w:rsidP="00853DEC">
            <w:pPr>
              <w:jc w:val="center"/>
              <w:rPr>
                <w:rFonts w:ascii="Arial" w:hAnsi="Arial" w:cs="Arial"/>
                <w:color w:val="000000"/>
                <w:sz w:val="16"/>
                <w:szCs w:val="16"/>
              </w:rPr>
            </w:pPr>
            <w:r w:rsidRPr="00B2382C">
              <w:rPr>
                <w:rFonts w:ascii="Arial" w:hAnsi="Arial" w:cs="Arial"/>
                <w:color w:val="000000"/>
                <w:sz w:val="16"/>
                <w:szCs w:val="16"/>
              </w:rPr>
              <w:t>264</w:t>
            </w:r>
          </w:p>
        </w:tc>
        <w:tc>
          <w:tcPr>
            <w:tcW w:w="2582" w:type="dxa"/>
            <w:tcBorders>
              <w:top w:val="nil"/>
              <w:left w:val="nil"/>
              <w:bottom w:val="nil"/>
              <w:right w:val="nil"/>
            </w:tcBorders>
            <w:shd w:val="clear" w:color="auto" w:fill="auto"/>
            <w:noWrap/>
            <w:vAlign w:val="bottom"/>
            <w:hideMark/>
          </w:tcPr>
          <w:p w:rsidR="00B2382C" w:rsidRPr="00B2382C" w:rsidRDefault="00B2382C" w:rsidP="00853DEC">
            <w:pPr>
              <w:jc w:val="center"/>
              <w:rPr>
                <w:rFonts w:ascii="Arial" w:hAnsi="Arial" w:cs="Arial"/>
                <w:color w:val="000000"/>
                <w:sz w:val="16"/>
                <w:szCs w:val="16"/>
              </w:rPr>
            </w:pPr>
            <w:r w:rsidRPr="00B2382C">
              <w:rPr>
                <w:rFonts w:ascii="Arial" w:hAnsi="Arial" w:cs="Arial"/>
                <w:color w:val="000000"/>
                <w:sz w:val="16"/>
                <w:szCs w:val="16"/>
              </w:rPr>
              <w:t>-</w:t>
            </w:r>
          </w:p>
        </w:tc>
      </w:tr>
      <w:tr w:rsidR="00B2382C" w:rsidRPr="00B2382C" w:rsidTr="005B4A09">
        <w:trPr>
          <w:trHeight w:val="288"/>
        </w:trPr>
        <w:tc>
          <w:tcPr>
            <w:tcW w:w="1984" w:type="dxa"/>
            <w:tcBorders>
              <w:top w:val="nil"/>
              <w:left w:val="nil"/>
              <w:bottom w:val="nil"/>
              <w:right w:val="nil"/>
            </w:tcBorders>
            <w:shd w:val="clear" w:color="auto" w:fill="auto"/>
            <w:noWrap/>
            <w:vAlign w:val="bottom"/>
            <w:hideMark/>
          </w:tcPr>
          <w:p w:rsidR="00B2382C" w:rsidRPr="00B2382C" w:rsidRDefault="00B2382C" w:rsidP="00853DEC">
            <w:pPr>
              <w:jc w:val="center"/>
              <w:rPr>
                <w:rFonts w:ascii="Arial" w:hAnsi="Arial" w:cs="Arial"/>
                <w:color w:val="000000"/>
                <w:sz w:val="16"/>
                <w:szCs w:val="16"/>
              </w:rPr>
            </w:pPr>
            <w:r w:rsidRPr="00B2382C">
              <w:rPr>
                <w:rFonts w:ascii="Arial" w:hAnsi="Arial" w:cs="Arial"/>
                <w:color w:val="000000"/>
                <w:sz w:val="16"/>
                <w:szCs w:val="16"/>
              </w:rPr>
              <w:t>2002</w:t>
            </w:r>
          </w:p>
        </w:tc>
        <w:tc>
          <w:tcPr>
            <w:tcW w:w="2411" w:type="dxa"/>
            <w:tcBorders>
              <w:top w:val="nil"/>
              <w:left w:val="nil"/>
              <w:bottom w:val="nil"/>
              <w:right w:val="nil"/>
            </w:tcBorders>
            <w:shd w:val="clear" w:color="auto" w:fill="auto"/>
            <w:noWrap/>
            <w:vAlign w:val="bottom"/>
            <w:hideMark/>
          </w:tcPr>
          <w:p w:rsidR="00B2382C" w:rsidRPr="00B2382C" w:rsidRDefault="00B2382C" w:rsidP="00853DEC">
            <w:pPr>
              <w:jc w:val="right"/>
              <w:rPr>
                <w:rFonts w:ascii="Arial" w:hAnsi="Arial" w:cs="Arial"/>
                <w:color w:val="000000"/>
                <w:sz w:val="16"/>
                <w:szCs w:val="16"/>
              </w:rPr>
            </w:pPr>
            <w:r w:rsidRPr="00B2382C">
              <w:rPr>
                <w:rFonts w:ascii="Arial" w:hAnsi="Arial" w:cs="Arial"/>
                <w:color w:val="000000"/>
                <w:sz w:val="16"/>
                <w:szCs w:val="16"/>
              </w:rPr>
              <w:t>399.943,19</w:t>
            </w:r>
          </w:p>
        </w:tc>
        <w:tc>
          <w:tcPr>
            <w:tcW w:w="2855" w:type="dxa"/>
            <w:tcBorders>
              <w:top w:val="nil"/>
              <w:left w:val="nil"/>
              <w:bottom w:val="nil"/>
              <w:right w:val="nil"/>
            </w:tcBorders>
            <w:shd w:val="clear" w:color="auto" w:fill="auto"/>
            <w:noWrap/>
            <w:vAlign w:val="bottom"/>
            <w:hideMark/>
          </w:tcPr>
          <w:p w:rsidR="00B2382C" w:rsidRPr="00B2382C" w:rsidRDefault="00B2382C" w:rsidP="00853DEC">
            <w:pPr>
              <w:jc w:val="center"/>
              <w:rPr>
                <w:rFonts w:ascii="Arial" w:hAnsi="Arial" w:cs="Arial"/>
                <w:color w:val="000000"/>
                <w:sz w:val="16"/>
                <w:szCs w:val="16"/>
              </w:rPr>
            </w:pPr>
            <w:r w:rsidRPr="00B2382C">
              <w:rPr>
                <w:rFonts w:ascii="Arial" w:hAnsi="Arial" w:cs="Arial"/>
                <w:color w:val="000000"/>
                <w:sz w:val="16"/>
                <w:szCs w:val="16"/>
              </w:rPr>
              <w:t>309</w:t>
            </w:r>
          </w:p>
        </w:tc>
        <w:tc>
          <w:tcPr>
            <w:tcW w:w="2582" w:type="dxa"/>
            <w:tcBorders>
              <w:top w:val="nil"/>
              <w:left w:val="nil"/>
              <w:bottom w:val="nil"/>
              <w:right w:val="nil"/>
            </w:tcBorders>
            <w:shd w:val="clear" w:color="auto" w:fill="auto"/>
            <w:noWrap/>
            <w:vAlign w:val="bottom"/>
            <w:hideMark/>
          </w:tcPr>
          <w:p w:rsidR="00B2382C" w:rsidRPr="00B2382C" w:rsidRDefault="00B2382C" w:rsidP="00853DEC">
            <w:pPr>
              <w:jc w:val="center"/>
              <w:rPr>
                <w:rFonts w:ascii="Arial" w:hAnsi="Arial" w:cs="Arial"/>
                <w:color w:val="000000"/>
                <w:sz w:val="16"/>
                <w:szCs w:val="16"/>
              </w:rPr>
            </w:pPr>
            <w:r w:rsidRPr="00B2382C">
              <w:rPr>
                <w:rFonts w:ascii="Arial" w:hAnsi="Arial" w:cs="Arial"/>
                <w:color w:val="000000"/>
                <w:sz w:val="16"/>
                <w:szCs w:val="16"/>
              </w:rPr>
              <w:t>-</w:t>
            </w:r>
          </w:p>
        </w:tc>
      </w:tr>
      <w:tr w:rsidR="00B2382C" w:rsidRPr="00B2382C" w:rsidTr="005B4A09">
        <w:trPr>
          <w:trHeight w:val="288"/>
        </w:trPr>
        <w:tc>
          <w:tcPr>
            <w:tcW w:w="1984" w:type="dxa"/>
            <w:tcBorders>
              <w:top w:val="nil"/>
              <w:left w:val="nil"/>
              <w:bottom w:val="nil"/>
              <w:right w:val="nil"/>
            </w:tcBorders>
            <w:shd w:val="clear" w:color="auto" w:fill="auto"/>
            <w:noWrap/>
            <w:vAlign w:val="bottom"/>
            <w:hideMark/>
          </w:tcPr>
          <w:p w:rsidR="00B2382C" w:rsidRPr="00B2382C" w:rsidRDefault="00B2382C" w:rsidP="00853DEC">
            <w:pPr>
              <w:jc w:val="center"/>
              <w:rPr>
                <w:rFonts w:ascii="Arial" w:hAnsi="Arial" w:cs="Arial"/>
                <w:color w:val="000000"/>
                <w:sz w:val="16"/>
                <w:szCs w:val="16"/>
              </w:rPr>
            </w:pPr>
            <w:r w:rsidRPr="00B2382C">
              <w:rPr>
                <w:rFonts w:ascii="Arial" w:hAnsi="Arial" w:cs="Arial"/>
                <w:color w:val="000000"/>
                <w:sz w:val="16"/>
                <w:szCs w:val="16"/>
              </w:rPr>
              <w:t>2003</w:t>
            </w:r>
          </w:p>
        </w:tc>
        <w:tc>
          <w:tcPr>
            <w:tcW w:w="2411" w:type="dxa"/>
            <w:tcBorders>
              <w:top w:val="nil"/>
              <w:left w:val="nil"/>
              <w:bottom w:val="nil"/>
              <w:right w:val="nil"/>
            </w:tcBorders>
            <w:shd w:val="clear" w:color="auto" w:fill="auto"/>
            <w:noWrap/>
            <w:vAlign w:val="bottom"/>
            <w:hideMark/>
          </w:tcPr>
          <w:p w:rsidR="00B2382C" w:rsidRPr="00B2382C" w:rsidRDefault="00B2382C" w:rsidP="00853DEC">
            <w:pPr>
              <w:jc w:val="right"/>
              <w:rPr>
                <w:rFonts w:ascii="Arial" w:hAnsi="Arial" w:cs="Arial"/>
                <w:color w:val="000000"/>
                <w:sz w:val="16"/>
                <w:szCs w:val="16"/>
              </w:rPr>
            </w:pPr>
            <w:r w:rsidRPr="00B2382C">
              <w:rPr>
                <w:rFonts w:ascii="Arial" w:hAnsi="Arial" w:cs="Arial"/>
                <w:color w:val="000000"/>
                <w:sz w:val="16"/>
                <w:szCs w:val="16"/>
              </w:rPr>
              <w:t>486.233,17</w:t>
            </w:r>
          </w:p>
        </w:tc>
        <w:tc>
          <w:tcPr>
            <w:tcW w:w="2855" w:type="dxa"/>
            <w:tcBorders>
              <w:top w:val="nil"/>
              <w:left w:val="nil"/>
              <w:bottom w:val="nil"/>
              <w:right w:val="nil"/>
            </w:tcBorders>
            <w:shd w:val="clear" w:color="auto" w:fill="auto"/>
            <w:noWrap/>
            <w:vAlign w:val="bottom"/>
            <w:hideMark/>
          </w:tcPr>
          <w:p w:rsidR="00B2382C" w:rsidRPr="00B2382C" w:rsidRDefault="00B2382C" w:rsidP="00853DEC">
            <w:pPr>
              <w:jc w:val="center"/>
              <w:rPr>
                <w:rFonts w:ascii="Arial" w:hAnsi="Arial" w:cs="Arial"/>
                <w:color w:val="000000"/>
                <w:sz w:val="16"/>
                <w:szCs w:val="16"/>
              </w:rPr>
            </w:pPr>
            <w:r w:rsidRPr="00B2382C">
              <w:rPr>
                <w:rFonts w:ascii="Arial" w:hAnsi="Arial" w:cs="Arial"/>
                <w:color w:val="000000"/>
                <w:sz w:val="16"/>
                <w:szCs w:val="16"/>
              </w:rPr>
              <w:t>327</w:t>
            </w:r>
          </w:p>
        </w:tc>
        <w:tc>
          <w:tcPr>
            <w:tcW w:w="2582" w:type="dxa"/>
            <w:tcBorders>
              <w:top w:val="nil"/>
              <w:left w:val="nil"/>
              <w:bottom w:val="nil"/>
              <w:right w:val="nil"/>
            </w:tcBorders>
            <w:shd w:val="clear" w:color="auto" w:fill="auto"/>
            <w:noWrap/>
            <w:vAlign w:val="bottom"/>
            <w:hideMark/>
          </w:tcPr>
          <w:p w:rsidR="00B2382C" w:rsidRPr="00B2382C" w:rsidRDefault="00B2382C" w:rsidP="00853DEC">
            <w:pPr>
              <w:jc w:val="center"/>
              <w:rPr>
                <w:rFonts w:ascii="Arial" w:hAnsi="Arial" w:cs="Arial"/>
                <w:color w:val="000000"/>
                <w:sz w:val="16"/>
                <w:szCs w:val="16"/>
              </w:rPr>
            </w:pPr>
            <w:r w:rsidRPr="00B2382C">
              <w:rPr>
                <w:rFonts w:ascii="Arial" w:hAnsi="Arial" w:cs="Arial"/>
                <w:color w:val="000000"/>
                <w:sz w:val="16"/>
                <w:szCs w:val="16"/>
              </w:rPr>
              <w:t>-</w:t>
            </w:r>
          </w:p>
        </w:tc>
      </w:tr>
      <w:tr w:rsidR="00B2382C" w:rsidRPr="00B2382C" w:rsidTr="005B4A09">
        <w:trPr>
          <w:trHeight w:val="288"/>
        </w:trPr>
        <w:tc>
          <w:tcPr>
            <w:tcW w:w="1984" w:type="dxa"/>
            <w:tcBorders>
              <w:top w:val="nil"/>
              <w:left w:val="nil"/>
              <w:bottom w:val="nil"/>
              <w:right w:val="nil"/>
            </w:tcBorders>
            <w:shd w:val="clear" w:color="auto" w:fill="auto"/>
            <w:noWrap/>
            <w:vAlign w:val="bottom"/>
            <w:hideMark/>
          </w:tcPr>
          <w:p w:rsidR="00B2382C" w:rsidRPr="00B2382C" w:rsidRDefault="00B2382C" w:rsidP="00853DEC">
            <w:pPr>
              <w:jc w:val="center"/>
              <w:rPr>
                <w:rFonts w:ascii="Arial" w:hAnsi="Arial" w:cs="Arial"/>
                <w:color w:val="000000"/>
                <w:sz w:val="16"/>
                <w:szCs w:val="16"/>
              </w:rPr>
            </w:pPr>
            <w:r w:rsidRPr="00B2382C">
              <w:rPr>
                <w:rFonts w:ascii="Arial" w:hAnsi="Arial" w:cs="Arial"/>
                <w:color w:val="000000"/>
                <w:sz w:val="16"/>
                <w:szCs w:val="16"/>
              </w:rPr>
              <w:t>2004</w:t>
            </w:r>
          </w:p>
        </w:tc>
        <w:tc>
          <w:tcPr>
            <w:tcW w:w="2411" w:type="dxa"/>
            <w:tcBorders>
              <w:top w:val="nil"/>
              <w:left w:val="nil"/>
              <w:bottom w:val="nil"/>
              <w:right w:val="nil"/>
            </w:tcBorders>
            <w:shd w:val="clear" w:color="auto" w:fill="auto"/>
            <w:noWrap/>
            <w:vAlign w:val="bottom"/>
            <w:hideMark/>
          </w:tcPr>
          <w:p w:rsidR="00B2382C" w:rsidRPr="00B2382C" w:rsidRDefault="00B2382C" w:rsidP="00853DEC">
            <w:pPr>
              <w:jc w:val="right"/>
              <w:rPr>
                <w:rFonts w:ascii="Arial" w:hAnsi="Arial" w:cs="Arial"/>
                <w:color w:val="000000"/>
                <w:sz w:val="16"/>
                <w:szCs w:val="16"/>
              </w:rPr>
            </w:pPr>
            <w:r w:rsidRPr="00B2382C">
              <w:rPr>
                <w:rFonts w:ascii="Arial" w:hAnsi="Arial" w:cs="Arial"/>
                <w:color w:val="000000"/>
                <w:sz w:val="16"/>
                <w:szCs w:val="16"/>
              </w:rPr>
              <w:t>521.959,53</w:t>
            </w:r>
          </w:p>
        </w:tc>
        <w:tc>
          <w:tcPr>
            <w:tcW w:w="2855" w:type="dxa"/>
            <w:tcBorders>
              <w:top w:val="nil"/>
              <w:left w:val="nil"/>
              <w:bottom w:val="nil"/>
              <w:right w:val="nil"/>
            </w:tcBorders>
            <w:shd w:val="clear" w:color="auto" w:fill="auto"/>
            <w:noWrap/>
            <w:vAlign w:val="bottom"/>
            <w:hideMark/>
          </w:tcPr>
          <w:p w:rsidR="00B2382C" w:rsidRPr="00B2382C" w:rsidRDefault="00B2382C" w:rsidP="00853DEC">
            <w:pPr>
              <w:jc w:val="center"/>
              <w:rPr>
                <w:rFonts w:ascii="Arial" w:hAnsi="Arial" w:cs="Arial"/>
                <w:color w:val="000000"/>
                <w:sz w:val="16"/>
                <w:szCs w:val="16"/>
              </w:rPr>
            </w:pPr>
            <w:r w:rsidRPr="00B2382C">
              <w:rPr>
                <w:rFonts w:ascii="Arial" w:hAnsi="Arial" w:cs="Arial"/>
                <w:color w:val="000000"/>
                <w:sz w:val="16"/>
                <w:szCs w:val="16"/>
              </w:rPr>
              <w:t>333</w:t>
            </w:r>
          </w:p>
        </w:tc>
        <w:tc>
          <w:tcPr>
            <w:tcW w:w="2582" w:type="dxa"/>
            <w:tcBorders>
              <w:top w:val="nil"/>
              <w:left w:val="nil"/>
              <w:bottom w:val="nil"/>
              <w:right w:val="nil"/>
            </w:tcBorders>
            <w:shd w:val="clear" w:color="auto" w:fill="auto"/>
            <w:noWrap/>
            <w:vAlign w:val="bottom"/>
            <w:hideMark/>
          </w:tcPr>
          <w:p w:rsidR="00B2382C" w:rsidRPr="00B2382C" w:rsidRDefault="00B2382C" w:rsidP="00853DEC">
            <w:pPr>
              <w:jc w:val="center"/>
              <w:rPr>
                <w:rFonts w:ascii="Arial" w:hAnsi="Arial" w:cs="Arial"/>
                <w:color w:val="000000"/>
                <w:sz w:val="16"/>
                <w:szCs w:val="16"/>
              </w:rPr>
            </w:pPr>
            <w:r w:rsidRPr="00B2382C">
              <w:rPr>
                <w:rFonts w:ascii="Arial" w:hAnsi="Arial" w:cs="Arial"/>
                <w:color w:val="000000"/>
                <w:sz w:val="16"/>
                <w:szCs w:val="16"/>
              </w:rPr>
              <w:t>-</w:t>
            </w:r>
          </w:p>
        </w:tc>
      </w:tr>
      <w:tr w:rsidR="00B2382C" w:rsidRPr="00B2382C" w:rsidTr="005B4A09">
        <w:trPr>
          <w:trHeight w:val="288"/>
        </w:trPr>
        <w:tc>
          <w:tcPr>
            <w:tcW w:w="1984" w:type="dxa"/>
            <w:tcBorders>
              <w:top w:val="nil"/>
              <w:left w:val="nil"/>
              <w:bottom w:val="nil"/>
              <w:right w:val="nil"/>
            </w:tcBorders>
            <w:shd w:val="clear" w:color="auto" w:fill="auto"/>
            <w:noWrap/>
            <w:vAlign w:val="bottom"/>
            <w:hideMark/>
          </w:tcPr>
          <w:p w:rsidR="00B2382C" w:rsidRPr="00B2382C" w:rsidRDefault="00B2382C" w:rsidP="00853DEC">
            <w:pPr>
              <w:jc w:val="center"/>
              <w:rPr>
                <w:rFonts w:ascii="Arial" w:hAnsi="Arial" w:cs="Arial"/>
                <w:color w:val="000000"/>
                <w:sz w:val="16"/>
                <w:szCs w:val="16"/>
              </w:rPr>
            </w:pPr>
            <w:r w:rsidRPr="00B2382C">
              <w:rPr>
                <w:rFonts w:ascii="Arial" w:hAnsi="Arial" w:cs="Arial"/>
                <w:color w:val="000000"/>
                <w:sz w:val="16"/>
                <w:szCs w:val="16"/>
              </w:rPr>
              <w:t>2005*</w:t>
            </w:r>
          </w:p>
        </w:tc>
        <w:tc>
          <w:tcPr>
            <w:tcW w:w="2411" w:type="dxa"/>
            <w:tcBorders>
              <w:top w:val="nil"/>
              <w:left w:val="nil"/>
              <w:bottom w:val="nil"/>
              <w:right w:val="nil"/>
            </w:tcBorders>
            <w:shd w:val="clear" w:color="auto" w:fill="auto"/>
            <w:noWrap/>
            <w:vAlign w:val="bottom"/>
            <w:hideMark/>
          </w:tcPr>
          <w:p w:rsidR="00B2382C" w:rsidRPr="00B2382C" w:rsidRDefault="00B2382C" w:rsidP="00853DEC">
            <w:pPr>
              <w:jc w:val="right"/>
              <w:rPr>
                <w:rFonts w:ascii="Arial" w:hAnsi="Arial" w:cs="Arial"/>
                <w:color w:val="000000"/>
                <w:sz w:val="16"/>
                <w:szCs w:val="16"/>
              </w:rPr>
            </w:pPr>
            <w:r w:rsidRPr="00B2382C">
              <w:rPr>
                <w:rFonts w:ascii="Arial" w:hAnsi="Arial" w:cs="Arial"/>
                <w:color w:val="000000"/>
                <w:sz w:val="16"/>
                <w:szCs w:val="16"/>
              </w:rPr>
              <w:t>200.097,96</w:t>
            </w:r>
          </w:p>
        </w:tc>
        <w:tc>
          <w:tcPr>
            <w:tcW w:w="2855" w:type="dxa"/>
            <w:tcBorders>
              <w:top w:val="nil"/>
              <w:left w:val="nil"/>
              <w:bottom w:val="nil"/>
              <w:right w:val="nil"/>
            </w:tcBorders>
            <w:shd w:val="clear" w:color="auto" w:fill="auto"/>
            <w:noWrap/>
            <w:vAlign w:val="bottom"/>
            <w:hideMark/>
          </w:tcPr>
          <w:p w:rsidR="00B2382C" w:rsidRPr="00B2382C" w:rsidRDefault="00B2382C" w:rsidP="00853DEC">
            <w:pPr>
              <w:jc w:val="center"/>
              <w:rPr>
                <w:rFonts w:ascii="Arial" w:hAnsi="Arial" w:cs="Arial"/>
                <w:color w:val="000000"/>
                <w:sz w:val="16"/>
                <w:szCs w:val="16"/>
              </w:rPr>
            </w:pPr>
            <w:r w:rsidRPr="00B2382C">
              <w:rPr>
                <w:rFonts w:ascii="Arial" w:hAnsi="Arial" w:cs="Arial"/>
                <w:color w:val="000000"/>
                <w:sz w:val="16"/>
                <w:szCs w:val="16"/>
              </w:rPr>
              <w:t>336</w:t>
            </w:r>
          </w:p>
        </w:tc>
        <w:tc>
          <w:tcPr>
            <w:tcW w:w="2582" w:type="dxa"/>
            <w:tcBorders>
              <w:top w:val="nil"/>
              <w:left w:val="nil"/>
              <w:bottom w:val="nil"/>
              <w:right w:val="nil"/>
            </w:tcBorders>
            <w:shd w:val="clear" w:color="auto" w:fill="auto"/>
            <w:noWrap/>
            <w:vAlign w:val="bottom"/>
            <w:hideMark/>
          </w:tcPr>
          <w:p w:rsidR="00B2382C" w:rsidRPr="00B2382C" w:rsidRDefault="00B2382C" w:rsidP="00853DEC">
            <w:pPr>
              <w:jc w:val="center"/>
              <w:rPr>
                <w:rFonts w:ascii="Arial" w:hAnsi="Arial" w:cs="Arial"/>
                <w:color w:val="000000"/>
                <w:sz w:val="16"/>
                <w:szCs w:val="16"/>
              </w:rPr>
            </w:pPr>
            <w:r w:rsidRPr="00B2382C">
              <w:rPr>
                <w:rFonts w:ascii="Arial" w:hAnsi="Arial" w:cs="Arial"/>
                <w:color w:val="000000"/>
                <w:sz w:val="16"/>
                <w:szCs w:val="16"/>
              </w:rPr>
              <w:t>105</w:t>
            </w:r>
          </w:p>
        </w:tc>
      </w:tr>
      <w:tr w:rsidR="00B2382C" w:rsidRPr="00B2382C" w:rsidTr="005B4A09">
        <w:trPr>
          <w:trHeight w:val="288"/>
        </w:trPr>
        <w:tc>
          <w:tcPr>
            <w:tcW w:w="1984" w:type="dxa"/>
            <w:tcBorders>
              <w:top w:val="nil"/>
              <w:left w:val="nil"/>
              <w:bottom w:val="nil"/>
              <w:right w:val="nil"/>
            </w:tcBorders>
            <w:shd w:val="clear" w:color="auto" w:fill="auto"/>
            <w:noWrap/>
            <w:vAlign w:val="bottom"/>
            <w:hideMark/>
          </w:tcPr>
          <w:p w:rsidR="00B2382C" w:rsidRPr="00B2382C" w:rsidRDefault="00B2382C" w:rsidP="00853DEC">
            <w:pPr>
              <w:jc w:val="center"/>
              <w:rPr>
                <w:rFonts w:ascii="Arial" w:hAnsi="Arial" w:cs="Arial"/>
                <w:color w:val="000000"/>
                <w:sz w:val="16"/>
                <w:szCs w:val="16"/>
              </w:rPr>
            </w:pPr>
            <w:r w:rsidRPr="00B2382C">
              <w:rPr>
                <w:rFonts w:ascii="Arial" w:hAnsi="Arial" w:cs="Arial"/>
                <w:color w:val="000000"/>
                <w:sz w:val="16"/>
                <w:szCs w:val="16"/>
              </w:rPr>
              <w:t>2006</w:t>
            </w:r>
          </w:p>
        </w:tc>
        <w:tc>
          <w:tcPr>
            <w:tcW w:w="2411" w:type="dxa"/>
            <w:tcBorders>
              <w:top w:val="nil"/>
              <w:left w:val="nil"/>
              <w:bottom w:val="nil"/>
              <w:right w:val="nil"/>
            </w:tcBorders>
            <w:shd w:val="clear" w:color="auto" w:fill="auto"/>
            <w:noWrap/>
            <w:vAlign w:val="bottom"/>
            <w:hideMark/>
          </w:tcPr>
          <w:p w:rsidR="00B2382C" w:rsidRPr="00B2382C" w:rsidRDefault="00B2382C" w:rsidP="00853DEC">
            <w:pPr>
              <w:jc w:val="right"/>
              <w:rPr>
                <w:rFonts w:ascii="Arial" w:hAnsi="Arial" w:cs="Arial"/>
                <w:color w:val="000000"/>
                <w:sz w:val="16"/>
                <w:szCs w:val="16"/>
              </w:rPr>
            </w:pPr>
            <w:r w:rsidRPr="00B2382C">
              <w:rPr>
                <w:rFonts w:ascii="Arial" w:hAnsi="Arial" w:cs="Arial"/>
                <w:color w:val="000000"/>
                <w:sz w:val="16"/>
                <w:szCs w:val="16"/>
              </w:rPr>
              <w:t>234.790,73</w:t>
            </w:r>
          </w:p>
        </w:tc>
        <w:tc>
          <w:tcPr>
            <w:tcW w:w="2855" w:type="dxa"/>
            <w:tcBorders>
              <w:top w:val="nil"/>
              <w:left w:val="nil"/>
              <w:bottom w:val="nil"/>
              <w:right w:val="nil"/>
            </w:tcBorders>
            <w:shd w:val="clear" w:color="auto" w:fill="auto"/>
            <w:noWrap/>
            <w:vAlign w:val="bottom"/>
            <w:hideMark/>
          </w:tcPr>
          <w:p w:rsidR="00B2382C" w:rsidRPr="00B2382C" w:rsidRDefault="00B2382C" w:rsidP="00853DEC">
            <w:pPr>
              <w:jc w:val="center"/>
              <w:rPr>
                <w:rFonts w:ascii="Arial" w:hAnsi="Arial" w:cs="Arial"/>
                <w:color w:val="000000"/>
                <w:sz w:val="16"/>
                <w:szCs w:val="16"/>
              </w:rPr>
            </w:pPr>
            <w:r w:rsidRPr="00B2382C">
              <w:rPr>
                <w:rFonts w:ascii="Arial" w:hAnsi="Arial" w:cs="Arial"/>
                <w:color w:val="000000"/>
                <w:sz w:val="16"/>
                <w:szCs w:val="16"/>
              </w:rPr>
              <w:t>345</w:t>
            </w:r>
          </w:p>
        </w:tc>
        <w:tc>
          <w:tcPr>
            <w:tcW w:w="2582" w:type="dxa"/>
            <w:tcBorders>
              <w:top w:val="nil"/>
              <w:left w:val="nil"/>
              <w:bottom w:val="nil"/>
              <w:right w:val="nil"/>
            </w:tcBorders>
            <w:shd w:val="clear" w:color="auto" w:fill="auto"/>
            <w:noWrap/>
            <w:vAlign w:val="bottom"/>
            <w:hideMark/>
          </w:tcPr>
          <w:p w:rsidR="00B2382C" w:rsidRPr="00B2382C" w:rsidRDefault="00B2382C" w:rsidP="00853DEC">
            <w:pPr>
              <w:jc w:val="center"/>
              <w:rPr>
                <w:rFonts w:ascii="Arial" w:hAnsi="Arial" w:cs="Arial"/>
                <w:color w:val="000000"/>
                <w:sz w:val="16"/>
                <w:szCs w:val="16"/>
              </w:rPr>
            </w:pPr>
            <w:r w:rsidRPr="00B2382C">
              <w:rPr>
                <w:rFonts w:ascii="Arial" w:hAnsi="Arial" w:cs="Arial"/>
                <w:color w:val="000000"/>
                <w:sz w:val="16"/>
                <w:szCs w:val="16"/>
              </w:rPr>
              <w:t>175</w:t>
            </w:r>
          </w:p>
        </w:tc>
      </w:tr>
      <w:tr w:rsidR="00B2382C" w:rsidRPr="00B2382C" w:rsidTr="005B4A09">
        <w:trPr>
          <w:trHeight w:val="288"/>
        </w:trPr>
        <w:tc>
          <w:tcPr>
            <w:tcW w:w="1984" w:type="dxa"/>
            <w:tcBorders>
              <w:top w:val="nil"/>
              <w:left w:val="nil"/>
              <w:bottom w:val="nil"/>
              <w:right w:val="nil"/>
            </w:tcBorders>
            <w:shd w:val="clear" w:color="auto" w:fill="auto"/>
            <w:noWrap/>
            <w:vAlign w:val="bottom"/>
            <w:hideMark/>
          </w:tcPr>
          <w:p w:rsidR="00B2382C" w:rsidRPr="00B2382C" w:rsidRDefault="00B2382C" w:rsidP="00853DEC">
            <w:pPr>
              <w:jc w:val="center"/>
              <w:rPr>
                <w:rFonts w:ascii="Arial" w:hAnsi="Arial" w:cs="Arial"/>
                <w:color w:val="000000"/>
                <w:sz w:val="16"/>
                <w:szCs w:val="16"/>
              </w:rPr>
            </w:pPr>
            <w:r w:rsidRPr="00B2382C">
              <w:rPr>
                <w:rFonts w:ascii="Arial" w:hAnsi="Arial" w:cs="Arial"/>
                <w:color w:val="000000"/>
                <w:sz w:val="16"/>
                <w:szCs w:val="16"/>
              </w:rPr>
              <w:t>2007</w:t>
            </w:r>
          </w:p>
        </w:tc>
        <w:tc>
          <w:tcPr>
            <w:tcW w:w="2411" w:type="dxa"/>
            <w:tcBorders>
              <w:top w:val="nil"/>
              <w:left w:val="nil"/>
              <w:bottom w:val="nil"/>
              <w:right w:val="nil"/>
            </w:tcBorders>
            <w:shd w:val="clear" w:color="auto" w:fill="auto"/>
            <w:noWrap/>
            <w:vAlign w:val="bottom"/>
            <w:hideMark/>
          </w:tcPr>
          <w:p w:rsidR="00B2382C" w:rsidRPr="00B2382C" w:rsidRDefault="00B2382C" w:rsidP="00853DEC">
            <w:pPr>
              <w:jc w:val="right"/>
              <w:rPr>
                <w:rFonts w:ascii="Arial" w:hAnsi="Arial" w:cs="Arial"/>
                <w:color w:val="000000"/>
                <w:sz w:val="16"/>
                <w:szCs w:val="16"/>
              </w:rPr>
            </w:pPr>
            <w:r w:rsidRPr="00B2382C">
              <w:rPr>
                <w:rFonts w:ascii="Arial" w:hAnsi="Arial" w:cs="Arial"/>
                <w:color w:val="000000"/>
                <w:sz w:val="16"/>
                <w:szCs w:val="16"/>
              </w:rPr>
              <w:t>249.680,04</w:t>
            </w:r>
          </w:p>
        </w:tc>
        <w:tc>
          <w:tcPr>
            <w:tcW w:w="2855" w:type="dxa"/>
            <w:tcBorders>
              <w:top w:val="nil"/>
              <w:left w:val="nil"/>
              <w:bottom w:val="nil"/>
              <w:right w:val="nil"/>
            </w:tcBorders>
            <w:shd w:val="clear" w:color="auto" w:fill="auto"/>
            <w:noWrap/>
            <w:vAlign w:val="bottom"/>
            <w:hideMark/>
          </w:tcPr>
          <w:p w:rsidR="00B2382C" w:rsidRPr="00B2382C" w:rsidRDefault="00B2382C" w:rsidP="00853DEC">
            <w:pPr>
              <w:jc w:val="center"/>
              <w:rPr>
                <w:rFonts w:ascii="Arial" w:hAnsi="Arial" w:cs="Arial"/>
                <w:color w:val="000000"/>
                <w:sz w:val="16"/>
                <w:szCs w:val="16"/>
              </w:rPr>
            </w:pPr>
            <w:r w:rsidRPr="00B2382C">
              <w:rPr>
                <w:rFonts w:ascii="Arial" w:hAnsi="Arial" w:cs="Arial"/>
                <w:color w:val="000000"/>
                <w:sz w:val="16"/>
                <w:szCs w:val="16"/>
              </w:rPr>
              <w:t>347</w:t>
            </w:r>
          </w:p>
        </w:tc>
        <w:tc>
          <w:tcPr>
            <w:tcW w:w="2582" w:type="dxa"/>
            <w:tcBorders>
              <w:top w:val="nil"/>
              <w:left w:val="nil"/>
              <w:bottom w:val="nil"/>
              <w:right w:val="nil"/>
            </w:tcBorders>
            <w:shd w:val="clear" w:color="auto" w:fill="auto"/>
            <w:noWrap/>
            <w:vAlign w:val="bottom"/>
            <w:hideMark/>
          </w:tcPr>
          <w:p w:rsidR="00B2382C" w:rsidRPr="00B2382C" w:rsidRDefault="00B2382C" w:rsidP="00853DEC">
            <w:pPr>
              <w:jc w:val="center"/>
              <w:rPr>
                <w:rFonts w:ascii="Arial" w:hAnsi="Arial" w:cs="Arial"/>
                <w:color w:val="000000"/>
                <w:sz w:val="16"/>
                <w:szCs w:val="16"/>
              </w:rPr>
            </w:pPr>
            <w:r w:rsidRPr="00B2382C">
              <w:rPr>
                <w:rFonts w:ascii="Arial" w:hAnsi="Arial" w:cs="Arial"/>
                <w:color w:val="000000"/>
                <w:sz w:val="16"/>
                <w:szCs w:val="16"/>
              </w:rPr>
              <w:t>174</w:t>
            </w:r>
          </w:p>
        </w:tc>
      </w:tr>
      <w:tr w:rsidR="00B2382C" w:rsidRPr="00B2382C" w:rsidTr="005B4A09">
        <w:trPr>
          <w:trHeight w:val="288"/>
        </w:trPr>
        <w:tc>
          <w:tcPr>
            <w:tcW w:w="1984" w:type="dxa"/>
            <w:tcBorders>
              <w:top w:val="nil"/>
              <w:left w:val="nil"/>
              <w:bottom w:val="nil"/>
              <w:right w:val="nil"/>
            </w:tcBorders>
            <w:shd w:val="clear" w:color="auto" w:fill="auto"/>
            <w:noWrap/>
            <w:vAlign w:val="bottom"/>
            <w:hideMark/>
          </w:tcPr>
          <w:p w:rsidR="00B2382C" w:rsidRPr="00B2382C" w:rsidRDefault="00B2382C" w:rsidP="00853DEC">
            <w:pPr>
              <w:jc w:val="center"/>
              <w:rPr>
                <w:rFonts w:ascii="Arial" w:hAnsi="Arial" w:cs="Arial"/>
                <w:color w:val="000000"/>
                <w:sz w:val="16"/>
                <w:szCs w:val="16"/>
              </w:rPr>
            </w:pPr>
            <w:r w:rsidRPr="00B2382C">
              <w:rPr>
                <w:rFonts w:ascii="Arial" w:hAnsi="Arial" w:cs="Arial"/>
                <w:color w:val="000000"/>
                <w:sz w:val="16"/>
                <w:szCs w:val="16"/>
              </w:rPr>
              <w:t>2008</w:t>
            </w:r>
          </w:p>
        </w:tc>
        <w:tc>
          <w:tcPr>
            <w:tcW w:w="2411" w:type="dxa"/>
            <w:tcBorders>
              <w:top w:val="nil"/>
              <w:left w:val="nil"/>
              <w:bottom w:val="nil"/>
              <w:right w:val="nil"/>
            </w:tcBorders>
            <w:shd w:val="clear" w:color="auto" w:fill="auto"/>
            <w:noWrap/>
            <w:vAlign w:val="bottom"/>
            <w:hideMark/>
          </w:tcPr>
          <w:p w:rsidR="00B2382C" w:rsidRPr="00B2382C" w:rsidRDefault="00B2382C" w:rsidP="00853DEC">
            <w:pPr>
              <w:jc w:val="right"/>
              <w:rPr>
                <w:rFonts w:ascii="Arial" w:hAnsi="Arial" w:cs="Arial"/>
                <w:color w:val="000000"/>
                <w:sz w:val="16"/>
                <w:szCs w:val="16"/>
              </w:rPr>
            </w:pPr>
            <w:r w:rsidRPr="00B2382C">
              <w:rPr>
                <w:rFonts w:ascii="Arial" w:hAnsi="Arial" w:cs="Arial"/>
                <w:color w:val="000000"/>
                <w:sz w:val="16"/>
                <w:szCs w:val="16"/>
              </w:rPr>
              <w:t>221.793,44</w:t>
            </w:r>
          </w:p>
        </w:tc>
        <w:tc>
          <w:tcPr>
            <w:tcW w:w="2855" w:type="dxa"/>
            <w:tcBorders>
              <w:top w:val="nil"/>
              <w:left w:val="nil"/>
              <w:bottom w:val="nil"/>
              <w:right w:val="nil"/>
            </w:tcBorders>
            <w:shd w:val="clear" w:color="auto" w:fill="auto"/>
            <w:noWrap/>
            <w:vAlign w:val="bottom"/>
            <w:hideMark/>
          </w:tcPr>
          <w:p w:rsidR="00B2382C" w:rsidRPr="00B2382C" w:rsidRDefault="00B2382C" w:rsidP="00853DEC">
            <w:pPr>
              <w:jc w:val="center"/>
              <w:rPr>
                <w:rFonts w:ascii="Arial" w:hAnsi="Arial" w:cs="Arial"/>
                <w:color w:val="000000"/>
                <w:sz w:val="16"/>
                <w:szCs w:val="16"/>
              </w:rPr>
            </w:pPr>
            <w:r w:rsidRPr="00B2382C">
              <w:rPr>
                <w:rFonts w:ascii="Arial" w:hAnsi="Arial" w:cs="Arial"/>
                <w:color w:val="000000"/>
                <w:sz w:val="16"/>
                <w:szCs w:val="16"/>
              </w:rPr>
              <w:t>346</w:t>
            </w:r>
          </w:p>
        </w:tc>
        <w:tc>
          <w:tcPr>
            <w:tcW w:w="2582" w:type="dxa"/>
            <w:tcBorders>
              <w:top w:val="nil"/>
              <w:left w:val="nil"/>
              <w:bottom w:val="nil"/>
              <w:right w:val="nil"/>
            </w:tcBorders>
            <w:shd w:val="clear" w:color="auto" w:fill="auto"/>
            <w:noWrap/>
            <w:vAlign w:val="bottom"/>
            <w:hideMark/>
          </w:tcPr>
          <w:p w:rsidR="00B2382C" w:rsidRPr="00B2382C" w:rsidRDefault="00B2382C" w:rsidP="00853DEC">
            <w:pPr>
              <w:jc w:val="center"/>
              <w:rPr>
                <w:rFonts w:ascii="Arial" w:hAnsi="Arial" w:cs="Arial"/>
                <w:color w:val="000000"/>
                <w:sz w:val="16"/>
                <w:szCs w:val="16"/>
              </w:rPr>
            </w:pPr>
            <w:r w:rsidRPr="00B2382C">
              <w:rPr>
                <w:rFonts w:ascii="Arial" w:hAnsi="Arial" w:cs="Arial"/>
                <w:color w:val="000000"/>
                <w:sz w:val="16"/>
                <w:szCs w:val="16"/>
              </w:rPr>
              <w:t>173</w:t>
            </w:r>
          </w:p>
        </w:tc>
      </w:tr>
      <w:tr w:rsidR="00B2382C" w:rsidRPr="00B2382C" w:rsidTr="005B4A09">
        <w:trPr>
          <w:trHeight w:val="288"/>
        </w:trPr>
        <w:tc>
          <w:tcPr>
            <w:tcW w:w="1984" w:type="dxa"/>
            <w:tcBorders>
              <w:top w:val="nil"/>
              <w:left w:val="nil"/>
              <w:bottom w:val="nil"/>
              <w:right w:val="nil"/>
            </w:tcBorders>
            <w:shd w:val="clear" w:color="auto" w:fill="auto"/>
            <w:noWrap/>
            <w:vAlign w:val="bottom"/>
            <w:hideMark/>
          </w:tcPr>
          <w:p w:rsidR="00B2382C" w:rsidRPr="00B2382C" w:rsidRDefault="00B2382C" w:rsidP="00853DEC">
            <w:pPr>
              <w:jc w:val="center"/>
              <w:rPr>
                <w:rFonts w:ascii="Arial" w:hAnsi="Arial" w:cs="Arial"/>
                <w:color w:val="000000"/>
                <w:sz w:val="16"/>
                <w:szCs w:val="16"/>
              </w:rPr>
            </w:pPr>
            <w:r w:rsidRPr="00B2382C">
              <w:rPr>
                <w:rFonts w:ascii="Arial" w:hAnsi="Arial" w:cs="Arial"/>
                <w:color w:val="000000"/>
                <w:sz w:val="16"/>
                <w:szCs w:val="16"/>
              </w:rPr>
              <w:t>2009</w:t>
            </w:r>
          </w:p>
        </w:tc>
        <w:tc>
          <w:tcPr>
            <w:tcW w:w="2411" w:type="dxa"/>
            <w:tcBorders>
              <w:top w:val="nil"/>
              <w:left w:val="nil"/>
              <w:bottom w:val="nil"/>
              <w:right w:val="nil"/>
            </w:tcBorders>
            <w:shd w:val="clear" w:color="auto" w:fill="auto"/>
            <w:noWrap/>
            <w:vAlign w:val="bottom"/>
            <w:hideMark/>
          </w:tcPr>
          <w:p w:rsidR="00B2382C" w:rsidRPr="00B2382C" w:rsidRDefault="00B2382C" w:rsidP="00853DEC">
            <w:pPr>
              <w:jc w:val="right"/>
              <w:rPr>
                <w:rFonts w:ascii="Arial" w:hAnsi="Arial" w:cs="Arial"/>
                <w:color w:val="000000"/>
                <w:sz w:val="16"/>
                <w:szCs w:val="16"/>
              </w:rPr>
            </w:pPr>
            <w:r w:rsidRPr="00B2382C">
              <w:rPr>
                <w:rFonts w:ascii="Arial" w:hAnsi="Arial" w:cs="Arial"/>
                <w:color w:val="000000"/>
                <w:sz w:val="16"/>
                <w:szCs w:val="16"/>
              </w:rPr>
              <w:t>344.040,74</w:t>
            </w:r>
          </w:p>
        </w:tc>
        <w:tc>
          <w:tcPr>
            <w:tcW w:w="2855" w:type="dxa"/>
            <w:tcBorders>
              <w:top w:val="nil"/>
              <w:left w:val="nil"/>
              <w:bottom w:val="nil"/>
              <w:right w:val="nil"/>
            </w:tcBorders>
            <w:shd w:val="clear" w:color="auto" w:fill="auto"/>
            <w:noWrap/>
            <w:vAlign w:val="bottom"/>
            <w:hideMark/>
          </w:tcPr>
          <w:p w:rsidR="00B2382C" w:rsidRPr="00B2382C" w:rsidRDefault="00B2382C" w:rsidP="00853DEC">
            <w:pPr>
              <w:jc w:val="center"/>
              <w:rPr>
                <w:rFonts w:ascii="Arial" w:hAnsi="Arial" w:cs="Arial"/>
                <w:color w:val="000000"/>
                <w:sz w:val="16"/>
                <w:szCs w:val="16"/>
              </w:rPr>
            </w:pPr>
            <w:r w:rsidRPr="00B2382C">
              <w:rPr>
                <w:rFonts w:ascii="Arial" w:hAnsi="Arial" w:cs="Arial"/>
                <w:color w:val="000000"/>
                <w:sz w:val="16"/>
                <w:szCs w:val="16"/>
              </w:rPr>
              <w:t>355</w:t>
            </w:r>
          </w:p>
        </w:tc>
        <w:tc>
          <w:tcPr>
            <w:tcW w:w="2582" w:type="dxa"/>
            <w:tcBorders>
              <w:top w:val="nil"/>
              <w:left w:val="nil"/>
              <w:bottom w:val="nil"/>
              <w:right w:val="nil"/>
            </w:tcBorders>
            <w:shd w:val="clear" w:color="auto" w:fill="auto"/>
            <w:noWrap/>
            <w:vAlign w:val="bottom"/>
            <w:hideMark/>
          </w:tcPr>
          <w:p w:rsidR="00B2382C" w:rsidRPr="00B2382C" w:rsidRDefault="00B2382C" w:rsidP="00853DEC">
            <w:pPr>
              <w:jc w:val="center"/>
              <w:rPr>
                <w:rFonts w:ascii="Arial" w:hAnsi="Arial" w:cs="Arial"/>
                <w:color w:val="000000"/>
                <w:sz w:val="16"/>
                <w:szCs w:val="16"/>
              </w:rPr>
            </w:pPr>
            <w:r w:rsidRPr="00B2382C">
              <w:rPr>
                <w:rFonts w:ascii="Arial" w:hAnsi="Arial" w:cs="Arial"/>
                <w:color w:val="000000"/>
                <w:sz w:val="16"/>
                <w:szCs w:val="16"/>
              </w:rPr>
              <w:t>171</w:t>
            </w:r>
          </w:p>
        </w:tc>
      </w:tr>
      <w:tr w:rsidR="00B2382C" w:rsidRPr="00B2382C" w:rsidTr="005B4A09">
        <w:trPr>
          <w:trHeight w:val="288"/>
        </w:trPr>
        <w:tc>
          <w:tcPr>
            <w:tcW w:w="1984" w:type="dxa"/>
            <w:tcBorders>
              <w:top w:val="nil"/>
              <w:left w:val="nil"/>
              <w:bottom w:val="nil"/>
              <w:right w:val="nil"/>
            </w:tcBorders>
            <w:shd w:val="clear" w:color="auto" w:fill="auto"/>
            <w:noWrap/>
            <w:vAlign w:val="bottom"/>
            <w:hideMark/>
          </w:tcPr>
          <w:p w:rsidR="00B2382C" w:rsidRPr="00B2382C" w:rsidRDefault="00B2382C" w:rsidP="00853DEC">
            <w:pPr>
              <w:jc w:val="center"/>
              <w:rPr>
                <w:rFonts w:ascii="Arial" w:hAnsi="Arial" w:cs="Arial"/>
                <w:color w:val="000000"/>
                <w:sz w:val="16"/>
                <w:szCs w:val="16"/>
              </w:rPr>
            </w:pPr>
            <w:r w:rsidRPr="00B2382C">
              <w:rPr>
                <w:rFonts w:ascii="Arial" w:hAnsi="Arial" w:cs="Arial"/>
                <w:color w:val="000000"/>
                <w:sz w:val="16"/>
                <w:szCs w:val="16"/>
              </w:rPr>
              <w:t>2010</w:t>
            </w:r>
          </w:p>
        </w:tc>
        <w:tc>
          <w:tcPr>
            <w:tcW w:w="2411" w:type="dxa"/>
            <w:tcBorders>
              <w:top w:val="nil"/>
              <w:left w:val="nil"/>
              <w:bottom w:val="nil"/>
              <w:right w:val="nil"/>
            </w:tcBorders>
            <w:shd w:val="clear" w:color="auto" w:fill="auto"/>
            <w:noWrap/>
            <w:vAlign w:val="bottom"/>
            <w:hideMark/>
          </w:tcPr>
          <w:p w:rsidR="00B2382C" w:rsidRPr="00B2382C" w:rsidRDefault="00B2382C" w:rsidP="00853DEC">
            <w:pPr>
              <w:jc w:val="right"/>
              <w:rPr>
                <w:rFonts w:ascii="Arial" w:hAnsi="Arial" w:cs="Arial"/>
                <w:color w:val="000000"/>
                <w:sz w:val="16"/>
                <w:szCs w:val="16"/>
              </w:rPr>
            </w:pPr>
            <w:r w:rsidRPr="00B2382C">
              <w:rPr>
                <w:rFonts w:ascii="Arial" w:hAnsi="Arial" w:cs="Arial"/>
                <w:color w:val="000000"/>
                <w:sz w:val="16"/>
                <w:szCs w:val="16"/>
              </w:rPr>
              <w:t>471.600,26</w:t>
            </w:r>
          </w:p>
        </w:tc>
        <w:tc>
          <w:tcPr>
            <w:tcW w:w="2855" w:type="dxa"/>
            <w:tcBorders>
              <w:top w:val="nil"/>
              <w:left w:val="nil"/>
              <w:bottom w:val="nil"/>
              <w:right w:val="nil"/>
            </w:tcBorders>
            <w:shd w:val="clear" w:color="auto" w:fill="auto"/>
            <w:noWrap/>
            <w:vAlign w:val="bottom"/>
            <w:hideMark/>
          </w:tcPr>
          <w:p w:rsidR="00B2382C" w:rsidRPr="00B2382C" w:rsidRDefault="00B2382C" w:rsidP="00853DEC">
            <w:pPr>
              <w:jc w:val="center"/>
              <w:rPr>
                <w:rFonts w:ascii="Arial" w:hAnsi="Arial" w:cs="Arial"/>
                <w:color w:val="000000"/>
                <w:sz w:val="16"/>
                <w:szCs w:val="16"/>
              </w:rPr>
            </w:pPr>
            <w:r w:rsidRPr="00B2382C">
              <w:rPr>
                <w:rFonts w:ascii="Arial" w:hAnsi="Arial" w:cs="Arial"/>
                <w:color w:val="000000"/>
                <w:sz w:val="16"/>
                <w:szCs w:val="16"/>
              </w:rPr>
              <w:t>366</w:t>
            </w:r>
          </w:p>
        </w:tc>
        <w:tc>
          <w:tcPr>
            <w:tcW w:w="2582" w:type="dxa"/>
            <w:tcBorders>
              <w:top w:val="nil"/>
              <w:left w:val="nil"/>
              <w:bottom w:val="nil"/>
              <w:right w:val="nil"/>
            </w:tcBorders>
            <w:shd w:val="clear" w:color="auto" w:fill="auto"/>
            <w:noWrap/>
            <w:vAlign w:val="bottom"/>
            <w:hideMark/>
          </w:tcPr>
          <w:p w:rsidR="00B2382C" w:rsidRPr="00B2382C" w:rsidRDefault="00B2382C" w:rsidP="00853DEC">
            <w:pPr>
              <w:jc w:val="center"/>
              <w:rPr>
                <w:rFonts w:ascii="Arial" w:hAnsi="Arial" w:cs="Arial"/>
                <w:color w:val="000000"/>
                <w:sz w:val="16"/>
                <w:szCs w:val="16"/>
              </w:rPr>
            </w:pPr>
            <w:r w:rsidRPr="00B2382C">
              <w:rPr>
                <w:rFonts w:ascii="Arial" w:hAnsi="Arial" w:cs="Arial"/>
                <w:color w:val="000000"/>
                <w:sz w:val="16"/>
                <w:szCs w:val="16"/>
              </w:rPr>
              <w:t>171</w:t>
            </w:r>
          </w:p>
        </w:tc>
      </w:tr>
      <w:tr w:rsidR="00B2382C" w:rsidRPr="00B2382C" w:rsidTr="005B4A09">
        <w:trPr>
          <w:trHeight w:val="288"/>
        </w:trPr>
        <w:tc>
          <w:tcPr>
            <w:tcW w:w="1984" w:type="dxa"/>
            <w:tcBorders>
              <w:top w:val="nil"/>
              <w:left w:val="nil"/>
              <w:bottom w:val="nil"/>
              <w:right w:val="nil"/>
            </w:tcBorders>
            <w:shd w:val="clear" w:color="auto" w:fill="auto"/>
            <w:noWrap/>
            <w:vAlign w:val="bottom"/>
            <w:hideMark/>
          </w:tcPr>
          <w:p w:rsidR="00B2382C" w:rsidRPr="00B2382C" w:rsidRDefault="00B2382C" w:rsidP="00853DEC">
            <w:pPr>
              <w:jc w:val="center"/>
              <w:rPr>
                <w:rFonts w:ascii="Arial" w:hAnsi="Arial" w:cs="Arial"/>
                <w:color w:val="000000"/>
                <w:sz w:val="16"/>
                <w:szCs w:val="16"/>
              </w:rPr>
            </w:pPr>
            <w:r w:rsidRPr="00B2382C">
              <w:rPr>
                <w:rFonts w:ascii="Arial" w:hAnsi="Arial" w:cs="Arial"/>
                <w:color w:val="000000"/>
                <w:sz w:val="16"/>
                <w:szCs w:val="16"/>
              </w:rPr>
              <w:t>2011</w:t>
            </w:r>
          </w:p>
        </w:tc>
        <w:tc>
          <w:tcPr>
            <w:tcW w:w="2411" w:type="dxa"/>
            <w:tcBorders>
              <w:top w:val="nil"/>
              <w:left w:val="nil"/>
              <w:bottom w:val="nil"/>
              <w:right w:val="nil"/>
            </w:tcBorders>
            <w:shd w:val="clear" w:color="auto" w:fill="auto"/>
            <w:noWrap/>
            <w:vAlign w:val="bottom"/>
            <w:hideMark/>
          </w:tcPr>
          <w:p w:rsidR="00B2382C" w:rsidRPr="00B2382C" w:rsidRDefault="00B2382C" w:rsidP="00853DEC">
            <w:pPr>
              <w:jc w:val="right"/>
              <w:rPr>
                <w:rFonts w:ascii="Arial" w:hAnsi="Arial" w:cs="Arial"/>
                <w:color w:val="000000"/>
                <w:sz w:val="16"/>
                <w:szCs w:val="16"/>
              </w:rPr>
            </w:pPr>
            <w:r w:rsidRPr="00B2382C">
              <w:rPr>
                <w:rFonts w:ascii="Arial" w:hAnsi="Arial" w:cs="Arial"/>
                <w:color w:val="000000"/>
                <w:sz w:val="16"/>
                <w:szCs w:val="16"/>
              </w:rPr>
              <w:t>303.838,91</w:t>
            </w:r>
          </w:p>
        </w:tc>
        <w:tc>
          <w:tcPr>
            <w:tcW w:w="2855" w:type="dxa"/>
            <w:tcBorders>
              <w:top w:val="nil"/>
              <w:left w:val="nil"/>
              <w:bottom w:val="nil"/>
              <w:right w:val="nil"/>
            </w:tcBorders>
            <w:shd w:val="clear" w:color="auto" w:fill="auto"/>
            <w:noWrap/>
            <w:vAlign w:val="bottom"/>
            <w:hideMark/>
          </w:tcPr>
          <w:p w:rsidR="00B2382C" w:rsidRPr="00B2382C" w:rsidRDefault="00B2382C" w:rsidP="00853DEC">
            <w:pPr>
              <w:jc w:val="center"/>
              <w:rPr>
                <w:rFonts w:ascii="Arial" w:hAnsi="Arial" w:cs="Arial"/>
                <w:color w:val="000000"/>
                <w:sz w:val="16"/>
                <w:szCs w:val="16"/>
              </w:rPr>
            </w:pPr>
            <w:r w:rsidRPr="00B2382C">
              <w:rPr>
                <w:rFonts w:ascii="Arial" w:hAnsi="Arial" w:cs="Arial"/>
                <w:color w:val="000000"/>
                <w:sz w:val="16"/>
                <w:szCs w:val="16"/>
              </w:rPr>
              <w:t>365</w:t>
            </w:r>
          </w:p>
        </w:tc>
        <w:tc>
          <w:tcPr>
            <w:tcW w:w="2582" w:type="dxa"/>
            <w:tcBorders>
              <w:top w:val="nil"/>
              <w:left w:val="nil"/>
              <w:bottom w:val="nil"/>
              <w:right w:val="nil"/>
            </w:tcBorders>
            <w:shd w:val="clear" w:color="auto" w:fill="auto"/>
            <w:noWrap/>
            <w:vAlign w:val="bottom"/>
            <w:hideMark/>
          </w:tcPr>
          <w:p w:rsidR="00B2382C" w:rsidRPr="00B2382C" w:rsidRDefault="00B2382C" w:rsidP="00853DEC">
            <w:pPr>
              <w:jc w:val="center"/>
              <w:rPr>
                <w:rFonts w:ascii="Arial" w:hAnsi="Arial" w:cs="Arial"/>
                <w:color w:val="000000"/>
                <w:sz w:val="16"/>
                <w:szCs w:val="16"/>
              </w:rPr>
            </w:pPr>
            <w:r w:rsidRPr="00B2382C">
              <w:rPr>
                <w:rFonts w:ascii="Arial" w:hAnsi="Arial" w:cs="Arial"/>
                <w:color w:val="000000"/>
                <w:sz w:val="16"/>
                <w:szCs w:val="16"/>
              </w:rPr>
              <w:t>169</w:t>
            </w:r>
          </w:p>
        </w:tc>
      </w:tr>
      <w:tr w:rsidR="00B2382C" w:rsidRPr="00B2382C" w:rsidTr="005B4A09">
        <w:trPr>
          <w:trHeight w:val="288"/>
        </w:trPr>
        <w:tc>
          <w:tcPr>
            <w:tcW w:w="1984" w:type="dxa"/>
            <w:tcBorders>
              <w:top w:val="nil"/>
              <w:left w:val="nil"/>
              <w:bottom w:val="nil"/>
              <w:right w:val="nil"/>
            </w:tcBorders>
            <w:shd w:val="clear" w:color="auto" w:fill="auto"/>
            <w:noWrap/>
            <w:vAlign w:val="bottom"/>
            <w:hideMark/>
          </w:tcPr>
          <w:p w:rsidR="00B2382C" w:rsidRPr="00B2382C" w:rsidRDefault="00B2382C" w:rsidP="00853DEC">
            <w:pPr>
              <w:jc w:val="center"/>
              <w:rPr>
                <w:rFonts w:ascii="Arial" w:hAnsi="Arial" w:cs="Arial"/>
                <w:color w:val="000000"/>
                <w:sz w:val="16"/>
                <w:szCs w:val="16"/>
              </w:rPr>
            </w:pPr>
            <w:r w:rsidRPr="00B2382C">
              <w:rPr>
                <w:rFonts w:ascii="Arial" w:hAnsi="Arial" w:cs="Arial"/>
                <w:color w:val="000000"/>
                <w:sz w:val="16"/>
                <w:szCs w:val="16"/>
              </w:rPr>
              <w:t>2012</w:t>
            </w:r>
          </w:p>
        </w:tc>
        <w:tc>
          <w:tcPr>
            <w:tcW w:w="2411" w:type="dxa"/>
            <w:tcBorders>
              <w:top w:val="nil"/>
              <w:left w:val="nil"/>
              <w:bottom w:val="nil"/>
              <w:right w:val="nil"/>
            </w:tcBorders>
            <w:shd w:val="clear" w:color="auto" w:fill="auto"/>
            <w:noWrap/>
            <w:vAlign w:val="bottom"/>
            <w:hideMark/>
          </w:tcPr>
          <w:p w:rsidR="00B2382C" w:rsidRPr="00B2382C" w:rsidRDefault="00B2382C" w:rsidP="00853DEC">
            <w:pPr>
              <w:jc w:val="right"/>
              <w:rPr>
                <w:rFonts w:ascii="Arial" w:hAnsi="Arial" w:cs="Arial"/>
                <w:color w:val="000000"/>
                <w:sz w:val="16"/>
                <w:szCs w:val="16"/>
              </w:rPr>
            </w:pPr>
            <w:r w:rsidRPr="00B2382C">
              <w:rPr>
                <w:rFonts w:ascii="Arial" w:hAnsi="Arial" w:cs="Arial"/>
                <w:color w:val="000000"/>
                <w:sz w:val="16"/>
                <w:szCs w:val="16"/>
              </w:rPr>
              <w:t>745.008,34</w:t>
            </w:r>
          </w:p>
        </w:tc>
        <w:tc>
          <w:tcPr>
            <w:tcW w:w="2855" w:type="dxa"/>
            <w:tcBorders>
              <w:top w:val="nil"/>
              <w:left w:val="nil"/>
              <w:bottom w:val="nil"/>
              <w:right w:val="nil"/>
            </w:tcBorders>
            <w:shd w:val="clear" w:color="auto" w:fill="auto"/>
            <w:noWrap/>
            <w:vAlign w:val="bottom"/>
            <w:hideMark/>
          </w:tcPr>
          <w:p w:rsidR="00B2382C" w:rsidRPr="00B2382C" w:rsidRDefault="00B2382C" w:rsidP="00853DEC">
            <w:pPr>
              <w:jc w:val="center"/>
              <w:rPr>
                <w:rFonts w:ascii="Arial" w:hAnsi="Arial" w:cs="Arial"/>
                <w:color w:val="000000"/>
                <w:sz w:val="16"/>
                <w:szCs w:val="16"/>
              </w:rPr>
            </w:pPr>
            <w:r w:rsidRPr="00B2382C">
              <w:rPr>
                <w:rFonts w:ascii="Arial" w:hAnsi="Arial" w:cs="Arial"/>
                <w:color w:val="000000"/>
                <w:sz w:val="16"/>
                <w:szCs w:val="16"/>
              </w:rPr>
              <w:t>388</w:t>
            </w:r>
          </w:p>
        </w:tc>
        <w:tc>
          <w:tcPr>
            <w:tcW w:w="2582" w:type="dxa"/>
            <w:tcBorders>
              <w:top w:val="nil"/>
              <w:left w:val="nil"/>
              <w:bottom w:val="nil"/>
              <w:right w:val="nil"/>
            </w:tcBorders>
            <w:shd w:val="clear" w:color="auto" w:fill="auto"/>
            <w:noWrap/>
            <w:vAlign w:val="bottom"/>
            <w:hideMark/>
          </w:tcPr>
          <w:p w:rsidR="00B2382C" w:rsidRPr="00B2382C" w:rsidRDefault="00B2382C" w:rsidP="00853DEC">
            <w:pPr>
              <w:jc w:val="center"/>
              <w:rPr>
                <w:rFonts w:ascii="Arial" w:hAnsi="Arial" w:cs="Arial"/>
                <w:color w:val="000000"/>
                <w:sz w:val="16"/>
                <w:szCs w:val="16"/>
              </w:rPr>
            </w:pPr>
            <w:r w:rsidRPr="00B2382C">
              <w:rPr>
                <w:rFonts w:ascii="Arial" w:hAnsi="Arial" w:cs="Arial"/>
                <w:color w:val="000000"/>
                <w:sz w:val="16"/>
                <w:szCs w:val="16"/>
              </w:rPr>
              <w:t>169</w:t>
            </w:r>
          </w:p>
        </w:tc>
      </w:tr>
      <w:tr w:rsidR="00B2382C" w:rsidRPr="00B2382C" w:rsidTr="005B4A09">
        <w:trPr>
          <w:trHeight w:val="288"/>
        </w:trPr>
        <w:tc>
          <w:tcPr>
            <w:tcW w:w="1984" w:type="dxa"/>
            <w:tcBorders>
              <w:top w:val="nil"/>
              <w:left w:val="nil"/>
              <w:bottom w:val="nil"/>
              <w:right w:val="nil"/>
            </w:tcBorders>
            <w:shd w:val="clear" w:color="auto" w:fill="auto"/>
            <w:noWrap/>
            <w:vAlign w:val="bottom"/>
            <w:hideMark/>
          </w:tcPr>
          <w:p w:rsidR="00B2382C" w:rsidRPr="00B2382C" w:rsidRDefault="00B2382C" w:rsidP="00853DEC">
            <w:pPr>
              <w:jc w:val="center"/>
              <w:rPr>
                <w:rFonts w:ascii="Arial" w:hAnsi="Arial" w:cs="Arial"/>
                <w:color w:val="000000"/>
                <w:sz w:val="16"/>
                <w:szCs w:val="16"/>
              </w:rPr>
            </w:pPr>
            <w:r w:rsidRPr="00B2382C">
              <w:rPr>
                <w:rFonts w:ascii="Arial" w:hAnsi="Arial" w:cs="Arial"/>
                <w:color w:val="000000"/>
                <w:sz w:val="16"/>
                <w:szCs w:val="16"/>
              </w:rPr>
              <w:t>2013</w:t>
            </w:r>
          </w:p>
        </w:tc>
        <w:tc>
          <w:tcPr>
            <w:tcW w:w="2411" w:type="dxa"/>
            <w:tcBorders>
              <w:top w:val="nil"/>
              <w:left w:val="nil"/>
              <w:bottom w:val="nil"/>
              <w:right w:val="nil"/>
            </w:tcBorders>
            <w:shd w:val="clear" w:color="auto" w:fill="auto"/>
            <w:noWrap/>
            <w:vAlign w:val="bottom"/>
            <w:hideMark/>
          </w:tcPr>
          <w:p w:rsidR="00B2382C" w:rsidRPr="00B2382C" w:rsidRDefault="00B2382C" w:rsidP="00853DEC">
            <w:pPr>
              <w:jc w:val="right"/>
              <w:rPr>
                <w:rFonts w:ascii="Arial" w:hAnsi="Arial" w:cs="Arial"/>
                <w:color w:val="000000"/>
                <w:sz w:val="16"/>
                <w:szCs w:val="16"/>
              </w:rPr>
            </w:pPr>
            <w:r w:rsidRPr="00B2382C">
              <w:rPr>
                <w:rFonts w:ascii="Arial" w:hAnsi="Arial" w:cs="Arial"/>
                <w:color w:val="000000"/>
                <w:sz w:val="16"/>
                <w:szCs w:val="16"/>
              </w:rPr>
              <w:t>1.126.572,53</w:t>
            </w:r>
          </w:p>
        </w:tc>
        <w:tc>
          <w:tcPr>
            <w:tcW w:w="2855" w:type="dxa"/>
            <w:tcBorders>
              <w:top w:val="nil"/>
              <w:left w:val="nil"/>
              <w:bottom w:val="nil"/>
              <w:right w:val="nil"/>
            </w:tcBorders>
            <w:shd w:val="clear" w:color="auto" w:fill="auto"/>
            <w:noWrap/>
            <w:vAlign w:val="bottom"/>
            <w:hideMark/>
          </w:tcPr>
          <w:p w:rsidR="00B2382C" w:rsidRPr="00B2382C" w:rsidRDefault="00B2382C" w:rsidP="00853DEC">
            <w:pPr>
              <w:jc w:val="center"/>
              <w:rPr>
                <w:rFonts w:ascii="Arial" w:hAnsi="Arial" w:cs="Arial"/>
                <w:color w:val="000000"/>
                <w:sz w:val="16"/>
                <w:szCs w:val="16"/>
              </w:rPr>
            </w:pPr>
            <w:r w:rsidRPr="00B2382C">
              <w:rPr>
                <w:rFonts w:ascii="Arial" w:hAnsi="Arial" w:cs="Arial"/>
                <w:color w:val="000000"/>
                <w:sz w:val="16"/>
                <w:szCs w:val="16"/>
              </w:rPr>
              <w:t>413</w:t>
            </w:r>
          </w:p>
        </w:tc>
        <w:tc>
          <w:tcPr>
            <w:tcW w:w="2582" w:type="dxa"/>
            <w:tcBorders>
              <w:top w:val="nil"/>
              <w:left w:val="nil"/>
              <w:bottom w:val="nil"/>
              <w:right w:val="nil"/>
            </w:tcBorders>
            <w:shd w:val="clear" w:color="auto" w:fill="auto"/>
            <w:noWrap/>
            <w:vAlign w:val="bottom"/>
            <w:hideMark/>
          </w:tcPr>
          <w:p w:rsidR="00B2382C" w:rsidRPr="00B2382C" w:rsidRDefault="00B2382C" w:rsidP="00853DEC">
            <w:pPr>
              <w:jc w:val="center"/>
              <w:rPr>
                <w:rFonts w:ascii="Arial" w:hAnsi="Arial" w:cs="Arial"/>
                <w:color w:val="000000"/>
                <w:sz w:val="16"/>
                <w:szCs w:val="16"/>
              </w:rPr>
            </w:pPr>
            <w:r w:rsidRPr="00B2382C">
              <w:rPr>
                <w:rFonts w:ascii="Arial" w:hAnsi="Arial" w:cs="Arial"/>
                <w:color w:val="000000"/>
                <w:sz w:val="16"/>
                <w:szCs w:val="16"/>
              </w:rPr>
              <w:t>173</w:t>
            </w:r>
          </w:p>
        </w:tc>
      </w:tr>
      <w:tr w:rsidR="00B2382C" w:rsidRPr="00B2382C" w:rsidTr="005B4A09">
        <w:trPr>
          <w:trHeight w:val="288"/>
        </w:trPr>
        <w:tc>
          <w:tcPr>
            <w:tcW w:w="1984" w:type="dxa"/>
            <w:tcBorders>
              <w:top w:val="nil"/>
              <w:left w:val="nil"/>
              <w:bottom w:val="nil"/>
              <w:right w:val="nil"/>
            </w:tcBorders>
            <w:shd w:val="clear" w:color="auto" w:fill="auto"/>
            <w:noWrap/>
            <w:vAlign w:val="bottom"/>
            <w:hideMark/>
          </w:tcPr>
          <w:p w:rsidR="00B2382C" w:rsidRPr="00B2382C" w:rsidRDefault="00B2382C" w:rsidP="00853DEC">
            <w:pPr>
              <w:jc w:val="center"/>
              <w:rPr>
                <w:rFonts w:ascii="Arial" w:hAnsi="Arial" w:cs="Arial"/>
                <w:color w:val="000000"/>
                <w:sz w:val="16"/>
                <w:szCs w:val="16"/>
              </w:rPr>
            </w:pPr>
            <w:r w:rsidRPr="00B2382C">
              <w:rPr>
                <w:rFonts w:ascii="Arial" w:hAnsi="Arial" w:cs="Arial"/>
                <w:color w:val="000000"/>
                <w:sz w:val="16"/>
                <w:szCs w:val="16"/>
              </w:rPr>
              <w:t>2014</w:t>
            </w:r>
          </w:p>
        </w:tc>
        <w:tc>
          <w:tcPr>
            <w:tcW w:w="2411" w:type="dxa"/>
            <w:tcBorders>
              <w:top w:val="nil"/>
              <w:left w:val="nil"/>
              <w:bottom w:val="nil"/>
              <w:right w:val="nil"/>
            </w:tcBorders>
            <w:shd w:val="clear" w:color="auto" w:fill="auto"/>
            <w:noWrap/>
            <w:vAlign w:val="bottom"/>
            <w:hideMark/>
          </w:tcPr>
          <w:p w:rsidR="00B2382C" w:rsidRPr="00B2382C" w:rsidRDefault="00B2382C" w:rsidP="00853DEC">
            <w:pPr>
              <w:jc w:val="right"/>
              <w:rPr>
                <w:rFonts w:ascii="Arial" w:hAnsi="Arial" w:cs="Arial"/>
                <w:color w:val="000000"/>
                <w:sz w:val="16"/>
                <w:szCs w:val="16"/>
              </w:rPr>
            </w:pPr>
            <w:r w:rsidRPr="00B2382C">
              <w:rPr>
                <w:rFonts w:ascii="Arial" w:hAnsi="Arial" w:cs="Arial"/>
                <w:bCs/>
                <w:sz w:val="16"/>
                <w:szCs w:val="16"/>
              </w:rPr>
              <w:t>589.169,48</w:t>
            </w:r>
          </w:p>
        </w:tc>
        <w:tc>
          <w:tcPr>
            <w:tcW w:w="2855" w:type="dxa"/>
            <w:tcBorders>
              <w:top w:val="nil"/>
              <w:left w:val="nil"/>
              <w:bottom w:val="nil"/>
              <w:right w:val="nil"/>
            </w:tcBorders>
            <w:shd w:val="clear" w:color="auto" w:fill="auto"/>
            <w:noWrap/>
            <w:vAlign w:val="bottom"/>
            <w:hideMark/>
          </w:tcPr>
          <w:p w:rsidR="00B2382C" w:rsidRPr="00B2382C" w:rsidRDefault="00B2382C" w:rsidP="00853DEC">
            <w:pPr>
              <w:jc w:val="center"/>
              <w:rPr>
                <w:rFonts w:ascii="Arial" w:hAnsi="Arial" w:cs="Arial"/>
                <w:color w:val="000000"/>
                <w:sz w:val="16"/>
                <w:szCs w:val="16"/>
              </w:rPr>
            </w:pPr>
            <w:r w:rsidRPr="00B2382C">
              <w:rPr>
                <w:rFonts w:ascii="Arial" w:hAnsi="Arial" w:cs="Arial"/>
                <w:color w:val="000000"/>
                <w:sz w:val="16"/>
                <w:szCs w:val="16"/>
              </w:rPr>
              <w:t>414</w:t>
            </w:r>
          </w:p>
        </w:tc>
        <w:tc>
          <w:tcPr>
            <w:tcW w:w="2582" w:type="dxa"/>
            <w:tcBorders>
              <w:top w:val="nil"/>
              <w:left w:val="nil"/>
              <w:bottom w:val="nil"/>
              <w:right w:val="nil"/>
            </w:tcBorders>
            <w:shd w:val="clear" w:color="auto" w:fill="auto"/>
            <w:noWrap/>
            <w:vAlign w:val="bottom"/>
            <w:hideMark/>
          </w:tcPr>
          <w:p w:rsidR="00B2382C" w:rsidRPr="00B2382C" w:rsidRDefault="00B2382C" w:rsidP="00853DEC">
            <w:pPr>
              <w:jc w:val="center"/>
              <w:rPr>
                <w:rFonts w:ascii="Arial" w:hAnsi="Arial" w:cs="Arial"/>
                <w:color w:val="000000"/>
                <w:sz w:val="16"/>
                <w:szCs w:val="16"/>
              </w:rPr>
            </w:pPr>
            <w:r w:rsidRPr="00B2382C">
              <w:rPr>
                <w:rFonts w:ascii="Arial" w:hAnsi="Arial" w:cs="Arial"/>
                <w:color w:val="000000"/>
                <w:sz w:val="16"/>
                <w:szCs w:val="16"/>
              </w:rPr>
              <w:t>170</w:t>
            </w:r>
          </w:p>
        </w:tc>
      </w:tr>
      <w:tr w:rsidR="00B2382C" w:rsidRPr="00B2382C" w:rsidTr="005B4A09">
        <w:trPr>
          <w:trHeight w:val="288"/>
        </w:trPr>
        <w:tc>
          <w:tcPr>
            <w:tcW w:w="1984" w:type="dxa"/>
            <w:tcBorders>
              <w:top w:val="nil"/>
              <w:left w:val="nil"/>
              <w:bottom w:val="nil"/>
              <w:right w:val="nil"/>
            </w:tcBorders>
            <w:shd w:val="clear" w:color="auto" w:fill="auto"/>
            <w:noWrap/>
            <w:vAlign w:val="bottom"/>
            <w:hideMark/>
          </w:tcPr>
          <w:p w:rsidR="00B2382C" w:rsidRPr="00B2382C" w:rsidRDefault="00B2382C" w:rsidP="00853DEC">
            <w:pPr>
              <w:jc w:val="center"/>
              <w:rPr>
                <w:rFonts w:ascii="Arial" w:hAnsi="Arial" w:cs="Arial"/>
                <w:color w:val="000000"/>
                <w:sz w:val="16"/>
                <w:szCs w:val="16"/>
              </w:rPr>
            </w:pPr>
            <w:r w:rsidRPr="00B2382C">
              <w:rPr>
                <w:rFonts w:ascii="Arial" w:hAnsi="Arial" w:cs="Arial"/>
                <w:color w:val="000000"/>
                <w:sz w:val="16"/>
                <w:szCs w:val="16"/>
              </w:rPr>
              <w:t>2015</w:t>
            </w:r>
          </w:p>
        </w:tc>
        <w:tc>
          <w:tcPr>
            <w:tcW w:w="2411" w:type="dxa"/>
            <w:tcBorders>
              <w:top w:val="nil"/>
              <w:left w:val="nil"/>
              <w:bottom w:val="nil"/>
              <w:right w:val="nil"/>
            </w:tcBorders>
            <w:shd w:val="clear" w:color="auto" w:fill="auto"/>
            <w:noWrap/>
            <w:vAlign w:val="bottom"/>
            <w:hideMark/>
          </w:tcPr>
          <w:p w:rsidR="00B2382C" w:rsidRPr="00B2382C" w:rsidRDefault="00B2382C" w:rsidP="00853DEC">
            <w:pPr>
              <w:jc w:val="right"/>
              <w:rPr>
                <w:rFonts w:ascii="Arial" w:hAnsi="Arial" w:cs="Arial"/>
                <w:color w:val="000000"/>
                <w:sz w:val="16"/>
                <w:szCs w:val="16"/>
              </w:rPr>
            </w:pPr>
            <w:r w:rsidRPr="00B2382C">
              <w:rPr>
                <w:rFonts w:ascii="Arial" w:hAnsi="Arial" w:cs="Arial"/>
                <w:color w:val="000000"/>
                <w:sz w:val="16"/>
                <w:szCs w:val="16"/>
              </w:rPr>
              <w:t>943.461,22</w:t>
            </w:r>
          </w:p>
        </w:tc>
        <w:tc>
          <w:tcPr>
            <w:tcW w:w="2855" w:type="dxa"/>
            <w:tcBorders>
              <w:top w:val="nil"/>
              <w:left w:val="nil"/>
              <w:bottom w:val="nil"/>
              <w:right w:val="nil"/>
            </w:tcBorders>
            <w:shd w:val="clear" w:color="auto" w:fill="auto"/>
            <w:noWrap/>
            <w:vAlign w:val="bottom"/>
            <w:hideMark/>
          </w:tcPr>
          <w:p w:rsidR="00B2382C" w:rsidRPr="00B2382C" w:rsidRDefault="00B2382C" w:rsidP="00853DEC">
            <w:pPr>
              <w:jc w:val="center"/>
              <w:rPr>
                <w:rFonts w:ascii="Arial" w:hAnsi="Arial" w:cs="Arial"/>
                <w:color w:val="000000"/>
                <w:sz w:val="16"/>
                <w:szCs w:val="16"/>
              </w:rPr>
            </w:pPr>
            <w:r w:rsidRPr="00B2382C">
              <w:rPr>
                <w:rFonts w:ascii="Arial" w:hAnsi="Arial" w:cs="Arial"/>
                <w:color w:val="000000"/>
                <w:sz w:val="16"/>
                <w:szCs w:val="16"/>
              </w:rPr>
              <w:t>488</w:t>
            </w:r>
          </w:p>
        </w:tc>
        <w:tc>
          <w:tcPr>
            <w:tcW w:w="2582" w:type="dxa"/>
            <w:tcBorders>
              <w:top w:val="nil"/>
              <w:left w:val="nil"/>
              <w:bottom w:val="nil"/>
              <w:right w:val="nil"/>
            </w:tcBorders>
            <w:shd w:val="clear" w:color="auto" w:fill="auto"/>
            <w:noWrap/>
            <w:vAlign w:val="bottom"/>
            <w:hideMark/>
          </w:tcPr>
          <w:p w:rsidR="00B2382C" w:rsidRPr="00B2382C" w:rsidRDefault="00B2382C" w:rsidP="00853DEC">
            <w:pPr>
              <w:rPr>
                <w:rFonts w:ascii="Arial" w:hAnsi="Arial" w:cs="Arial"/>
                <w:color w:val="000000"/>
                <w:sz w:val="16"/>
                <w:szCs w:val="16"/>
              </w:rPr>
            </w:pPr>
            <w:r w:rsidRPr="00B2382C">
              <w:rPr>
                <w:rFonts w:ascii="Arial" w:hAnsi="Arial" w:cs="Arial"/>
                <w:color w:val="000000"/>
                <w:sz w:val="16"/>
                <w:szCs w:val="16"/>
              </w:rPr>
              <w:t xml:space="preserve">                      190</w:t>
            </w:r>
          </w:p>
        </w:tc>
      </w:tr>
      <w:tr w:rsidR="00B2382C" w:rsidRPr="00B2382C" w:rsidTr="005B4A09">
        <w:trPr>
          <w:trHeight w:val="288"/>
        </w:trPr>
        <w:tc>
          <w:tcPr>
            <w:tcW w:w="1984" w:type="dxa"/>
            <w:tcBorders>
              <w:top w:val="nil"/>
              <w:left w:val="nil"/>
              <w:bottom w:val="nil"/>
              <w:right w:val="nil"/>
            </w:tcBorders>
            <w:shd w:val="clear" w:color="auto" w:fill="auto"/>
            <w:noWrap/>
            <w:vAlign w:val="bottom"/>
            <w:hideMark/>
          </w:tcPr>
          <w:p w:rsidR="00B2382C" w:rsidRPr="00B2382C" w:rsidRDefault="00B2382C" w:rsidP="00853DEC">
            <w:pPr>
              <w:jc w:val="center"/>
              <w:rPr>
                <w:rFonts w:ascii="Arial" w:hAnsi="Arial" w:cs="Arial"/>
                <w:color w:val="000000"/>
                <w:sz w:val="16"/>
                <w:szCs w:val="16"/>
              </w:rPr>
            </w:pPr>
            <w:r w:rsidRPr="00B2382C">
              <w:rPr>
                <w:rFonts w:ascii="Arial" w:hAnsi="Arial" w:cs="Arial"/>
                <w:color w:val="000000"/>
                <w:sz w:val="16"/>
                <w:szCs w:val="16"/>
              </w:rPr>
              <w:t>2016</w:t>
            </w:r>
          </w:p>
        </w:tc>
        <w:tc>
          <w:tcPr>
            <w:tcW w:w="2411" w:type="dxa"/>
            <w:tcBorders>
              <w:top w:val="nil"/>
              <w:left w:val="nil"/>
              <w:bottom w:val="nil"/>
              <w:right w:val="nil"/>
            </w:tcBorders>
            <w:shd w:val="clear" w:color="auto" w:fill="auto"/>
            <w:noWrap/>
            <w:vAlign w:val="bottom"/>
            <w:hideMark/>
          </w:tcPr>
          <w:p w:rsidR="00B2382C" w:rsidRPr="00B2382C" w:rsidRDefault="00B2382C" w:rsidP="00853DEC">
            <w:pPr>
              <w:jc w:val="right"/>
              <w:rPr>
                <w:rFonts w:ascii="Arial" w:hAnsi="Arial" w:cs="Arial"/>
                <w:color w:val="000000"/>
                <w:sz w:val="16"/>
                <w:szCs w:val="16"/>
              </w:rPr>
            </w:pPr>
            <w:r w:rsidRPr="00B2382C">
              <w:rPr>
                <w:rFonts w:ascii="Arial" w:hAnsi="Arial" w:cs="Arial"/>
                <w:color w:val="000000"/>
                <w:sz w:val="16"/>
                <w:szCs w:val="16"/>
              </w:rPr>
              <w:t>2.745.515,99</w:t>
            </w:r>
          </w:p>
        </w:tc>
        <w:tc>
          <w:tcPr>
            <w:tcW w:w="2855" w:type="dxa"/>
            <w:tcBorders>
              <w:top w:val="nil"/>
              <w:left w:val="nil"/>
              <w:bottom w:val="nil"/>
              <w:right w:val="nil"/>
            </w:tcBorders>
            <w:shd w:val="clear" w:color="auto" w:fill="auto"/>
            <w:noWrap/>
            <w:vAlign w:val="bottom"/>
            <w:hideMark/>
          </w:tcPr>
          <w:p w:rsidR="00B2382C" w:rsidRPr="00B2382C" w:rsidRDefault="00B2382C" w:rsidP="00853DEC">
            <w:pPr>
              <w:jc w:val="center"/>
              <w:rPr>
                <w:rFonts w:ascii="Arial" w:hAnsi="Arial" w:cs="Arial"/>
                <w:color w:val="000000"/>
                <w:sz w:val="16"/>
                <w:szCs w:val="16"/>
              </w:rPr>
            </w:pPr>
            <w:r w:rsidRPr="00B2382C">
              <w:rPr>
                <w:rFonts w:ascii="Arial" w:hAnsi="Arial" w:cs="Arial"/>
                <w:color w:val="000000"/>
                <w:sz w:val="16"/>
                <w:szCs w:val="16"/>
              </w:rPr>
              <w:t>786</w:t>
            </w:r>
          </w:p>
        </w:tc>
        <w:tc>
          <w:tcPr>
            <w:tcW w:w="2582" w:type="dxa"/>
            <w:tcBorders>
              <w:top w:val="nil"/>
              <w:left w:val="nil"/>
              <w:bottom w:val="nil"/>
              <w:right w:val="nil"/>
            </w:tcBorders>
            <w:shd w:val="clear" w:color="auto" w:fill="auto"/>
            <w:noWrap/>
            <w:vAlign w:val="bottom"/>
            <w:hideMark/>
          </w:tcPr>
          <w:p w:rsidR="00B2382C" w:rsidRPr="00B2382C" w:rsidRDefault="00B2382C" w:rsidP="00853DEC">
            <w:pPr>
              <w:jc w:val="center"/>
              <w:rPr>
                <w:rFonts w:ascii="Arial" w:hAnsi="Arial" w:cs="Arial"/>
                <w:color w:val="000000"/>
                <w:sz w:val="16"/>
                <w:szCs w:val="16"/>
              </w:rPr>
            </w:pPr>
            <w:r w:rsidRPr="00B2382C">
              <w:rPr>
                <w:rFonts w:ascii="Arial" w:hAnsi="Arial" w:cs="Arial"/>
                <w:color w:val="000000"/>
                <w:sz w:val="16"/>
                <w:szCs w:val="16"/>
              </w:rPr>
              <w:t>201</w:t>
            </w:r>
          </w:p>
        </w:tc>
      </w:tr>
      <w:tr w:rsidR="00B2382C" w:rsidRPr="00B2382C" w:rsidTr="005B4A09">
        <w:trPr>
          <w:trHeight w:val="288"/>
        </w:trPr>
        <w:tc>
          <w:tcPr>
            <w:tcW w:w="1984" w:type="dxa"/>
            <w:tcBorders>
              <w:top w:val="nil"/>
              <w:left w:val="nil"/>
              <w:bottom w:val="nil"/>
              <w:right w:val="nil"/>
            </w:tcBorders>
            <w:shd w:val="clear" w:color="auto" w:fill="auto"/>
            <w:noWrap/>
            <w:vAlign w:val="bottom"/>
            <w:hideMark/>
          </w:tcPr>
          <w:p w:rsidR="00B2382C" w:rsidRPr="00B2382C" w:rsidRDefault="00B2382C" w:rsidP="00853DEC">
            <w:pPr>
              <w:jc w:val="center"/>
              <w:rPr>
                <w:rFonts w:ascii="Arial" w:hAnsi="Arial" w:cs="Arial"/>
                <w:color w:val="000000"/>
                <w:sz w:val="16"/>
                <w:szCs w:val="16"/>
              </w:rPr>
            </w:pPr>
            <w:r w:rsidRPr="00B2382C">
              <w:rPr>
                <w:rFonts w:ascii="Arial" w:hAnsi="Arial" w:cs="Arial"/>
                <w:color w:val="000000"/>
                <w:sz w:val="16"/>
                <w:szCs w:val="16"/>
              </w:rPr>
              <w:t>2017</w:t>
            </w:r>
          </w:p>
        </w:tc>
        <w:tc>
          <w:tcPr>
            <w:tcW w:w="2411" w:type="dxa"/>
            <w:tcBorders>
              <w:top w:val="nil"/>
              <w:left w:val="nil"/>
              <w:bottom w:val="nil"/>
              <w:right w:val="nil"/>
            </w:tcBorders>
            <w:shd w:val="clear" w:color="auto" w:fill="auto"/>
            <w:noWrap/>
            <w:vAlign w:val="bottom"/>
            <w:hideMark/>
          </w:tcPr>
          <w:p w:rsidR="00B2382C" w:rsidRPr="00B2382C" w:rsidRDefault="00B2382C" w:rsidP="00853DEC">
            <w:pPr>
              <w:jc w:val="right"/>
              <w:rPr>
                <w:rFonts w:ascii="Arial" w:hAnsi="Arial" w:cs="Arial"/>
                <w:color w:val="000000"/>
                <w:sz w:val="16"/>
                <w:szCs w:val="16"/>
              </w:rPr>
            </w:pPr>
            <w:r w:rsidRPr="00B2382C">
              <w:rPr>
                <w:rFonts w:ascii="Arial" w:hAnsi="Arial" w:cs="Arial"/>
                <w:bCs/>
                <w:sz w:val="16"/>
                <w:szCs w:val="16"/>
              </w:rPr>
              <w:t>10.615.598,57</w:t>
            </w:r>
          </w:p>
        </w:tc>
        <w:tc>
          <w:tcPr>
            <w:tcW w:w="2855" w:type="dxa"/>
            <w:tcBorders>
              <w:top w:val="nil"/>
              <w:left w:val="nil"/>
              <w:bottom w:val="nil"/>
              <w:right w:val="nil"/>
            </w:tcBorders>
            <w:shd w:val="clear" w:color="auto" w:fill="auto"/>
            <w:noWrap/>
            <w:vAlign w:val="bottom"/>
            <w:hideMark/>
          </w:tcPr>
          <w:p w:rsidR="00B2382C" w:rsidRPr="00B2382C" w:rsidRDefault="00B2382C" w:rsidP="00853DEC">
            <w:pPr>
              <w:jc w:val="center"/>
              <w:rPr>
                <w:rFonts w:ascii="Arial" w:hAnsi="Arial" w:cs="Arial"/>
                <w:color w:val="000000"/>
                <w:sz w:val="16"/>
                <w:szCs w:val="16"/>
              </w:rPr>
            </w:pPr>
            <w:r w:rsidRPr="00B2382C">
              <w:rPr>
                <w:rFonts w:ascii="Arial" w:hAnsi="Arial" w:cs="Arial"/>
                <w:color w:val="000000"/>
                <w:sz w:val="16"/>
                <w:szCs w:val="16"/>
              </w:rPr>
              <w:t>1.090</w:t>
            </w:r>
          </w:p>
        </w:tc>
        <w:tc>
          <w:tcPr>
            <w:tcW w:w="2582" w:type="dxa"/>
            <w:tcBorders>
              <w:top w:val="nil"/>
              <w:left w:val="nil"/>
              <w:bottom w:val="nil"/>
              <w:right w:val="nil"/>
            </w:tcBorders>
            <w:shd w:val="clear" w:color="auto" w:fill="auto"/>
            <w:noWrap/>
            <w:vAlign w:val="bottom"/>
            <w:hideMark/>
          </w:tcPr>
          <w:p w:rsidR="00B2382C" w:rsidRPr="00B2382C" w:rsidRDefault="00B2382C" w:rsidP="00853DEC">
            <w:pPr>
              <w:jc w:val="center"/>
              <w:rPr>
                <w:rFonts w:ascii="Arial" w:hAnsi="Arial" w:cs="Arial"/>
                <w:color w:val="000000"/>
                <w:sz w:val="16"/>
                <w:szCs w:val="16"/>
              </w:rPr>
            </w:pPr>
            <w:r w:rsidRPr="00B2382C">
              <w:rPr>
                <w:rFonts w:ascii="Arial" w:hAnsi="Arial" w:cs="Arial"/>
                <w:color w:val="000000"/>
                <w:sz w:val="16"/>
                <w:szCs w:val="16"/>
              </w:rPr>
              <w:t>202</w:t>
            </w:r>
          </w:p>
        </w:tc>
      </w:tr>
      <w:tr w:rsidR="00B2382C" w:rsidRPr="00B2382C" w:rsidTr="005B4A09">
        <w:trPr>
          <w:trHeight w:val="288"/>
        </w:trPr>
        <w:tc>
          <w:tcPr>
            <w:tcW w:w="1984" w:type="dxa"/>
            <w:tcBorders>
              <w:top w:val="nil"/>
              <w:left w:val="nil"/>
              <w:bottom w:val="nil"/>
              <w:right w:val="nil"/>
            </w:tcBorders>
            <w:shd w:val="clear" w:color="auto" w:fill="auto"/>
            <w:noWrap/>
            <w:vAlign w:val="bottom"/>
            <w:hideMark/>
          </w:tcPr>
          <w:p w:rsidR="00B2382C" w:rsidRPr="00B2382C" w:rsidRDefault="00B2382C" w:rsidP="00853DEC">
            <w:pPr>
              <w:jc w:val="center"/>
              <w:rPr>
                <w:rFonts w:ascii="Arial" w:hAnsi="Arial" w:cs="Arial"/>
                <w:color w:val="000000"/>
                <w:sz w:val="16"/>
                <w:szCs w:val="16"/>
              </w:rPr>
            </w:pPr>
            <w:r w:rsidRPr="00B2382C">
              <w:rPr>
                <w:rFonts w:ascii="Arial" w:hAnsi="Arial" w:cs="Arial"/>
                <w:color w:val="000000"/>
                <w:sz w:val="16"/>
                <w:szCs w:val="16"/>
              </w:rPr>
              <w:t>2018</w:t>
            </w:r>
          </w:p>
        </w:tc>
        <w:tc>
          <w:tcPr>
            <w:tcW w:w="2411" w:type="dxa"/>
            <w:tcBorders>
              <w:top w:val="nil"/>
              <w:left w:val="nil"/>
              <w:bottom w:val="nil"/>
              <w:right w:val="nil"/>
            </w:tcBorders>
            <w:shd w:val="clear" w:color="auto" w:fill="auto"/>
            <w:noWrap/>
            <w:vAlign w:val="bottom"/>
            <w:hideMark/>
          </w:tcPr>
          <w:p w:rsidR="00B2382C" w:rsidRPr="00B2382C" w:rsidRDefault="00B2382C" w:rsidP="00853DEC">
            <w:pPr>
              <w:jc w:val="right"/>
              <w:rPr>
                <w:rFonts w:ascii="Arial" w:hAnsi="Arial" w:cs="Arial"/>
                <w:bCs/>
                <w:sz w:val="16"/>
                <w:szCs w:val="16"/>
              </w:rPr>
            </w:pPr>
            <w:r w:rsidRPr="00B2382C">
              <w:rPr>
                <w:rFonts w:ascii="Arial" w:hAnsi="Arial" w:cs="Arial"/>
                <w:bCs/>
                <w:sz w:val="16"/>
                <w:szCs w:val="16"/>
              </w:rPr>
              <w:t>5.136.504,75</w:t>
            </w:r>
          </w:p>
        </w:tc>
        <w:tc>
          <w:tcPr>
            <w:tcW w:w="2855" w:type="dxa"/>
            <w:tcBorders>
              <w:top w:val="nil"/>
              <w:left w:val="nil"/>
              <w:bottom w:val="nil"/>
              <w:right w:val="nil"/>
            </w:tcBorders>
            <w:shd w:val="clear" w:color="auto" w:fill="auto"/>
            <w:noWrap/>
            <w:vAlign w:val="bottom"/>
            <w:hideMark/>
          </w:tcPr>
          <w:p w:rsidR="00B2382C" w:rsidRPr="00B2382C" w:rsidRDefault="00B2382C" w:rsidP="00853DEC">
            <w:pPr>
              <w:jc w:val="center"/>
              <w:rPr>
                <w:rFonts w:ascii="Arial" w:hAnsi="Arial" w:cs="Arial"/>
                <w:color w:val="000000"/>
                <w:sz w:val="16"/>
                <w:szCs w:val="16"/>
              </w:rPr>
            </w:pPr>
            <w:r w:rsidRPr="00B2382C">
              <w:rPr>
                <w:rFonts w:ascii="Arial" w:hAnsi="Arial" w:cs="Arial"/>
                <w:color w:val="000000"/>
                <w:sz w:val="16"/>
                <w:szCs w:val="16"/>
              </w:rPr>
              <w:t>1.125</w:t>
            </w:r>
          </w:p>
        </w:tc>
        <w:tc>
          <w:tcPr>
            <w:tcW w:w="2582" w:type="dxa"/>
            <w:tcBorders>
              <w:top w:val="nil"/>
              <w:left w:val="nil"/>
              <w:bottom w:val="nil"/>
              <w:right w:val="nil"/>
            </w:tcBorders>
            <w:shd w:val="clear" w:color="auto" w:fill="auto"/>
            <w:noWrap/>
            <w:vAlign w:val="bottom"/>
            <w:hideMark/>
          </w:tcPr>
          <w:p w:rsidR="00B2382C" w:rsidRPr="00B2382C" w:rsidRDefault="00B2382C" w:rsidP="00853DEC">
            <w:pPr>
              <w:jc w:val="center"/>
              <w:rPr>
                <w:rFonts w:ascii="Arial" w:hAnsi="Arial" w:cs="Arial"/>
                <w:color w:val="000000"/>
                <w:sz w:val="16"/>
                <w:szCs w:val="16"/>
              </w:rPr>
            </w:pPr>
            <w:r w:rsidRPr="00B2382C">
              <w:rPr>
                <w:rFonts w:ascii="Arial" w:hAnsi="Arial" w:cs="Arial"/>
                <w:color w:val="000000"/>
                <w:sz w:val="16"/>
                <w:szCs w:val="16"/>
              </w:rPr>
              <w:t>200</w:t>
            </w:r>
          </w:p>
        </w:tc>
      </w:tr>
      <w:tr w:rsidR="00B2382C" w:rsidRPr="00B2382C" w:rsidTr="005B4A09">
        <w:trPr>
          <w:trHeight w:val="288"/>
        </w:trPr>
        <w:tc>
          <w:tcPr>
            <w:tcW w:w="1984" w:type="dxa"/>
            <w:tcBorders>
              <w:top w:val="nil"/>
              <w:left w:val="nil"/>
              <w:bottom w:val="nil"/>
              <w:right w:val="nil"/>
            </w:tcBorders>
            <w:shd w:val="clear" w:color="auto" w:fill="auto"/>
            <w:noWrap/>
            <w:vAlign w:val="bottom"/>
            <w:hideMark/>
          </w:tcPr>
          <w:p w:rsidR="00B2382C" w:rsidRPr="00B2382C" w:rsidRDefault="00B2382C" w:rsidP="00853DEC">
            <w:pPr>
              <w:jc w:val="center"/>
              <w:rPr>
                <w:rFonts w:ascii="Arial" w:hAnsi="Arial" w:cs="Arial"/>
                <w:color w:val="000000"/>
                <w:sz w:val="16"/>
                <w:szCs w:val="16"/>
              </w:rPr>
            </w:pPr>
            <w:r w:rsidRPr="00B2382C">
              <w:rPr>
                <w:rFonts w:ascii="Arial" w:hAnsi="Arial" w:cs="Arial"/>
                <w:color w:val="000000"/>
                <w:sz w:val="16"/>
                <w:szCs w:val="16"/>
              </w:rPr>
              <w:t>2019</w:t>
            </w:r>
          </w:p>
        </w:tc>
        <w:tc>
          <w:tcPr>
            <w:tcW w:w="2411" w:type="dxa"/>
            <w:tcBorders>
              <w:top w:val="nil"/>
              <w:left w:val="nil"/>
              <w:bottom w:val="nil"/>
              <w:right w:val="nil"/>
            </w:tcBorders>
            <w:shd w:val="clear" w:color="auto" w:fill="auto"/>
            <w:noWrap/>
            <w:vAlign w:val="bottom"/>
            <w:hideMark/>
          </w:tcPr>
          <w:p w:rsidR="00B2382C" w:rsidRPr="00B2382C" w:rsidRDefault="00B2382C" w:rsidP="00853DEC">
            <w:pPr>
              <w:jc w:val="right"/>
              <w:rPr>
                <w:rFonts w:ascii="Arial" w:hAnsi="Arial" w:cs="Arial"/>
                <w:bCs/>
                <w:sz w:val="16"/>
                <w:szCs w:val="16"/>
              </w:rPr>
            </w:pPr>
            <w:r w:rsidRPr="00B2382C">
              <w:rPr>
                <w:rFonts w:ascii="Arial" w:hAnsi="Arial" w:cs="Arial"/>
                <w:bCs/>
                <w:sz w:val="16"/>
                <w:szCs w:val="16"/>
              </w:rPr>
              <w:t>4.148.186,89</w:t>
            </w:r>
          </w:p>
        </w:tc>
        <w:tc>
          <w:tcPr>
            <w:tcW w:w="2855" w:type="dxa"/>
            <w:tcBorders>
              <w:top w:val="nil"/>
              <w:left w:val="nil"/>
              <w:bottom w:val="nil"/>
              <w:right w:val="nil"/>
            </w:tcBorders>
            <w:shd w:val="clear" w:color="auto" w:fill="auto"/>
            <w:noWrap/>
            <w:vAlign w:val="bottom"/>
            <w:hideMark/>
          </w:tcPr>
          <w:p w:rsidR="00B2382C" w:rsidRPr="00B2382C" w:rsidRDefault="00B2382C" w:rsidP="00853DEC">
            <w:pPr>
              <w:jc w:val="center"/>
              <w:rPr>
                <w:rFonts w:ascii="Arial" w:hAnsi="Arial" w:cs="Arial"/>
                <w:color w:val="000000"/>
                <w:sz w:val="16"/>
                <w:szCs w:val="16"/>
              </w:rPr>
            </w:pPr>
            <w:r w:rsidRPr="00B2382C">
              <w:rPr>
                <w:rFonts w:ascii="Arial" w:hAnsi="Arial" w:cs="Arial"/>
                <w:color w:val="000000"/>
                <w:sz w:val="16"/>
                <w:szCs w:val="16"/>
              </w:rPr>
              <w:t>1.114</w:t>
            </w:r>
          </w:p>
        </w:tc>
        <w:tc>
          <w:tcPr>
            <w:tcW w:w="2582" w:type="dxa"/>
            <w:tcBorders>
              <w:top w:val="nil"/>
              <w:left w:val="nil"/>
              <w:bottom w:val="nil"/>
              <w:right w:val="nil"/>
            </w:tcBorders>
            <w:shd w:val="clear" w:color="auto" w:fill="auto"/>
            <w:noWrap/>
            <w:vAlign w:val="bottom"/>
            <w:hideMark/>
          </w:tcPr>
          <w:p w:rsidR="00B2382C" w:rsidRPr="00B2382C" w:rsidRDefault="00B2382C" w:rsidP="00853DEC">
            <w:pPr>
              <w:jc w:val="center"/>
              <w:rPr>
                <w:rFonts w:ascii="Arial" w:hAnsi="Arial" w:cs="Arial"/>
                <w:color w:val="000000"/>
                <w:sz w:val="16"/>
                <w:szCs w:val="16"/>
              </w:rPr>
            </w:pPr>
            <w:r w:rsidRPr="00B2382C">
              <w:rPr>
                <w:rFonts w:ascii="Arial" w:hAnsi="Arial" w:cs="Arial"/>
                <w:color w:val="000000"/>
                <w:sz w:val="16"/>
                <w:szCs w:val="16"/>
              </w:rPr>
              <w:t>193</w:t>
            </w:r>
          </w:p>
        </w:tc>
      </w:tr>
      <w:tr w:rsidR="00B2382C" w:rsidRPr="00B2382C" w:rsidTr="005B4A09">
        <w:trPr>
          <w:trHeight w:val="288"/>
        </w:trPr>
        <w:tc>
          <w:tcPr>
            <w:tcW w:w="1984" w:type="dxa"/>
            <w:tcBorders>
              <w:top w:val="nil"/>
              <w:left w:val="nil"/>
              <w:bottom w:val="nil"/>
              <w:right w:val="nil"/>
            </w:tcBorders>
            <w:shd w:val="clear" w:color="auto" w:fill="auto"/>
            <w:noWrap/>
            <w:vAlign w:val="bottom"/>
            <w:hideMark/>
          </w:tcPr>
          <w:p w:rsidR="00B2382C" w:rsidRPr="00B2382C" w:rsidRDefault="00B2382C" w:rsidP="00853DEC">
            <w:pPr>
              <w:jc w:val="center"/>
              <w:rPr>
                <w:rFonts w:ascii="Arial" w:hAnsi="Arial" w:cs="Arial"/>
                <w:color w:val="000000"/>
                <w:sz w:val="16"/>
                <w:szCs w:val="16"/>
              </w:rPr>
            </w:pPr>
            <w:r w:rsidRPr="00B2382C">
              <w:rPr>
                <w:rFonts w:ascii="Arial" w:hAnsi="Arial" w:cs="Arial"/>
                <w:color w:val="000000"/>
                <w:sz w:val="16"/>
                <w:szCs w:val="16"/>
              </w:rPr>
              <w:t>2020</w:t>
            </w:r>
          </w:p>
        </w:tc>
        <w:tc>
          <w:tcPr>
            <w:tcW w:w="2411" w:type="dxa"/>
            <w:tcBorders>
              <w:top w:val="nil"/>
              <w:left w:val="nil"/>
              <w:bottom w:val="nil"/>
              <w:right w:val="nil"/>
            </w:tcBorders>
            <w:shd w:val="clear" w:color="auto" w:fill="auto"/>
            <w:noWrap/>
            <w:vAlign w:val="bottom"/>
            <w:hideMark/>
          </w:tcPr>
          <w:p w:rsidR="00B2382C" w:rsidRPr="00B2382C" w:rsidRDefault="00B2382C" w:rsidP="00853DEC">
            <w:pPr>
              <w:jc w:val="right"/>
              <w:rPr>
                <w:rFonts w:ascii="Arial" w:hAnsi="Arial" w:cs="Arial"/>
                <w:bCs/>
                <w:sz w:val="16"/>
                <w:szCs w:val="16"/>
              </w:rPr>
            </w:pPr>
            <w:r w:rsidRPr="00B2382C">
              <w:rPr>
                <w:rFonts w:ascii="Arial" w:hAnsi="Arial" w:cs="Arial"/>
                <w:bCs/>
                <w:sz w:val="16"/>
                <w:szCs w:val="16"/>
              </w:rPr>
              <w:t>2.345.563,06</w:t>
            </w:r>
          </w:p>
        </w:tc>
        <w:tc>
          <w:tcPr>
            <w:tcW w:w="2855" w:type="dxa"/>
            <w:tcBorders>
              <w:top w:val="nil"/>
              <w:left w:val="nil"/>
              <w:bottom w:val="nil"/>
              <w:right w:val="nil"/>
            </w:tcBorders>
            <w:shd w:val="clear" w:color="auto" w:fill="auto"/>
            <w:noWrap/>
            <w:vAlign w:val="bottom"/>
            <w:hideMark/>
          </w:tcPr>
          <w:p w:rsidR="00B2382C" w:rsidRPr="00B2382C" w:rsidRDefault="00B2382C" w:rsidP="00853DEC">
            <w:pPr>
              <w:jc w:val="center"/>
              <w:rPr>
                <w:rFonts w:ascii="Arial" w:hAnsi="Arial" w:cs="Arial"/>
                <w:color w:val="000000"/>
                <w:sz w:val="16"/>
                <w:szCs w:val="16"/>
              </w:rPr>
            </w:pPr>
            <w:r w:rsidRPr="00B2382C">
              <w:rPr>
                <w:rFonts w:ascii="Arial" w:hAnsi="Arial" w:cs="Arial"/>
                <w:color w:val="000000"/>
                <w:sz w:val="16"/>
                <w:szCs w:val="16"/>
              </w:rPr>
              <w:t>1.105</w:t>
            </w:r>
          </w:p>
        </w:tc>
        <w:tc>
          <w:tcPr>
            <w:tcW w:w="2582" w:type="dxa"/>
            <w:tcBorders>
              <w:top w:val="nil"/>
              <w:left w:val="nil"/>
              <w:bottom w:val="nil"/>
              <w:right w:val="nil"/>
            </w:tcBorders>
            <w:shd w:val="clear" w:color="auto" w:fill="auto"/>
            <w:noWrap/>
            <w:vAlign w:val="bottom"/>
            <w:hideMark/>
          </w:tcPr>
          <w:p w:rsidR="00B2382C" w:rsidRPr="00B2382C" w:rsidRDefault="00B2382C" w:rsidP="00853DEC">
            <w:pPr>
              <w:jc w:val="center"/>
              <w:rPr>
                <w:rFonts w:ascii="Arial" w:hAnsi="Arial" w:cs="Arial"/>
                <w:color w:val="000000"/>
                <w:sz w:val="16"/>
                <w:szCs w:val="16"/>
              </w:rPr>
            </w:pPr>
            <w:r w:rsidRPr="00B2382C">
              <w:rPr>
                <w:rFonts w:ascii="Arial" w:hAnsi="Arial" w:cs="Arial"/>
                <w:color w:val="000000"/>
                <w:sz w:val="16"/>
                <w:szCs w:val="16"/>
              </w:rPr>
              <w:t>191</w:t>
            </w:r>
          </w:p>
        </w:tc>
      </w:tr>
      <w:tr w:rsidR="00B2382C" w:rsidRPr="00B2382C" w:rsidTr="005B4A09">
        <w:trPr>
          <w:trHeight w:val="300"/>
        </w:trPr>
        <w:tc>
          <w:tcPr>
            <w:tcW w:w="1984" w:type="dxa"/>
            <w:tcBorders>
              <w:top w:val="single" w:sz="4" w:space="0" w:color="auto"/>
              <w:left w:val="nil"/>
              <w:bottom w:val="single" w:sz="8" w:space="0" w:color="auto"/>
              <w:right w:val="nil"/>
            </w:tcBorders>
            <w:shd w:val="clear" w:color="auto" w:fill="C6D9F1"/>
            <w:noWrap/>
            <w:vAlign w:val="bottom"/>
            <w:hideMark/>
          </w:tcPr>
          <w:p w:rsidR="00B2382C" w:rsidRPr="00B2382C" w:rsidRDefault="00B2382C" w:rsidP="00853DEC">
            <w:pPr>
              <w:jc w:val="center"/>
              <w:rPr>
                <w:rFonts w:ascii="Arial" w:hAnsi="Arial" w:cs="Arial"/>
                <w:b/>
                <w:bCs/>
                <w:color w:val="000000"/>
                <w:sz w:val="16"/>
                <w:szCs w:val="16"/>
              </w:rPr>
            </w:pPr>
            <w:r w:rsidRPr="00B2382C">
              <w:rPr>
                <w:rFonts w:ascii="Arial" w:hAnsi="Arial" w:cs="Arial"/>
                <w:b/>
                <w:bCs/>
                <w:color w:val="000000"/>
                <w:sz w:val="16"/>
                <w:szCs w:val="16"/>
              </w:rPr>
              <w:t>ACUMULADO</w:t>
            </w:r>
          </w:p>
        </w:tc>
        <w:tc>
          <w:tcPr>
            <w:tcW w:w="2411" w:type="dxa"/>
            <w:tcBorders>
              <w:top w:val="single" w:sz="4" w:space="0" w:color="auto"/>
              <w:left w:val="nil"/>
              <w:bottom w:val="single" w:sz="8" w:space="0" w:color="auto"/>
              <w:right w:val="nil"/>
            </w:tcBorders>
            <w:shd w:val="clear" w:color="auto" w:fill="C6D9F1"/>
            <w:noWrap/>
            <w:vAlign w:val="bottom"/>
            <w:hideMark/>
          </w:tcPr>
          <w:p w:rsidR="00B2382C" w:rsidRPr="00B2382C" w:rsidRDefault="005D7600" w:rsidP="00853DEC">
            <w:pPr>
              <w:jc w:val="right"/>
              <w:rPr>
                <w:rFonts w:ascii="Arial" w:hAnsi="Arial" w:cs="Arial"/>
                <w:b/>
                <w:bCs/>
                <w:color w:val="000000"/>
                <w:sz w:val="16"/>
                <w:szCs w:val="16"/>
              </w:rPr>
            </w:pPr>
            <w:r w:rsidRPr="00B2382C">
              <w:rPr>
                <w:rFonts w:ascii="Arial" w:hAnsi="Arial" w:cs="Arial"/>
                <w:b/>
                <w:bCs/>
                <w:color w:val="000000"/>
                <w:sz w:val="16"/>
                <w:szCs w:val="16"/>
              </w:rPr>
              <w:fldChar w:fldCharType="begin"/>
            </w:r>
            <w:r w:rsidR="00B2382C" w:rsidRPr="00B2382C">
              <w:rPr>
                <w:rFonts w:ascii="Arial" w:hAnsi="Arial" w:cs="Arial"/>
                <w:b/>
                <w:bCs/>
                <w:color w:val="000000"/>
                <w:sz w:val="16"/>
                <w:szCs w:val="16"/>
              </w:rPr>
              <w:instrText xml:space="preserve"> =SUM(ABOVE) </w:instrText>
            </w:r>
            <w:r w:rsidRPr="00B2382C">
              <w:rPr>
                <w:rFonts w:ascii="Arial" w:hAnsi="Arial" w:cs="Arial"/>
                <w:b/>
                <w:bCs/>
                <w:color w:val="000000"/>
                <w:sz w:val="16"/>
                <w:szCs w:val="16"/>
              </w:rPr>
              <w:fldChar w:fldCharType="separate"/>
            </w:r>
            <w:r w:rsidR="00B2382C" w:rsidRPr="00B2382C">
              <w:rPr>
                <w:rFonts w:ascii="Arial" w:hAnsi="Arial" w:cs="Arial"/>
                <w:b/>
                <w:bCs/>
                <w:noProof/>
                <w:color w:val="000000"/>
                <w:sz w:val="16"/>
                <w:szCs w:val="16"/>
              </w:rPr>
              <w:t>32.484.075,67</w:t>
            </w:r>
            <w:r w:rsidRPr="00B2382C">
              <w:rPr>
                <w:rFonts w:ascii="Arial" w:hAnsi="Arial" w:cs="Arial"/>
                <w:b/>
                <w:bCs/>
                <w:color w:val="000000"/>
                <w:sz w:val="16"/>
                <w:szCs w:val="16"/>
              </w:rPr>
              <w:fldChar w:fldCharType="end"/>
            </w:r>
          </w:p>
        </w:tc>
        <w:tc>
          <w:tcPr>
            <w:tcW w:w="2855" w:type="dxa"/>
            <w:tcBorders>
              <w:top w:val="single" w:sz="4" w:space="0" w:color="auto"/>
              <w:left w:val="nil"/>
              <w:bottom w:val="single" w:sz="8" w:space="0" w:color="auto"/>
              <w:right w:val="nil"/>
            </w:tcBorders>
            <w:shd w:val="clear" w:color="auto" w:fill="C6D9F1"/>
            <w:noWrap/>
            <w:vAlign w:val="bottom"/>
            <w:hideMark/>
          </w:tcPr>
          <w:p w:rsidR="00B2382C" w:rsidRPr="00B2382C" w:rsidRDefault="00B2382C" w:rsidP="00853DEC">
            <w:pPr>
              <w:jc w:val="right"/>
              <w:rPr>
                <w:rFonts w:ascii="Arial" w:hAnsi="Arial" w:cs="Arial"/>
                <w:color w:val="000000"/>
                <w:sz w:val="16"/>
                <w:szCs w:val="16"/>
              </w:rPr>
            </w:pPr>
            <w:r w:rsidRPr="00B2382C">
              <w:rPr>
                <w:rFonts w:ascii="Arial" w:hAnsi="Arial" w:cs="Arial"/>
                <w:color w:val="000000"/>
                <w:sz w:val="16"/>
                <w:szCs w:val="16"/>
              </w:rPr>
              <w:t> </w:t>
            </w:r>
          </w:p>
        </w:tc>
        <w:tc>
          <w:tcPr>
            <w:tcW w:w="2582" w:type="dxa"/>
            <w:tcBorders>
              <w:top w:val="single" w:sz="4" w:space="0" w:color="auto"/>
              <w:left w:val="nil"/>
              <w:bottom w:val="single" w:sz="8" w:space="0" w:color="auto"/>
              <w:right w:val="nil"/>
            </w:tcBorders>
            <w:shd w:val="clear" w:color="auto" w:fill="C6D9F1"/>
            <w:noWrap/>
            <w:vAlign w:val="bottom"/>
            <w:hideMark/>
          </w:tcPr>
          <w:p w:rsidR="00B2382C" w:rsidRPr="00B2382C" w:rsidRDefault="00B2382C" w:rsidP="00853DEC">
            <w:pPr>
              <w:jc w:val="center"/>
              <w:rPr>
                <w:rFonts w:ascii="Arial" w:hAnsi="Arial" w:cs="Arial"/>
                <w:color w:val="000000"/>
                <w:sz w:val="16"/>
                <w:szCs w:val="16"/>
              </w:rPr>
            </w:pPr>
          </w:p>
        </w:tc>
      </w:tr>
    </w:tbl>
    <w:p w:rsidR="00B2382C" w:rsidRDefault="00B2382C" w:rsidP="00B2382C">
      <w:pPr>
        <w:tabs>
          <w:tab w:val="left" w:pos="2260"/>
        </w:tabs>
        <w:ind w:firstLine="708"/>
        <w:rPr>
          <w:rFonts w:ascii="Arial" w:hAnsi="Arial"/>
          <w:sz w:val="24"/>
        </w:rPr>
      </w:pPr>
      <w:r>
        <w:rPr>
          <w:rFonts w:ascii="Arial" w:hAnsi="Arial"/>
          <w:sz w:val="24"/>
        </w:rPr>
        <w:tab/>
      </w:r>
    </w:p>
    <w:p w:rsidR="00B2382C" w:rsidRDefault="00B2382C" w:rsidP="00B2382C">
      <w:pPr>
        <w:rPr>
          <w:rFonts w:ascii="Arial" w:hAnsi="Arial"/>
          <w:noProof/>
          <w:sz w:val="24"/>
        </w:rPr>
      </w:pPr>
    </w:p>
    <w:p w:rsidR="00B2382C" w:rsidRPr="00FE59F7" w:rsidRDefault="00B2382C" w:rsidP="00E87D03">
      <w:pPr>
        <w:keepNext/>
        <w:keepLines/>
        <w:tabs>
          <w:tab w:val="left" w:pos="2500"/>
        </w:tabs>
        <w:jc w:val="center"/>
        <w:rPr>
          <w:rFonts w:ascii="Arial" w:hAnsi="Arial"/>
          <w:b/>
          <w:sz w:val="24"/>
        </w:rPr>
      </w:pPr>
      <w:r w:rsidRPr="00FE59F7">
        <w:rPr>
          <w:rFonts w:ascii="Arial" w:hAnsi="Arial" w:cs="Arial"/>
          <w:b/>
          <w:sz w:val="24"/>
        </w:rPr>
        <w:lastRenderedPageBreak/>
        <w:t xml:space="preserve">Resumo dos processos/requerimentos de compensação previdenciária </w:t>
      </w:r>
      <w:r>
        <w:rPr>
          <w:rFonts w:ascii="Arial" w:hAnsi="Arial" w:cs="Arial"/>
          <w:b/>
          <w:sz w:val="24"/>
        </w:rPr>
        <w:t>no S</w:t>
      </w:r>
      <w:r w:rsidRPr="00FE59F7">
        <w:rPr>
          <w:rFonts w:ascii="Arial" w:hAnsi="Arial" w:cs="Arial"/>
          <w:b/>
          <w:sz w:val="24"/>
        </w:rPr>
        <w:t xml:space="preserve">istema </w:t>
      </w:r>
      <w:proofErr w:type="spellStart"/>
      <w:r w:rsidRPr="00FE59F7">
        <w:rPr>
          <w:rFonts w:ascii="Arial" w:hAnsi="Arial" w:cs="Arial"/>
          <w:b/>
          <w:sz w:val="24"/>
        </w:rPr>
        <w:t>Comprev</w:t>
      </w:r>
      <w:proofErr w:type="spellEnd"/>
      <w:r w:rsidRPr="00FE59F7">
        <w:rPr>
          <w:rFonts w:ascii="Arial" w:hAnsi="Arial" w:cs="Arial"/>
          <w:b/>
          <w:sz w:val="24"/>
        </w:rPr>
        <w:t xml:space="preserve"> </w:t>
      </w:r>
      <w:r>
        <w:rPr>
          <w:rFonts w:ascii="Arial" w:hAnsi="Arial" w:cs="Arial"/>
          <w:b/>
          <w:sz w:val="24"/>
        </w:rPr>
        <w:t>–</w:t>
      </w:r>
      <w:r w:rsidRPr="00FE59F7">
        <w:rPr>
          <w:rFonts w:ascii="Arial" w:hAnsi="Arial" w:cs="Arial"/>
          <w:b/>
          <w:sz w:val="24"/>
        </w:rPr>
        <w:t xml:space="preserve"> Sit</w:t>
      </w:r>
      <w:r>
        <w:rPr>
          <w:rFonts w:ascii="Arial" w:hAnsi="Arial" w:cs="Arial"/>
          <w:b/>
          <w:sz w:val="24"/>
        </w:rPr>
        <w:t>uação em 2020.</w:t>
      </w:r>
    </w:p>
    <w:tbl>
      <w:tblPr>
        <w:tblW w:w="65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3686"/>
        <w:gridCol w:w="1520"/>
        <w:gridCol w:w="1315"/>
      </w:tblGrid>
      <w:tr w:rsidR="00B2382C" w:rsidRPr="00FE59F7" w:rsidTr="002C3722">
        <w:trPr>
          <w:trHeight w:val="476"/>
          <w:jc w:val="center"/>
        </w:trPr>
        <w:tc>
          <w:tcPr>
            <w:tcW w:w="3686" w:type="dxa"/>
            <w:vMerge w:val="restart"/>
            <w:shd w:val="clear" w:color="000000" w:fill="B8CCE4"/>
            <w:vAlign w:val="center"/>
            <w:hideMark/>
          </w:tcPr>
          <w:p w:rsidR="00B2382C" w:rsidRPr="00B2382C" w:rsidRDefault="00B2382C" w:rsidP="002C3722">
            <w:pPr>
              <w:keepNext/>
              <w:keepLines/>
              <w:spacing w:after="0"/>
              <w:jc w:val="center"/>
              <w:rPr>
                <w:rFonts w:ascii="Arial" w:hAnsi="Arial" w:cs="Arial"/>
                <w:b/>
                <w:bCs/>
                <w:color w:val="000000"/>
                <w:sz w:val="20"/>
                <w:szCs w:val="20"/>
              </w:rPr>
            </w:pPr>
            <w:r w:rsidRPr="00B2382C">
              <w:rPr>
                <w:rFonts w:ascii="Arial" w:hAnsi="Arial" w:cs="Arial"/>
                <w:b/>
                <w:bCs/>
                <w:color w:val="000000"/>
                <w:sz w:val="20"/>
                <w:szCs w:val="20"/>
              </w:rPr>
              <w:t>REQUERIMENTOS/PROCESSOS</w:t>
            </w:r>
          </w:p>
        </w:tc>
        <w:tc>
          <w:tcPr>
            <w:tcW w:w="2835" w:type="dxa"/>
            <w:gridSpan w:val="2"/>
            <w:shd w:val="clear" w:color="000000" w:fill="B8CCE4"/>
            <w:vAlign w:val="center"/>
          </w:tcPr>
          <w:p w:rsidR="00B2382C" w:rsidRPr="00B2382C" w:rsidRDefault="00B2382C" w:rsidP="002C3722">
            <w:pPr>
              <w:keepNext/>
              <w:keepLines/>
              <w:spacing w:after="0" w:line="240" w:lineRule="auto"/>
              <w:jc w:val="center"/>
              <w:rPr>
                <w:rFonts w:ascii="Arial" w:hAnsi="Arial" w:cs="Arial"/>
                <w:b/>
                <w:bCs/>
                <w:sz w:val="20"/>
                <w:szCs w:val="20"/>
              </w:rPr>
            </w:pPr>
            <w:r w:rsidRPr="00B2382C">
              <w:rPr>
                <w:rFonts w:ascii="Arial" w:hAnsi="Arial" w:cs="Arial"/>
                <w:b/>
                <w:bCs/>
                <w:sz w:val="20"/>
                <w:szCs w:val="20"/>
              </w:rPr>
              <w:t>2020</w:t>
            </w:r>
          </w:p>
        </w:tc>
      </w:tr>
      <w:tr w:rsidR="00B2382C" w:rsidRPr="00FE59F7" w:rsidTr="00417B88">
        <w:trPr>
          <w:trHeight w:val="315"/>
          <w:jc w:val="center"/>
        </w:trPr>
        <w:tc>
          <w:tcPr>
            <w:tcW w:w="3686" w:type="dxa"/>
            <w:vMerge/>
            <w:vAlign w:val="center"/>
            <w:hideMark/>
          </w:tcPr>
          <w:p w:rsidR="00B2382C" w:rsidRPr="00B2382C" w:rsidRDefault="00B2382C" w:rsidP="00E87D03">
            <w:pPr>
              <w:keepNext/>
              <w:keepLines/>
              <w:rPr>
                <w:rFonts w:ascii="Arial" w:hAnsi="Arial" w:cs="Arial"/>
                <w:b/>
                <w:bCs/>
                <w:color w:val="000000"/>
                <w:sz w:val="20"/>
                <w:szCs w:val="20"/>
              </w:rPr>
            </w:pPr>
          </w:p>
        </w:tc>
        <w:tc>
          <w:tcPr>
            <w:tcW w:w="1520" w:type="dxa"/>
            <w:shd w:val="clear" w:color="000000" w:fill="B8CCE4"/>
            <w:vAlign w:val="center"/>
          </w:tcPr>
          <w:p w:rsidR="00B2382C" w:rsidRPr="00B2382C" w:rsidRDefault="00B2382C" w:rsidP="002C3722">
            <w:pPr>
              <w:keepNext/>
              <w:keepLines/>
              <w:spacing w:after="0"/>
              <w:rPr>
                <w:rFonts w:ascii="Arial" w:hAnsi="Arial" w:cs="Arial"/>
                <w:b/>
                <w:bCs/>
                <w:color w:val="000000"/>
                <w:sz w:val="20"/>
                <w:szCs w:val="20"/>
              </w:rPr>
            </w:pPr>
            <w:r w:rsidRPr="00B2382C">
              <w:rPr>
                <w:rFonts w:ascii="Arial" w:hAnsi="Arial" w:cs="Arial"/>
                <w:b/>
                <w:bCs/>
                <w:color w:val="000000"/>
                <w:sz w:val="20"/>
                <w:szCs w:val="20"/>
              </w:rPr>
              <w:t>RPPS/TO (RO)</w:t>
            </w:r>
          </w:p>
        </w:tc>
        <w:tc>
          <w:tcPr>
            <w:tcW w:w="1315" w:type="dxa"/>
            <w:shd w:val="clear" w:color="000000" w:fill="B8CCE4"/>
            <w:vAlign w:val="center"/>
          </w:tcPr>
          <w:p w:rsidR="00B2382C" w:rsidRPr="00B2382C" w:rsidRDefault="00B2382C" w:rsidP="002C3722">
            <w:pPr>
              <w:keepNext/>
              <w:keepLines/>
              <w:spacing w:after="0"/>
              <w:rPr>
                <w:rFonts w:ascii="Arial" w:hAnsi="Arial" w:cs="Arial"/>
                <w:b/>
                <w:bCs/>
                <w:color w:val="000000"/>
                <w:sz w:val="20"/>
                <w:szCs w:val="20"/>
              </w:rPr>
            </w:pPr>
            <w:r w:rsidRPr="00B2382C">
              <w:rPr>
                <w:rFonts w:ascii="Arial" w:hAnsi="Arial" w:cs="Arial"/>
                <w:b/>
                <w:bCs/>
                <w:color w:val="000000"/>
                <w:sz w:val="20"/>
                <w:szCs w:val="20"/>
              </w:rPr>
              <w:t>RGPS/INSS (RI)</w:t>
            </w:r>
          </w:p>
        </w:tc>
      </w:tr>
      <w:tr w:rsidR="00B2382C" w:rsidRPr="00FE59F7" w:rsidTr="009D25BB">
        <w:trPr>
          <w:trHeight w:val="300"/>
          <w:jc w:val="center"/>
        </w:trPr>
        <w:tc>
          <w:tcPr>
            <w:tcW w:w="3686" w:type="dxa"/>
            <w:shd w:val="clear" w:color="auto" w:fill="auto"/>
            <w:noWrap/>
            <w:vAlign w:val="bottom"/>
            <w:hideMark/>
          </w:tcPr>
          <w:p w:rsidR="00B2382C" w:rsidRPr="00B2382C" w:rsidRDefault="00B2382C" w:rsidP="00E87D03">
            <w:pPr>
              <w:keepNext/>
              <w:keepLines/>
              <w:rPr>
                <w:rFonts w:ascii="Arial" w:hAnsi="Arial" w:cs="Arial"/>
                <w:color w:val="000000"/>
                <w:sz w:val="20"/>
                <w:szCs w:val="20"/>
              </w:rPr>
            </w:pPr>
            <w:r w:rsidRPr="00B2382C">
              <w:rPr>
                <w:rFonts w:ascii="Arial" w:hAnsi="Arial" w:cs="Arial"/>
                <w:color w:val="000000"/>
                <w:sz w:val="20"/>
                <w:szCs w:val="20"/>
              </w:rPr>
              <w:t>Ativos/Em Manutenção</w:t>
            </w:r>
          </w:p>
        </w:tc>
        <w:tc>
          <w:tcPr>
            <w:tcW w:w="1520" w:type="dxa"/>
          </w:tcPr>
          <w:p w:rsidR="00B2382C" w:rsidRPr="00B2382C" w:rsidRDefault="00B2382C" w:rsidP="00E87D03">
            <w:pPr>
              <w:keepNext/>
              <w:keepLines/>
              <w:jc w:val="right"/>
              <w:rPr>
                <w:rFonts w:ascii="Arial" w:hAnsi="Arial" w:cs="Arial"/>
                <w:color w:val="000000"/>
                <w:sz w:val="20"/>
                <w:szCs w:val="20"/>
              </w:rPr>
            </w:pPr>
            <w:r w:rsidRPr="00B2382C">
              <w:rPr>
                <w:rFonts w:ascii="Arial" w:hAnsi="Arial" w:cs="Arial"/>
                <w:color w:val="000000"/>
                <w:sz w:val="20"/>
                <w:szCs w:val="20"/>
              </w:rPr>
              <w:t>1.105</w:t>
            </w:r>
          </w:p>
        </w:tc>
        <w:tc>
          <w:tcPr>
            <w:tcW w:w="1315" w:type="dxa"/>
          </w:tcPr>
          <w:p w:rsidR="00B2382C" w:rsidRPr="00B2382C" w:rsidRDefault="00B2382C" w:rsidP="00E87D03">
            <w:pPr>
              <w:keepNext/>
              <w:keepLines/>
              <w:jc w:val="right"/>
              <w:rPr>
                <w:rFonts w:ascii="Arial" w:hAnsi="Arial" w:cs="Arial"/>
                <w:color w:val="000000"/>
                <w:sz w:val="20"/>
                <w:szCs w:val="20"/>
              </w:rPr>
            </w:pPr>
            <w:r w:rsidRPr="00B2382C">
              <w:rPr>
                <w:rFonts w:ascii="Arial" w:hAnsi="Arial" w:cs="Arial"/>
                <w:color w:val="000000"/>
                <w:sz w:val="20"/>
                <w:szCs w:val="20"/>
              </w:rPr>
              <w:t>191</w:t>
            </w:r>
          </w:p>
        </w:tc>
      </w:tr>
      <w:tr w:rsidR="00B2382C" w:rsidRPr="00FE59F7" w:rsidTr="009D25BB">
        <w:trPr>
          <w:trHeight w:val="300"/>
          <w:jc w:val="center"/>
        </w:trPr>
        <w:tc>
          <w:tcPr>
            <w:tcW w:w="3686" w:type="dxa"/>
            <w:shd w:val="clear" w:color="auto" w:fill="auto"/>
            <w:noWrap/>
            <w:vAlign w:val="bottom"/>
            <w:hideMark/>
          </w:tcPr>
          <w:p w:rsidR="00B2382C" w:rsidRPr="00B2382C" w:rsidRDefault="00B2382C" w:rsidP="00E87D03">
            <w:pPr>
              <w:keepNext/>
              <w:keepLines/>
              <w:rPr>
                <w:rFonts w:ascii="Arial" w:hAnsi="Arial" w:cs="Arial"/>
                <w:color w:val="000000"/>
                <w:sz w:val="20"/>
                <w:szCs w:val="20"/>
              </w:rPr>
            </w:pPr>
            <w:r w:rsidRPr="00B2382C">
              <w:rPr>
                <w:rFonts w:ascii="Arial" w:hAnsi="Arial" w:cs="Arial"/>
                <w:color w:val="000000"/>
                <w:sz w:val="20"/>
                <w:szCs w:val="20"/>
              </w:rPr>
              <w:t>Em Análise</w:t>
            </w:r>
          </w:p>
        </w:tc>
        <w:tc>
          <w:tcPr>
            <w:tcW w:w="1520" w:type="dxa"/>
          </w:tcPr>
          <w:p w:rsidR="00B2382C" w:rsidRPr="00B2382C" w:rsidRDefault="00B2382C" w:rsidP="00E87D03">
            <w:pPr>
              <w:keepNext/>
              <w:keepLines/>
              <w:jc w:val="right"/>
              <w:rPr>
                <w:rFonts w:ascii="Arial" w:hAnsi="Arial" w:cs="Arial"/>
                <w:color w:val="000000"/>
                <w:sz w:val="20"/>
                <w:szCs w:val="20"/>
              </w:rPr>
            </w:pPr>
            <w:r w:rsidRPr="00B2382C">
              <w:rPr>
                <w:rFonts w:ascii="Arial" w:hAnsi="Arial" w:cs="Arial"/>
                <w:color w:val="000000"/>
                <w:sz w:val="20"/>
                <w:szCs w:val="20"/>
              </w:rPr>
              <w:t>2.720</w:t>
            </w:r>
          </w:p>
        </w:tc>
        <w:tc>
          <w:tcPr>
            <w:tcW w:w="1315" w:type="dxa"/>
          </w:tcPr>
          <w:p w:rsidR="00B2382C" w:rsidRPr="00B2382C" w:rsidRDefault="00B2382C" w:rsidP="00E87D03">
            <w:pPr>
              <w:keepNext/>
              <w:keepLines/>
              <w:jc w:val="right"/>
              <w:rPr>
                <w:rFonts w:ascii="Arial" w:hAnsi="Arial" w:cs="Arial"/>
                <w:color w:val="000000"/>
                <w:sz w:val="20"/>
                <w:szCs w:val="20"/>
              </w:rPr>
            </w:pPr>
            <w:r w:rsidRPr="00B2382C">
              <w:rPr>
                <w:rFonts w:ascii="Arial" w:hAnsi="Arial" w:cs="Arial"/>
                <w:color w:val="000000"/>
                <w:sz w:val="20"/>
                <w:szCs w:val="20"/>
              </w:rPr>
              <w:t>1.209</w:t>
            </w:r>
          </w:p>
        </w:tc>
      </w:tr>
      <w:tr w:rsidR="00B2382C" w:rsidRPr="00FE59F7" w:rsidTr="009D25BB">
        <w:trPr>
          <w:trHeight w:val="300"/>
          <w:jc w:val="center"/>
        </w:trPr>
        <w:tc>
          <w:tcPr>
            <w:tcW w:w="3686" w:type="dxa"/>
            <w:shd w:val="clear" w:color="auto" w:fill="auto"/>
            <w:noWrap/>
            <w:vAlign w:val="bottom"/>
            <w:hideMark/>
          </w:tcPr>
          <w:p w:rsidR="00B2382C" w:rsidRPr="00B2382C" w:rsidRDefault="00B2382C" w:rsidP="00E87D03">
            <w:pPr>
              <w:keepNext/>
              <w:keepLines/>
              <w:rPr>
                <w:rFonts w:ascii="Arial" w:hAnsi="Arial" w:cs="Arial"/>
                <w:color w:val="000000"/>
                <w:sz w:val="20"/>
                <w:szCs w:val="20"/>
              </w:rPr>
            </w:pPr>
            <w:r w:rsidRPr="00B2382C">
              <w:rPr>
                <w:rFonts w:ascii="Arial" w:hAnsi="Arial" w:cs="Arial"/>
                <w:color w:val="000000"/>
                <w:sz w:val="20"/>
                <w:szCs w:val="20"/>
              </w:rPr>
              <w:t>Aguardando digitalização/Exigência</w:t>
            </w:r>
          </w:p>
        </w:tc>
        <w:tc>
          <w:tcPr>
            <w:tcW w:w="1520" w:type="dxa"/>
          </w:tcPr>
          <w:p w:rsidR="00B2382C" w:rsidRPr="00B2382C" w:rsidRDefault="00B2382C" w:rsidP="00E87D03">
            <w:pPr>
              <w:keepNext/>
              <w:keepLines/>
              <w:jc w:val="right"/>
              <w:rPr>
                <w:rFonts w:ascii="Arial" w:hAnsi="Arial" w:cs="Arial"/>
                <w:color w:val="000000"/>
                <w:sz w:val="20"/>
                <w:szCs w:val="20"/>
              </w:rPr>
            </w:pPr>
            <w:r w:rsidRPr="00B2382C">
              <w:rPr>
                <w:rFonts w:ascii="Arial" w:hAnsi="Arial" w:cs="Arial"/>
                <w:color w:val="000000"/>
                <w:sz w:val="20"/>
                <w:szCs w:val="20"/>
              </w:rPr>
              <w:t>773</w:t>
            </w:r>
          </w:p>
        </w:tc>
        <w:tc>
          <w:tcPr>
            <w:tcW w:w="1315" w:type="dxa"/>
          </w:tcPr>
          <w:p w:rsidR="00B2382C" w:rsidRPr="00B2382C" w:rsidRDefault="00B2382C" w:rsidP="00E87D03">
            <w:pPr>
              <w:keepNext/>
              <w:keepLines/>
              <w:jc w:val="right"/>
              <w:rPr>
                <w:rFonts w:ascii="Arial" w:hAnsi="Arial" w:cs="Arial"/>
                <w:color w:val="000000"/>
                <w:sz w:val="20"/>
                <w:szCs w:val="20"/>
              </w:rPr>
            </w:pPr>
            <w:r w:rsidRPr="00B2382C">
              <w:rPr>
                <w:rFonts w:ascii="Arial" w:hAnsi="Arial" w:cs="Arial"/>
                <w:color w:val="000000"/>
                <w:sz w:val="20"/>
                <w:szCs w:val="20"/>
              </w:rPr>
              <w:t>791</w:t>
            </w:r>
          </w:p>
        </w:tc>
      </w:tr>
      <w:tr w:rsidR="00B2382C" w:rsidRPr="00FE59F7" w:rsidTr="009D25BB">
        <w:trPr>
          <w:trHeight w:val="300"/>
          <w:jc w:val="center"/>
        </w:trPr>
        <w:tc>
          <w:tcPr>
            <w:tcW w:w="3686" w:type="dxa"/>
            <w:shd w:val="clear" w:color="auto" w:fill="auto"/>
            <w:noWrap/>
            <w:vAlign w:val="bottom"/>
            <w:hideMark/>
          </w:tcPr>
          <w:p w:rsidR="00B2382C" w:rsidRPr="00B2382C" w:rsidRDefault="00B2382C" w:rsidP="00E87D03">
            <w:pPr>
              <w:keepNext/>
              <w:keepLines/>
              <w:rPr>
                <w:rFonts w:ascii="Arial" w:hAnsi="Arial" w:cs="Arial"/>
                <w:color w:val="000000"/>
                <w:sz w:val="20"/>
                <w:szCs w:val="20"/>
              </w:rPr>
            </w:pPr>
            <w:r w:rsidRPr="00B2382C">
              <w:rPr>
                <w:rFonts w:ascii="Arial" w:hAnsi="Arial" w:cs="Arial"/>
                <w:color w:val="000000"/>
                <w:sz w:val="20"/>
                <w:szCs w:val="20"/>
              </w:rPr>
              <w:t>Indeferidos/Reanálise</w:t>
            </w:r>
          </w:p>
        </w:tc>
        <w:tc>
          <w:tcPr>
            <w:tcW w:w="1520" w:type="dxa"/>
          </w:tcPr>
          <w:p w:rsidR="00B2382C" w:rsidRPr="00B2382C" w:rsidRDefault="00B2382C" w:rsidP="00E87D03">
            <w:pPr>
              <w:keepNext/>
              <w:keepLines/>
              <w:jc w:val="right"/>
              <w:rPr>
                <w:rFonts w:ascii="Arial" w:hAnsi="Arial" w:cs="Arial"/>
                <w:color w:val="000000"/>
                <w:sz w:val="20"/>
                <w:szCs w:val="20"/>
              </w:rPr>
            </w:pPr>
            <w:r w:rsidRPr="00B2382C">
              <w:rPr>
                <w:rFonts w:ascii="Arial" w:hAnsi="Arial" w:cs="Arial"/>
                <w:color w:val="000000"/>
                <w:sz w:val="20"/>
                <w:szCs w:val="20"/>
              </w:rPr>
              <w:t>598</w:t>
            </w:r>
          </w:p>
        </w:tc>
        <w:tc>
          <w:tcPr>
            <w:tcW w:w="1315" w:type="dxa"/>
          </w:tcPr>
          <w:p w:rsidR="00B2382C" w:rsidRPr="00B2382C" w:rsidRDefault="00B2382C" w:rsidP="00E87D03">
            <w:pPr>
              <w:keepNext/>
              <w:keepLines/>
              <w:jc w:val="right"/>
              <w:rPr>
                <w:rFonts w:ascii="Arial" w:hAnsi="Arial" w:cs="Arial"/>
                <w:color w:val="000000"/>
                <w:sz w:val="20"/>
                <w:szCs w:val="20"/>
              </w:rPr>
            </w:pPr>
            <w:r w:rsidRPr="00B2382C">
              <w:rPr>
                <w:rFonts w:ascii="Arial" w:hAnsi="Arial" w:cs="Arial"/>
                <w:color w:val="000000"/>
                <w:sz w:val="20"/>
                <w:szCs w:val="20"/>
              </w:rPr>
              <w:t>845</w:t>
            </w:r>
          </w:p>
        </w:tc>
      </w:tr>
      <w:tr w:rsidR="00B2382C" w:rsidRPr="00FE59F7" w:rsidTr="009D25BB">
        <w:trPr>
          <w:trHeight w:val="255"/>
          <w:jc w:val="center"/>
        </w:trPr>
        <w:tc>
          <w:tcPr>
            <w:tcW w:w="3686" w:type="dxa"/>
            <w:shd w:val="clear" w:color="auto" w:fill="auto"/>
            <w:noWrap/>
            <w:vAlign w:val="bottom"/>
            <w:hideMark/>
          </w:tcPr>
          <w:p w:rsidR="00B2382C" w:rsidRPr="00B2382C" w:rsidRDefault="00B2382C" w:rsidP="00E87D03">
            <w:pPr>
              <w:keepNext/>
              <w:keepLines/>
              <w:rPr>
                <w:rFonts w:ascii="Arial" w:hAnsi="Arial" w:cs="Arial"/>
                <w:color w:val="000000"/>
                <w:sz w:val="20"/>
                <w:szCs w:val="20"/>
              </w:rPr>
            </w:pPr>
            <w:r w:rsidRPr="00B2382C">
              <w:rPr>
                <w:rFonts w:ascii="Arial" w:hAnsi="Arial" w:cs="Arial"/>
                <w:color w:val="000000"/>
                <w:sz w:val="20"/>
                <w:szCs w:val="20"/>
              </w:rPr>
              <w:t>Cessados</w:t>
            </w:r>
          </w:p>
        </w:tc>
        <w:tc>
          <w:tcPr>
            <w:tcW w:w="1520" w:type="dxa"/>
          </w:tcPr>
          <w:p w:rsidR="00B2382C" w:rsidRPr="00B2382C" w:rsidRDefault="00B2382C" w:rsidP="00E87D03">
            <w:pPr>
              <w:keepNext/>
              <w:keepLines/>
              <w:jc w:val="right"/>
              <w:rPr>
                <w:rFonts w:ascii="Arial" w:hAnsi="Arial" w:cs="Arial"/>
                <w:color w:val="000000"/>
                <w:sz w:val="20"/>
                <w:szCs w:val="20"/>
              </w:rPr>
            </w:pPr>
            <w:r w:rsidRPr="00B2382C">
              <w:rPr>
                <w:rFonts w:ascii="Arial" w:hAnsi="Arial" w:cs="Arial"/>
                <w:color w:val="000000"/>
                <w:sz w:val="20"/>
                <w:szCs w:val="20"/>
              </w:rPr>
              <w:t>97</w:t>
            </w:r>
          </w:p>
        </w:tc>
        <w:tc>
          <w:tcPr>
            <w:tcW w:w="1315" w:type="dxa"/>
          </w:tcPr>
          <w:p w:rsidR="00B2382C" w:rsidRPr="00B2382C" w:rsidRDefault="00B2382C" w:rsidP="00E87D03">
            <w:pPr>
              <w:keepNext/>
              <w:keepLines/>
              <w:jc w:val="right"/>
              <w:rPr>
                <w:rFonts w:ascii="Arial" w:hAnsi="Arial" w:cs="Arial"/>
                <w:color w:val="000000"/>
                <w:sz w:val="20"/>
                <w:szCs w:val="20"/>
              </w:rPr>
            </w:pPr>
            <w:r w:rsidRPr="00B2382C">
              <w:rPr>
                <w:rFonts w:ascii="Arial" w:hAnsi="Arial" w:cs="Arial"/>
                <w:color w:val="000000"/>
                <w:sz w:val="20"/>
                <w:szCs w:val="20"/>
              </w:rPr>
              <w:t>41</w:t>
            </w:r>
          </w:p>
        </w:tc>
      </w:tr>
      <w:tr w:rsidR="00B2382C" w:rsidRPr="00FE59F7" w:rsidTr="009D25BB">
        <w:trPr>
          <w:trHeight w:val="315"/>
          <w:jc w:val="center"/>
        </w:trPr>
        <w:tc>
          <w:tcPr>
            <w:tcW w:w="3686" w:type="dxa"/>
            <w:shd w:val="clear" w:color="000000" w:fill="B8CCE4"/>
            <w:noWrap/>
            <w:vAlign w:val="bottom"/>
            <w:hideMark/>
          </w:tcPr>
          <w:p w:rsidR="00B2382C" w:rsidRPr="00B2382C" w:rsidRDefault="00B2382C" w:rsidP="00E87D03">
            <w:pPr>
              <w:keepNext/>
              <w:keepLines/>
              <w:jc w:val="center"/>
              <w:rPr>
                <w:rFonts w:ascii="Arial" w:hAnsi="Arial" w:cs="Arial"/>
                <w:b/>
                <w:bCs/>
                <w:color w:val="000000"/>
                <w:sz w:val="20"/>
                <w:szCs w:val="20"/>
              </w:rPr>
            </w:pPr>
            <w:r w:rsidRPr="00B2382C">
              <w:rPr>
                <w:rFonts w:ascii="Arial" w:hAnsi="Arial" w:cs="Arial"/>
                <w:b/>
                <w:bCs/>
                <w:color w:val="000000"/>
                <w:sz w:val="20"/>
                <w:szCs w:val="20"/>
              </w:rPr>
              <w:t>TOTAL</w:t>
            </w:r>
          </w:p>
        </w:tc>
        <w:tc>
          <w:tcPr>
            <w:tcW w:w="1520" w:type="dxa"/>
            <w:shd w:val="clear" w:color="000000" w:fill="B8CCE4"/>
          </w:tcPr>
          <w:p w:rsidR="00B2382C" w:rsidRPr="00B2382C" w:rsidRDefault="005D7600" w:rsidP="00E87D03">
            <w:pPr>
              <w:keepNext/>
              <w:keepLines/>
              <w:jc w:val="right"/>
              <w:rPr>
                <w:rFonts w:ascii="Arial" w:hAnsi="Arial" w:cs="Arial"/>
                <w:b/>
                <w:bCs/>
                <w:color w:val="000000"/>
                <w:sz w:val="20"/>
                <w:szCs w:val="20"/>
              </w:rPr>
            </w:pPr>
            <w:r w:rsidRPr="00B2382C">
              <w:rPr>
                <w:rFonts w:ascii="Arial" w:hAnsi="Arial" w:cs="Arial"/>
                <w:b/>
                <w:bCs/>
                <w:color w:val="000000"/>
                <w:sz w:val="20"/>
                <w:szCs w:val="20"/>
              </w:rPr>
              <w:fldChar w:fldCharType="begin"/>
            </w:r>
            <w:r w:rsidR="00B2382C" w:rsidRPr="00B2382C">
              <w:rPr>
                <w:rFonts w:ascii="Arial" w:hAnsi="Arial" w:cs="Arial"/>
                <w:b/>
                <w:bCs/>
                <w:color w:val="000000"/>
                <w:sz w:val="20"/>
                <w:szCs w:val="20"/>
              </w:rPr>
              <w:instrText xml:space="preserve"> =SUM(ABOVE) </w:instrText>
            </w:r>
            <w:r w:rsidRPr="00B2382C">
              <w:rPr>
                <w:rFonts w:ascii="Arial" w:hAnsi="Arial" w:cs="Arial"/>
                <w:b/>
                <w:bCs/>
                <w:color w:val="000000"/>
                <w:sz w:val="20"/>
                <w:szCs w:val="20"/>
              </w:rPr>
              <w:fldChar w:fldCharType="separate"/>
            </w:r>
            <w:r w:rsidR="00B2382C" w:rsidRPr="00B2382C">
              <w:rPr>
                <w:rFonts w:ascii="Arial" w:hAnsi="Arial" w:cs="Arial"/>
                <w:b/>
                <w:bCs/>
                <w:noProof/>
                <w:color w:val="000000"/>
                <w:sz w:val="20"/>
                <w:szCs w:val="20"/>
              </w:rPr>
              <w:t>5.293</w:t>
            </w:r>
            <w:r w:rsidRPr="00B2382C">
              <w:rPr>
                <w:rFonts w:ascii="Arial" w:hAnsi="Arial" w:cs="Arial"/>
                <w:b/>
                <w:bCs/>
                <w:color w:val="000000"/>
                <w:sz w:val="20"/>
                <w:szCs w:val="20"/>
              </w:rPr>
              <w:fldChar w:fldCharType="end"/>
            </w:r>
          </w:p>
        </w:tc>
        <w:tc>
          <w:tcPr>
            <w:tcW w:w="1315" w:type="dxa"/>
            <w:shd w:val="clear" w:color="000000" w:fill="B8CCE4"/>
          </w:tcPr>
          <w:p w:rsidR="00B2382C" w:rsidRPr="00B2382C" w:rsidRDefault="005D7600" w:rsidP="00E87D03">
            <w:pPr>
              <w:keepNext/>
              <w:keepLines/>
              <w:jc w:val="right"/>
              <w:rPr>
                <w:rFonts w:ascii="Arial" w:hAnsi="Arial" w:cs="Arial"/>
                <w:b/>
                <w:bCs/>
                <w:color w:val="000000"/>
                <w:sz w:val="20"/>
                <w:szCs w:val="20"/>
              </w:rPr>
            </w:pPr>
            <w:r w:rsidRPr="00B2382C">
              <w:rPr>
                <w:rFonts w:ascii="Arial" w:hAnsi="Arial" w:cs="Arial"/>
                <w:b/>
                <w:bCs/>
                <w:color w:val="000000"/>
                <w:sz w:val="20"/>
                <w:szCs w:val="20"/>
              </w:rPr>
              <w:fldChar w:fldCharType="begin"/>
            </w:r>
            <w:r w:rsidR="00B2382C" w:rsidRPr="00B2382C">
              <w:rPr>
                <w:rFonts w:ascii="Arial" w:hAnsi="Arial" w:cs="Arial"/>
                <w:b/>
                <w:bCs/>
                <w:color w:val="000000"/>
                <w:sz w:val="20"/>
                <w:szCs w:val="20"/>
              </w:rPr>
              <w:instrText xml:space="preserve"> =SUM(ABOVE) </w:instrText>
            </w:r>
            <w:r w:rsidRPr="00B2382C">
              <w:rPr>
                <w:rFonts w:ascii="Arial" w:hAnsi="Arial" w:cs="Arial"/>
                <w:b/>
                <w:bCs/>
                <w:color w:val="000000"/>
                <w:sz w:val="20"/>
                <w:szCs w:val="20"/>
              </w:rPr>
              <w:fldChar w:fldCharType="separate"/>
            </w:r>
            <w:r w:rsidR="00B2382C" w:rsidRPr="00B2382C">
              <w:rPr>
                <w:rFonts w:ascii="Arial" w:hAnsi="Arial" w:cs="Arial"/>
                <w:b/>
                <w:bCs/>
                <w:noProof/>
                <w:color w:val="000000"/>
                <w:sz w:val="20"/>
                <w:szCs w:val="20"/>
              </w:rPr>
              <w:t>3.077</w:t>
            </w:r>
            <w:r w:rsidRPr="00B2382C">
              <w:rPr>
                <w:rFonts w:ascii="Arial" w:hAnsi="Arial" w:cs="Arial"/>
                <w:b/>
                <w:bCs/>
                <w:color w:val="000000"/>
                <w:sz w:val="20"/>
                <w:szCs w:val="20"/>
              </w:rPr>
              <w:fldChar w:fldCharType="end"/>
            </w:r>
          </w:p>
        </w:tc>
      </w:tr>
    </w:tbl>
    <w:p w:rsidR="008B4BDA" w:rsidRPr="00523DC0" w:rsidRDefault="00A173FF" w:rsidP="003D75E4">
      <w:pPr>
        <w:pStyle w:val="Ttulo1"/>
        <w:spacing w:line="360" w:lineRule="auto"/>
        <w:rPr>
          <w:color w:val="4F81BD" w:themeColor="accent1"/>
        </w:rPr>
      </w:pPr>
      <w:bookmarkStart w:id="16" w:name="_Toc63840245"/>
      <w:bookmarkEnd w:id="15"/>
      <w:r>
        <w:rPr>
          <w:color w:val="4F81BD" w:themeColor="accent1"/>
        </w:rPr>
        <w:t>DE</w:t>
      </w:r>
      <w:r w:rsidR="00F53A88" w:rsidRPr="00523DC0">
        <w:rPr>
          <w:color w:val="4F81BD" w:themeColor="accent1"/>
        </w:rPr>
        <w:t>SPESAS</w:t>
      </w:r>
      <w:bookmarkEnd w:id="16"/>
    </w:p>
    <w:p w:rsidR="004F6E5F" w:rsidRDefault="00F53A88" w:rsidP="004F6E5F">
      <w:pPr>
        <w:pStyle w:val="Ttulo2"/>
        <w:numPr>
          <w:ilvl w:val="0"/>
          <w:numId w:val="22"/>
        </w:numPr>
        <w:spacing w:line="360" w:lineRule="auto"/>
        <w:rPr>
          <w:color w:val="1F497D" w:themeColor="text2"/>
        </w:rPr>
      </w:pPr>
      <w:bookmarkStart w:id="17" w:name="_Toc63840246"/>
      <w:r w:rsidRPr="00FD1C94">
        <w:rPr>
          <w:color w:val="1F497D" w:themeColor="text2"/>
        </w:rPr>
        <w:t>Resumo Geral dos Beneficiários e Despesas com Folha de Pagamento</w:t>
      </w:r>
      <w:bookmarkEnd w:id="17"/>
    </w:p>
    <w:p w:rsidR="00FD2C45" w:rsidRPr="00FD2C45" w:rsidRDefault="00FD2C45" w:rsidP="00F71AEC">
      <w:pPr>
        <w:keepNext/>
        <w:keepLines/>
      </w:pPr>
    </w:p>
    <w:p w:rsidR="00F71AEC" w:rsidRPr="00FD2C45" w:rsidRDefault="00880312" w:rsidP="00F71AEC">
      <w:pPr>
        <w:keepNext/>
        <w:keepLines/>
        <w:spacing w:line="240" w:lineRule="auto"/>
        <w:jc w:val="center"/>
        <w:rPr>
          <w:rFonts w:ascii="Arial" w:hAnsi="Arial" w:cs="Arial"/>
          <w:b/>
          <w:sz w:val="24"/>
          <w:szCs w:val="24"/>
        </w:rPr>
      </w:pPr>
      <w:r w:rsidRPr="00FD2C45">
        <w:rPr>
          <w:rFonts w:ascii="Arial" w:hAnsi="Arial" w:cs="Arial"/>
          <w:b/>
          <w:sz w:val="24"/>
          <w:szCs w:val="24"/>
        </w:rPr>
        <w:t xml:space="preserve">Folha de Pagamento com valores e quantitativos consolidados do </w:t>
      </w:r>
      <w:r w:rsidR="00F71AEC" w:rsidRPr="00FD2C45">
        <w:rPr>
          <w:rFonts w:ascii="Arial" w:hAnsi="Arial" w:cs="Arial"/>
          <w:b/>
          <w:sz w:val="24"/>
          <w:szCs w:val="24"/>
        </w:rPr>
        <w:t>Plano Financeiro e Plano Previdenciário</w:t>
      </w:r>
    </w:p>
    <w:tbl>
      <w:tblPr>
        <w:tblStyle w:val="GradeMdia3-nfase5"/>
        <w:tblW w:w="5446" w:type="pct"/>
        <w:tblInd w:w="-459" w:type="dxa"/>
        <w:tblLayout w:type="fixed"/>
        <w:tblLook w:val="04A0"/>
      </w:tblPr>
      <w:tblGrid>
        <w:gridCol w:w="1306"/>
        <w:gridCol w:w="1087"/>
        <w:gridCol w:w="969"/>
        <w:gridCol w:w="855"/>
        <w:gridCol w:w="1708"/>
        <w:gridCol w:w="1554"/>
        <w:gridCol w:w="2019"/>
      </w:tblGrid>
      <w:tr w:rsidR="00E37E01" w:rsidRPr="004E082F" w:rsidTr="00231712">
        <w:trPr>
          <w:cnfStyle w:val="100000000000"/>
          <w:trHeight w:val="340"/>
        </w:trPr>
        <w:tc>
          <w:tcPr>
            <w:cnfStyle w:val="001000000000"/>
            <w:tcW w:w="2219" w:type="pct"/>
            <w:gridSpan w:val="4"/>
            <w:shd w:val="clear" w:color="auto" w:fill="548DD4" w:themeFill="text2" w:themeFillTint="99"/>
            <w:noWrap/>
            <w:hideMark/>
          </w:tcPr>
          <w:p w:rsidR="00E37E01" w:rsidRPr="004E082F" w:rsidRDefault="00E37E01" w:rsidP="00005E8B">
            <w:pPr>
              <w:keepNext/>
              <w:keepLines/>
              <w:jc w:val="center"/>
              <w:rPr>
                <w:rFonts w:asciiTheme="minorHAnsi" w:hAnsiTheme="minorHAnsi" w:cs="Arial"/>
                <w:bCs w:val="0"/>
                <w:color w:val="000000"/>
                <w:sz w:val="22"/>
                <w:szCs w:val="22"/>
              </w:rPr>
            </w:pPr>
            <w:r w:rsidRPr="004E082F">
              <w:rPr>
                <w:rFonts w:asciiTheme="minorHAnsi" w:hAnsiTheme="minorHAnsi" w:cs="Arial"/>
                <w:bCs w:val="0"/>
                <w:color w:val="000000"/>
                <w:sz w:val="22"/>
                <w:szCs w:val="22"/>
              </w:rPr>
              <w:t>TABELA QUANTIDADE BENEFICIARIOS</w:t>
            </w:r>
          </w:p>
        </w:tc>
        <w:tc>
          <w:tcPr>
            <w:tcW w:w="2781" w:type="pct"/>
            <w:gridSpan w:val="3"/>
            <w:shd w:val="clear" w:color="auto" w:fill="548DD4" w:themeFill="text2" w:themeFillTint="99"/>
          </w:tcPr>
          <w:p w:rsidR="00E37E01" w:rsidRPr="004E082F" w:rsidRDefault="00E37E01" w:rsidP="00005E8B">
            <w:pPr>
              <w:keepNext/>
              <w:keepLines/>
              <w:jc w:val="center"/>
              <w:cnfStyle w:val="100000000000"/>
              <w:rPr>
                <w:rFonts w:asciiTheme="minorHAnsi" w:hAnsiTheme="minorHAnsi" w:cs="Arial"/>
                <w:color w:val="000000"/>
                <w:sz w:val="22"/>
                <w:szCs w:val="22"/>
              </w:rPr>
            </w:pPr>
            <w:r w:rsidRPr="004E082F">
              <w:rPr>
                <w:rFonts w:asciiTheme="minorHAnsi" w:hAnsiTheme="minorHAnsi" w:cs="Arial"/>
                <w:bCs w:val="0"/>
                <w:color w:val="000000"/>
                <w:sz w:val="22"/>
                <w:szCs w:val="22"/>
              </w:rPr>
              <w:t>TABELA DESPESA COM BENEFICIARIOS</w:t>
            </w:r>
          </w:p>
        </w:tc>
      </w:tr>
      <w:tr w:rsidR="00E37E01" w:rsidRPr="004E082F" w:rsidTr="00231712">
        <w:trPr>
          <w:cnfStyle w:val="000000100000"/>
          <w:trHeight w:val="300"/>
        </w:trPr>
        <w:tc>
          <w:tcPr>
            <w:cnfStyle w:val="001000000000"/>
            <w:tcW w:w="688" w:type="pct"/>
            <w:shd w:val="clear" w:color="auto" w:fill="548DD4" w:themeFill="text2" w:themeFillTint="99"/>
            <w:noWrap/>
            <w:vAlign w:val="center"/>
            <w:hideMark/>
          </w:tcPr>
          <w:p w:rsidR="00E37E01" w:rsidRPr="004E082F" w:rsidRDefault="00E37E01" w:rsidP="00005E8B">
            <w:pPr>
              <w:keepNext/>
              <w:keepLines/>
              <w:jc w:val="center"/>
              <w:rPr>
                <w:rFonts w:asciiTheme="minorHAnsi" w:hAnsiTheme="minorHAnsi" w:cs="Arial"/>
                <w:bCs w:val="0"/>
                <w:color w:val="000000"/>
                <w:sz w:val="22"/>
                <w:szCs w:val="22"/>
              </w:rPr>
            </w:pPr>
            <w:r w:rsidRPr="004E082F">
              <w:rPr>
                <w:rFonts w:asciiTheme="minorHAnsi" w:hAnsiTheme="minorHAnsi" w:cs="Arial"/>
                <w:bCs w:val="0"/>
                <w:color w:val="000000"/>
                <w:sz w:val="22"/>
                <w:szCs w:val="22"/>
              </w:rPr>
              <w:t>Mês</w:t>
            </w:r>
          </w:p>
        </w:tc>
        <w:tc>
          <w:tcPr>
            <w:tcW w:w="572" w:type="pct"/>
            <w:shd w:val="clear" w:color="auto" w:fill="B8CCE4" w:themeFill="accent1" w:themeFillTint="66"/>
            <w:noWrap/>
            <w:vAlign w:val="center"/>
            <w:hideMark/>
          </w:tcPr>
          <w:p w:rsidR="00E37E01" w:rsidRPr="004E082F" w:rsidRDefault="00E37E01" w:rsidP="00005E8B">
            <w:pPr>
              <w:keepNext/>
              <w:keepLines/>
              <w:jc w:val="center"/>
              <w:cnfStyle w:val="000000100000"/>
              <w:rPr>
                <w:rFonts w:asciiTheme="minorHAnsi" w:hAnsiTheme="minorHAnsi" w:cs="Arial"/>
                <w:b/>
                <w:bCs/>
                <w:color w:val="000000"/>
                <w:sz w:val="22"/>
                <w:szCs w:val="22"/>
              </w:rPr>
            </w:pPr>
            <w:r w:rsidRPr="004E082F">
              <w:rPr>
                <w:rFonts w:asciiTheme="minorHAnsi" w:hAnsiTheme="minorHAnsi" w:cs="Arial"/>
                <w:b/>
                <w:bCs/>
                <w:color w:val="000000"/>
                <w:sz w:val="22"/>
                <w:szCs w:val="22"/>
              </w:rPr>
              <w:t>QTD APOSENT</w:t>
            </w:r>
          </w:p>
        </w:tc>
        <w:tc>
          <w:tcPr>
            <w:tcW w:w="510" w:type="pct"/>
            <w:shd w:val="clear" w:color="auto" w:fill="B8CCE4" w:themeFill="accent1" w:themeFillTint="66"/>
            <w:noWrap/>
            <w:vAlign w:val="center"/>
            <w:hideMark/>
          </w:tcPr>
          <w:p w:rsidR="00E37E01" w:rsidRPr="004E082F" w:rsidRDefault="00E37E01" w:rsidP="00005E8B">
            <w:pPr>
              <w:keepNext/>
              <w:keepLines/>
              <w:jc w:val="center"/>
              <w:cnfStyle w:val="000000100000"/>
              <w:rPr>
                <w:rFonts w:asciiTheme="minorHAnsi" w:hAnsiTheme="minorHAnsi" w:cs="Arial"/>
                <w:b/>
                <w:bCs/>
                <w:color w:val="000000"/>
                <w:sz w:val="22"/>
                <w:szCs w:val="22"/>
              </w:rPr>
            </w:pPr>
            <w:r w:rsidRPr="004E082F">
              <w:rPr>
                <w:rFonts w:asciiTheme="minorHAnsi" w:hAnsiTheme="minorHAnsi" w:cs="Arial"/>
                <w:b/>
                <w:bCs/>
                <w:color w:val="000000"/>
                <w:sz w:val="22"/>
                <w:szCs w:val="22"/>
              </w:rPr>
              <w:t>QTD PENSION</w:t>
            </w:r>
          </w:p>
        </w:tc>
        <w:tc>
          <w:tcPr>
            <w:tcW w:w="450" w:type="pct"/>
            <w:shd w:val="clear" w:color="auto" w:fill="B8CCE4" w:themeFill="accent1" w:themeFillTint="66"/>
            <w:noWrap/>
            <w:vAlign w:val="center"/>
            <w:hideMark/>
          </w:tcPr>
          <w:p w:rsidR="00E37E01" w:rsidRPr="004E082F" w:rsidRDefault="00E37E01" w:rsidP="00005E8B">
            <w:pPr>
              <w:keepNext/>
              <w:keepLines/>
              <w:jc w:val="center"/>
              <w:cnfStyle w:val="000000100000"/>
              <w:rPr>
                <w:rFonts w:asciiTheme="minorHAnsi" w:hAnsiTheme="minorHAnsi" w:cs="Arial"/>
                <w:b/>
                <w:bCs/>
                <w:color w:val="000000"/>
                <w:sz w:val="22"/>
                <w:szCs w:val="22"/>
              </w:rPr>
            </w:pPr>
            <w:r w:rsidRPr="004E082F">
              <w:rPr>
                <w:rFonts w:asciiTheme="minorHAnsi" w:hAnsiTheme="minorHAnsi" w:cs="Arial"/>
                <w:b/>
                <w:bCs/>
                <w:color w:val="000000"/>
                <w:sz w:val="22"/>
                <w:szCs w:val="22"/>
              </w:rPr>
              <w:t>TOTAL</w:t>
            </w:r>
          </w:p>
        </w:tc>
        <w:tc>
          <w:tcPr>
            <w:tcW w:w="899" w:type="pct"/>
            <w:shd w:val="clear" w:color="auto" w:fill="B8CCE4" w:themeFill="accent1" w:themeFillTint="66"/>
            <w:noWrap/>
            <w:vAlign w:val="center"/>
            <w:hideMark/>
          </w:tcPr>
          <w:p w:rsidR="00E37E01" w:rsidRPr="004E082F" w:rsidRDefault="00E37E01" w:rsidP="00005E8B">
            <w:pPr>
              <w:keepNext/>
              <w:keepLines/>
              <w:jc w:val="center"/>
              <w:cnfStyle w:val="000000100000"/>
              <w:rPr>
                <w:rFonts w:asciiTheme="minorHAnsi" w:hAnsiTheme="minorHAnsi" w:cs="Arial"/>
                <w:b/>
                <w:bCs/>
                <w:color w:val="000000"/>
                <w:sz w:val="22"/>
                <w:szCs w:val="22"/>
              </w:rPr>
            </w:pPr>
            <w:r w:rsidRPr="004E082F">
              <w:rPr>
                <w:rFonts w:asciiTheme="minorHAnsi" w:hAnsiTheme="minorHAnsi" w:cs="Arial"/>
                <w:b/>
                <w:bCs/>
                <w:color w:val="000000"/>
                <w:sz w:val="22"/>
                <w:szCs w:val="22"/>
              </w:rPr>
              <w:t>VLR PAGO APOSENTADOS (R$)</w:t>
            </w:r>
          </w:p>
        </w:tc>
        <w:tc>
          <w:tcPr>
            <w:tcW w:w="818" w:type="pct"/>
            <w:shd w:val="clear" w:color="auto" w:fill="B8CCE4" w:themeFill="accent1" w:themeFillTint="66"/>
            <w:noWrap/>
            <w:vAlign w:val="center"/>
            <w:hideMark/>
          </w:tcPr>
          <w:p w:rsidR="00E37E01" w:rsidRPr="004E082F" w:rsidRDefault="00E37E01" w:rsidP="00005E8B">
            <w:pPr>
              <w:keepNext/>
              <w:keepLines/>
              <w:jc w:val="center"/>
              <w:cnfStyle w:val="000000100000"/>
              <w:rPr>
                <w:rFonts w:asciiTheme="minorHAnsi" w:hAnsiTheme="minorHAnsi" w:cs="Arial"/>
                <w:b/>
                <w:bCs/>
                <w:color w:val="000000"/>
                <w:sz w:val="22"/>
                <w:szCs w:val="22"/>
              </w:rPr>
            </w:pPr>
            <w:r w:rsidRPr="004E082F">
              <w:rPr>
                <w:rFonts w:asciiTheme="minorHAnsi" w:hAnsiTheme="minorHAnsi" w:cs="Arial"/>
                <w:b/>
                <w:bCs/>
                <w:color w:val="000000"/>
                <w:sz w:val="22"/>
                <w:szCs w:val="22"/>
              </w:rPr>
              <w:t>VLR PAGO PENSIONISTA (R$)</w:t>
            </w:r>
          </w:p>
        </w:tc>
        <w:tc>
          <w:tcPr>
            <w:tcW w:w="1064" w:type="pct"/>
            <w:shd w:val="clear" w:color="auto" w:fill="B8CCE4" w:themeFill="accent1" w:themeFillTint="66"/>
            <w:noWrap/>
            <w:vAlign w:val="center"/>
            <w:hideMark/>
          </w:tcPr>
          <w:p w:rsidR="00E37E01" w:rsidRPr="004E082F" w:rsidRDefault="00E37E01" w:rsidP="00005E8B">
            <w:pPr>
              <w:keepNext/>
              <w:keepLines/>
              <w:jc w:val="center"/>
              <w:cnfStyle w:val="000000100000"/>
              <w:rPr>
                <w:rFonts w:asciiTheme="minorHAnsi" w:hAnsiTheme="minorHAnsi" w:cs="Arial"/>
                <w:b/>
                <w:bCs/>
                <w:color w:val="000000"/>
                <w:sz w:val="22"/>
                <w:szCs w:val="22"/>
              </w:rPr>
            </w:pPr>
            <w:r w:rsidRPr="004E082F">
              <w:rPr>
                <w:rFonts w:asciiTheme="minorHAnsi" w:hAnsiTheme="minorHAnsi" w:cs="Arial"/>
                <w:b/>
                <w:bCs/>
                <w:color w:val="000000"/>
                <w:sz w:val="22"/>
                <w:szCs w:val="22"/>
              </w:rPr>
              <w:t>TOTAL (R$)</w:t>
            </w:r>
          </w:p>
        </w:tc>
      </w:tr>
      <w:tr w:rsidR="00E37E01" w:rsidRPr="004E082F" w:rsidTr="00231712">
        <w:trPr>
          <w:trHeight w:val="308"/>
        </w:trPr>
        <w:tc>
          <w:tcPr>
            <w:cnfStyle w:val="001000000000"/>
            <w:tcW w:w="688" w:type="pct"/>
            <w:shd w:val="clear" w:color="auto" w:fill="548DD4" w:themeFill="text2" w:themeFillTint="99"/>
            <w:noWrap/>
          </w:tcPr>
          <w:p w:rsidR="00E37E01" w:rsidRPr="004E082F" w:rsidRDefault="00E37E01" w:rsidP="00005E8B">
            <w:pPr>
              <w:keepNext/>
              <w:keepLines/>
              <w:jc w:val="center"/>
              <w:rPr>
                <w:rFonts w:asciiTheme="minorHAnsi" w:hAnsiTheme="minorHAnsi" w:cs="Arial"/>
                <w:bCs w:val="0"/>
                <w:color w:val="000000"/>
                <w:sz w:val="22"/>
                <w:szCs w:val="22"/>
              </w:rPr>
            </w:pPr>
            <w:r w:rsidRPr="004E082F">
              <w:rPr>
                <w:rFonts w:asciiTheme="minorHAnsi" w:hAnsiTheme="minorHAnsi" w:cs="Arial"/>
                <w:bCs w:val="0"/>
                <w:color w:val="000000"/>
                <w:sz w:val="22"/>
                <w:szCs w:val="22"/>
              </w:rPr>
              <w:t>Dez/19</w:t>
            </w:r>
          </w:p>
        </w:tc>
        <w:tc>
          <w:tcPr>
            <w:tcW w:w="572" w:type="pct"/>
            <w:shd w:val="clear" w:color="auto" w:fill="FFFFFF" w:themeFill="background1"/>
            <w:noWrap/>
          </w:tcPr>
          <w:p w:rsidR="00E37E01" w:rsidRPr="004E082F" w:rsidRDefault="00E37E01" w:rsidP="00005E8B">
            <w:pPr>
              <w:keepNext/>
              <w:keepLines/>
              <w:jc w:val="center"/>
              <w:cnfStyle w:val="000000000000"/>
              <w:rPr>
                <w:rFonts w:asciiTheme="minorHAnsi" w:hAnsiTheme="minorHAnsi"/>
                <w:sz w:val="22"/>
                <w:szCs w:val="22"/>
              </w:rPr>
            </w:pPr>
            <w:r w:rsidRPr="004E082F">
              <w:rPr>
                <w:rFonts w:asciiTheme="minorHAnsi" w:hAnsiTheme="minorHAnsi"/>
                <w:sz w:val="22"/>
                <w:szCs w:val="22"/>
              </w:rPr>
              <w:t>13.051</w:t>
            </w:r>
          </w:p>
        </w:tc>
        <w:tc>
          <w:tcPr>
            <w:tcW w:w="510" w:type="pct"/>
            <w:shd w:val="clear" w:color="auto" w:fill="FFFFFF" w:themeFill="background1"/>
            <w:noWrap/>
          </w:tcPr>
          <w:p w:rsidR="00E37E01" w:rsidRPr="004E082F" w:rsidRDefault="00E37E01" w:rsidP="00005E8B">
            <w:pPr>
              <w:keepNext/>
              <w:keepLines/>
              <w:jc w:val="center"/>
              <w:cnfStyle w:val="000000000000"/>
              <w:rPr>
                <w:rFonts w:asciiTheme="minorHAnsi" w:hAnsiTheme="minorHAnsi"/>
                <w:sz w:val="22"/>
                <w:szCs w:val="22"/>
              </w:rPr>
            </w:pPr>
            <w:r w:rsidRPr="004E082F">
              <w:rPr>
                <w:rFonts w:asciiTheme="minorHAnsi" w:hAnsiTheme="minorHAnsi"/>
                <w:sz w:val="22"/>
                <w:szCs w:val="22"/>
              </w:rPr>
              <w:t>2.014</w:t>
            </w:r>
          </w:p>
        </w:tc>
        <w:tc>
          <w:tcPr>
            <w:tcW w:w="450" w:type="pct"/>
            <w:shd w:val="clear" w:color="auto" w:fill="FFFFFF" w:themeFill="background1"/>
            <w:noWrap/>
          </w:tcPr>
          <w:p w:rsidR="00E37E01" w:rsidRPr="004E082F" w:rsidRDefault="00E37E01" w:rsidP="00005E8B">
            <w:pPr>
              <w:keepNext/>
              <w:keepLines/>
              <w:jc w:val="center"/>
              <w:cnfStyle w:val="000000000000"/>
              <w:rPr>
                <w:rFonts w:asciiTheme="minorHAnsi" w:hAnsiTheme="minorHAnsi"/>
                <w:sz w:val="22"/>
                <w:szCs w:val="22"/>
              </w:rPr>
            </w:pPr>
            <w:r w:rsidRPr="004E082F">
              <w:rPr>
                <w:rFonts w:asciiTheme="minorHAnsi" w:hAnsiTheme="minorHAnsi"/>
                <w:sz w:val="22"/>
                <w:szCs w:val="22"/>
              </w:rPr>
              <w:t>15.065</w:t>
            </w:r>
          </w:p>
        </w:tc>
        <w:tc>
          <w:tcPr>
            <w:tcW w:w="899" w:type="pct"/>
            <w:shd w:val="clear" w:color="auto" w:fill="FFFFFF" w:themeFill="background1"/>
            <w:noWrap/>
          </w:tcPr>
          <w:p w:rsidR="00E37E01" w:rsidRPr="004E082F" w:rsidRDefault="00E37E01" w:rsidP="00005E8B">
            <w:pPr>
              <w:keepNext/>
              <w:keepLines/>
              <w:jc w:val="right"/>
              <w:cnfStyle w:val="000000000000"/>
              <w:rPr>
                <w:rFonts w:asciiTheme="minorHAnsi" w:hAnsiTheme="minorHAnsi"/>
                <w:sz w:val="22"/>
                <w:szCs w:val="22"/>
              </w:rPr>
            </w:pPr>
            <w:r w:rsidRPr="004E082F">
              <w:rPr>
                <w:rFonts w:asciiTheme="minorHAnsi" w:hAnsiTheme="minorHAnsi"/>
                <w:sz w:val="22"/>
                <w:szCs w:val="22"/>
              </w:rPr>
              <w:t>92.308.212,25</w:t>
            </w:r>
          </w:p>
        </w:tc>
        <w:tc>
          <w:tcPr>
            <w:tcW w:w="818" w:type="pct"/>
            <w:shd w:val="clear" w:color="auto" w:fill="FFFFFF" w:themeFill="background1"/>
            <w:noWrap/>
          </w:tcPr>
          <w:p w:rsidR="00E37E01" w:rsidRPr="004E082F" w:rsidRDefault="00E37E01" w:rsidP="00005E8B">
            <w:pPr>
              <w:keepNext/>
              <w:keepLines/>
              <w:jc w:val="right"/>
              <w:cnfStyle w:val="000000000000"/>
              <w:rPr>
                <w:rFonts w:asciiTheme="minorHAnsi" w:hAnsiTheme="minorHAnsi"/>
                <w:sz w:val="22"/>
                <w:szCs w:val="22"/>
              </w:rPr>
            </w:pPr>
            <w:r w:rsidRPr="004E082F">
              <w:rPr>
                <w:rFonts w:asciiTheme="minorHAnsi" w:hAnsiTheme="minorHAnsi"/>
                <w:sz w:val="22"/>
                <w:szCs w:val="22"/>
              </w:rPr>
              <w:t>9.049.307,52</w:t>
            </w:r>
          </w:p>
        </w:tc>
        <w:tc>
          <w:tcPr>
            <w:tcW w:w="1064" w:type="pct"/>
            <w:shd w:val="clear" w:color="auto" w:fill="FFFFFF" w:themeFill="background1"/>
            <w:noWrap/>
          </w:tcPr>
          <w:p w:rsidR="00E37E01" w:rsidRPr="004E082F" w:rsidRDefault="00E37E01" w:rsidP="00005E8B">
            <w:pPr>
              <w:keepNext/>
              <w:keepLines/>
              <w:jc w:val="right"/>
              <w:cnfStyle w:val="000000000000"/>
              <w:rPr>
                <w:rFonts w:asciiTheme="minorHAnsi" w:hAnsiTheme="minorHAnsi"/>
                <w:sz w:val="22"/>
                <w:szCs w:val="22"/>
              </w:rPr>
            </w:pPr>
            <w:r w:rsidRPr="004E082F">
              <w:rPr>
                <w:rFonts w:asciiTheme="minorHAnsi" w:hAnsiTheme="minorHAnsi"/>
                <w:sz w:val="22"/>
                <w:szCs w:val="22"/>
              </w:rPr>
              <w:t>101.357.519,77</w:t>
            </w:r>
          </w:p>
        </w:tc>
      </w:tr>
      <w:tr w:rsidR="00E37E01" w:rsidRPr="004E082F" w:rsidTr="00231712">
        <w:trPr>
          <w:cnfStyle w:val="000000100000"/>
          <w:trHeight w:val="308"/>
        </w:trPr>
        <w:tc>
          <w:tcPr>
            <w:cnfStyle w:val="001000000000"/>
            <w:tcW w:w="688" w:type="pct"/>
            <w:shd w:val="clear" w:color="auto" w:fill="548DD4" w:themeFill="text2" w:themeFillTint="99"/>
            <w:noWrap/>
            <w:hideMark/>
          </w:tcPr>
          <w:p w:rsidR="00E37E01" w:rsidRPr="004E082F" w:rsidRDefault="00E37E01" w:rsidP="00005E8B">
            <w:pPr>
              <w:keepNext/>
              <w:keepLines/>
              <w:jc w:val="center"/>
              <w:rPr>
                <w:rFonts w:asciiTheme="minorHAnsi" w:hAnsiTheme="minorHAnsi" w:cs="Arial"/>
                <w:bCs w:val="0"/>
                <w:color w:val="000000"/>
                <w:sz w:val="22"/>
                <w:szCs w:val="22"/>
              </w:rPr>
            </w:pPr>
            <w:r w:rsidRPr="004E082F">
              <w:rPr>
                <w:rFonts w:asciiTheme="minorHAnsi" w:hAnsiTheme="minorHAnsi" w:cs="Arial"/>
                <w:bCs w:val="0"/>
                <w:color w:val="000000"/>
                <w:sz w:val="22"/>
                <w:szCs w:val="22"/>
              </w:rPr>
              <w:t>Jan</w:t>
            </w:r>
          </w:p>
        </w:tc>
        <w:tc>
          <w:tcPr>
            <w:tcW w:w="572" w:type="pct"/>
            <w:shd w:val="clear" w:color="auto" w:fill="B8CCE4" w:themeFill="accent1" w:themeFillTint="66"/>
            <w:noWrap/>
            <w:hideMark/>
          </w:tcPr>
          <w:p w:rsidR="00E37E01" w:rsidRPr="004E082F" w:rsidRDefault="00E37E01" w:rsidP="00005E8B">
            <w:pPr>
              <w:keepNext/>
              <w:keepLines/>
              <w:jc w:val="center"/>
              <w:cnfStyle w:val="000000100000"/>
              <w:rPr>
                <w:rFonts w:asciiTheme="minorHAnsi" w:hAnsiTheme="minorHAnsi"/>
                <w:sz w:val="22"/>
                <w:szCs w:val="22"/>
              </w:rPr>
            </w:pPr>
            <w:r w:rsidRPr="004E082F">
              <w:rPr>
                <w:rFonts w:asciiTheme="minorHAnsi" w:hAnsiTheme="minorHAnsi"/>
                <w:sz w:val="22"/>
                <w:szCs w:val="22"/>
              </w:rPr>
              <w:t>13.152</w:t>
            </w:r>
          </w:p>
        </w:tc>
        <w:tc>
          <w:tcPr>
            <w:tcW w:w="510" w:type="pct"/>
            <w:shd w:val="clear" w:color="auto" w:fill="B8CCE4" w:themeFill="accent1" w:themeFillTint="66"/>
            <w:noWrap/>
            <w:hideMark/>
          </w:tcPr>
          <w:p w:rsidR="00E37E01" w:rsidRPr="004E082F" w:rsidRDefault="00E37E01" w:rsidP="00005E8B">
            <w:pPr>
              <w:keepNext/>
              <w:keepLines/>
              <w:jc w:val="center"/>
              <w:cnfStyle w:val="000000100000"/>
              <w:rPr>
                <w:rFonts w:asciiTheme="minorHAnsi" w:hAnsiTheme="minorHAnsi"/>
                <w:sz w:val="22"/>
                <w:szCs w:val="22"/>
              </w:rPr>
            </w:pPr>
            <w:r w:rsidRPr="004E082F">
              <w:rPr>
                <w:rFonts w:asciiTheme="minorHAnsi" w:hAnsiTheme="minorHAnsi"/>
                <w:sz w:val="22"/>
                <w:szCs w:val="22"/>
              </w:rPr>
              <w:t>2.008</w:t>
            </w:r>
          </w:p>
        </w:tc>
        <w:tc>
          <w:tcPr>
            <w:tcW w:w="450" w:type="pct"/>
            <w:shd w:val="clear" w:color="auto" w:fill="B8CCE4" w:themeFill="accent1" w:themeFillTint="66"/>
            <w:noWrap/>
            <w:hideMark/>
          </w:tcPr>
          <w:p w:rsidR="00E37E01" w:rsidRPr="004E082F" w:rsidRDefault="00E37E01" w:rsidP="00005E8B">
            <w:pPr>
              <w:keepNext/>
              <w:keepLines/>
              <w:jc w:val="center"/>
              <w:cnfStyle w:val="000000100000"/>
              <w:rPr>
                <w:rFonts w:asciiTheme="minorHAnsi" w:hAnsiTheme="minorHAnsi"/>
                <w:sz w:val="22"/>
                <w:szCs w:val="22"/>
              </w:rPr>
            </w:pPr>
            <w:r w:rsidRPr="004E082F">
              <w:rPr>
                <w:rFonts w:asciiTheme="minorHAnsi" w:hAnsiTheme="minorHAnsi"/>
                <w:sz w:val="22"/>
                <w:szCs w:val="22"/>
              </w:rPr>
              <w:t>15.171</w:t>
            </w:r>
          </w:p>
        </w:tc>
        <w:tc>
          <w:tcPr>
            <w:tcW w:w="899" w:type="pct"/>
            <w:shd w:val="clear" w:color="auto" w:fill="B8CCE4" w:themeFill="accent1" w:themeFillTint="66"/>
            <w:noWrap/>
            <w:hideMark/>
          </w:tcPr>
          <w:p w:rsidR="00E37E01" w:rsidRPr="004E082F" w:rsidRDefault="00E37E01" w:rsidP="00005E8B">
            <w:pPr>
              <w:keepNext/>
              <w:keepLines/>
              <w:jc w:val="right"/>
              <w:cnfStyle w:val="000000100000"/>
              <w:rPr>
                <w:rFonts w:asciiTheme="minorHAnsi" w:hAnsiTheme="minorHAnsi"/>
                <w:sz w:val="22"/>
                <w:szCs w:val="22"/>
              </w:rPr>
            </w:pPr>
            <w:r w:rsidRPr="004E082F">
              <w:rPr>
                <w:rFonts w:asciiTheme="minorHAnsi" w:hAnsiTheme="minorHAnsi"/>
                <w:sz w:val="22"/>
                <w:szCs w:val="22"/>
              </w:rPr>
              <w:t>94.409.741,92</w:t>
            </w:r>
          </w:p>
        </w:tc>
        <w:tc>
          <w:tcPr>
            <w:tcW w:w="818" w:type="pct"/>
            <w:shd w:val="clear" w:color="auto" w:fill="B8CCE4" w:themeFill="accent1" w:themeFillTint="66"/>
            <w:noWrap/>
            <w:hideMark/>
          </w:tcPr>
          <w:p w:rsidR="00E37E01" w:rsidRPr="004E082F" w:rsidRDefault="00E37E01" w:rsidP="00005E8B">
            <w:pPr>
              <w:keepNext/>
              <w:keepLines/>
              <w:jc w:val="right"/>
              <w:cnfStyle w:val="000000100000"/>
              <w:rPr>
                <w:rFonts w:asciiTheme="minorHAnsi" w:hAnsiTheme="minorHAnsi"/>
                <w:sz w:val="22"/>
                <w:szCs w:val="22"/>
              </w:rPr>
            </w:pPr>
            <w:r w:rsidRPr="004E082F">
              <w:rPr>
                <w:rFonts w:asciiTheme="minorHAnsi" w:hAnsiTheme="minorHAnsi"/>
                <w:sz w:val="22"/>
                <w:szCs w:val="22"/>
              </w:rPr>
              <w:t>9.588.897,56</w:t>
            </w:r>
          </w:p>
        </w:tc>
        <w:tc>
          <w:tcPr>
            <w:tcW w:w="1064" w:type="pct"/>
            <w:shd w:val="clear" w:color="auto" w:fill="B8CCE4" w:themeFill="accent1" w:themeFillTint="66"/>
            <w:noWrap/>
            <w:hideMark/>
          </w:tcPr>
          <w:p w:rsidR="00E37E01" w:rsidRPr="004E082F" w:rsidRDefault="00E37E01" w:rsidP="00005E8B">
            <w:pPr>
              <w:keepNext/>
              <w:keepLines/>
              <w:jc w:val="right"/>
              <w:cnfStyle w:val="000000100000"/>
              <w:rPr>
                <w:rFonts w:asciiTheme="minorHAnsi" w:hAnsiTheme="minorHAnsi"/>
                <w:sz w:val="22"/>
                <w:szCs w:val="22"/>
              </w:rPr>
            </w:pPr>
            <w:r w:rsidRPr="004E082F">
              <w:rPr>
                <w:rFonts w:asciiTheme="minorHAnsi" w:hAnsiTheme="minorHAnsi"/>
                <w:sz w:val="22"/>
                <w:szCs w:val="22"/>
              </w:rPr>
              <w:t>104.018.909,73</w:t>
            </w:r>
          </w:p>
        </w:tc>
      </w:tr>
      <w:tr w:rsidR="00E37E01" w:rsidRPr="004E082F" w:rsidTr="00231712">
        <w:trPr>
          <w:trHeight w:val="308"/>
        </w:trPr>
        <w:tc>
          <w:tcPr>
            <w:cnfStyle w:val="001000000000"/>
            <w:tcW w:w="688" w:type="pct"/>
            <w:shd w:val="clear" w:color="auto" w:fill="548DD4" w:themeFill="text2" w:themeFillTint="99"/>
            <w:noWrap/>
          </w:tcPr>
          <w:p w:rsidR="00E37E01" w:rsidRPr="004E082F" w:rsidRDefault="00E37E01" w:rsidP="00005E8B">
            <w:pPr>
              <w:keepNext/>
              <w:keepLines/>
              <w:jc w:val="center"/>
              <w:rPr>
                <w:rFonts w:asciiTheme="minorHAnsi" w:hAnsiTheme="minorHAnsi" w:cs="Arial"/>
                <w:color w:val="000000"/>
                <w:sz w:val="22"/>
                <w:szCs w:val="22"/>
              </w:rPr>
            </w:pPr>
            <w:r w:rsidRPr="004E082F">
              <w:rPr>
                <w:rFonts w:asciiTheme="minorHAnsi" w:hAnsiTheme="minorHAnsi" w:cs="Arial"/>
                <w:color w:val="000000"/>
                <w:sz w:val="22"/>
                <w:szCs w:val="22"/>
              </w:rPr>
              <w:t>Fev</w:t>
            </w:r>
          </w:p>
        </w:tc>
        <w:tc>
          <w:tcPr>
            <w:tcW w:w="572" w:type="pct"/>
            <w:shd w:val="clear" w:color="auto" w:fill="FFFFFF" w:themeFill="background1"/>
            <w:noWrap/>
          </w:tcPr>
          <w:p w:rsidR="00E37E01" w:rsidRPr="004E082F" w:rsidRDefault="00E37E01" w:rsidP="00005E8B">
            <w:pPr>
              <w:keepNext/>
              <w:keepLines/>
              <w:jc w:val="center"/>
              <w:cnfStyle w:val="000000000000"/>
              <w:rPr>
                <w:rFonts w:asciiTheme="minorHAnsi" w:hAnsiTheme="minorHAnsi"/>
                <w:sz w:val="22"/>
                <w:szCs w:val="22"/>
              </w:rPr>
            </w:pPr>
            <w:r w:rsidRPr="004E082F">
              <w:rPr>
                <w:rFonts w:asciiTheme="minorHAnsi" w:hAnsiTheme="minorHAnsi"/>
                <w:sz w:val="22"/>
                <w:szCs w:val="22"/>
              </w:rPr>
              <w:t>13.293</w:t>
            </w:r>
          </w:p>
        </w:tc>
        <w:tc>
          <w:tcPr>
            <w:tcW w:w="510" w:type="pct"/>
            <w:shd w:val="clear" w:color="auto" w:fill="FFFFFF" w:themeFill="background1"/>
            <w:noWrap/>
          </w:tcPr>
          <w:p w:rsidR="00E37E01" w:rsidRPr="004E082F" w:rsidRDefault="00E37E01" w:rsidP="00005E8B">
            <w:pPr>
              <w:keepNext/>
              <w:keepLines/>
              <w:jc w:val="center"/>
              <w:cnfStyle w:val="000000000000"/>
              <w:rPr>
                <w:rFonts w:asciiTheme="minorHAnsi" w:hAnsiTheme="minorHAnsi"/>
                <w:sz w:val="22"/>
                <w:szCs w:val="22"/>
              </w:rPr>
            </w:pPr>
            <w:r w:rsidRPr="004E082F">
              <w:rPr>
                <w:rFonts w:asciiTheme="minorHAnsi" w:hAnsiTheme="minorHAnsi"/>
                <w:sz w:val="22"/>
                <w:szCs w:val="22"/>
              </w:rPr>
              <w:t>2.024</w:t>
            </w:r>
          </w:p>
        </w:tc>
        <w:tc>
          <w:tcPr>
            <w:tcW w:w="450" w:type="pct"/>
            <w:shd w:val="clear" w:color="auto" w:fill="FFFFFF" w:themeFill="background1"/>
            <w:noWrap/>
          </w:tcPr>
          <w:p w:rsidR="00E37E01" w:rsidRPr="004E082F" w:rsidRDefault="00E37E01" w:rsidP="00005E8B">
            <w:pPr>
              <w:keepNext/>
              <w:keepLines/>
              <w:jc w:val="center"/>
              <w:cnfStyle w:val="000000000000"/>
              <w:rPr>
                <w:rFonts w:asciiTheme="minorHAnsi" w:hAnsiTheme="minorHAnsi"/>
                <w:sz w:val="22"/>
                <w:szCs w:val="22"/>
              </w:rPr>
            </w:pPr>
            <w:r w:rsidRPr="004E082F">
              <w:rPr>
                <w:rFonts w:asciiTheme="minorHAnsi" w:hAnsiTheme="minorHAnsi"/>
                <w:sz w:val="22"/>
                <w:szCs w:val="22"/>
              </w:rPr>
              <w:t>15.293</w:t>
            </w:r>
          </w:p>
        </w:tc>
        <w:tc>
          <w:tcPr>
            <w:tcW w:w="899" w:type="pct"/>
            <w:shd w:val="clear" w:color="auto" w:fill="FFFFFF" w:themeFill="background1"/>
            <w:noWrap/>
          </w:tcPr>
          <w:p w:rsidR="00E37E01" w:rsidRPr="004E082F" w:rsidRDefault="00E37E01" w:rsidP="00005E8B">
            <w:pPr>
              <w:keepNext/>
              <w:keepLines/>
              <w:jc w:val="right"/>
              <w:cnfStyle w:val="000000000000"/>
              <w:rPr>
                <w:rFonts w:asciiTheme="minorHAnsi" w:hAnsiTheme="minorHAnsi"/>
                <w:sz w:val="22"/>
                <w:szCs w:val="22"/>
              </w:rPr>
            </w:pPr>
            <w:r w:rsidRPr="004E082F">
              <w:rPr>
                <w:rFonts w:asciiTheme="minorHAnsi" w:hAnsiTheme="minorHAnsi"/>
                <w:sz w:val="22"/>
                <w:szCs w:val="22"/>
              </w:rPr>
              <w:t>98.147.971,33</w:t>
            </w:r>
          </w:p>
        </w:tc>
        <w:tc>
          <w:tcPr>
            <w:tcW w:w="818" w:type="pct"/>
            <w:shd w:val="clear" w:color="auto" w:fill="FFFFFF" w:themeFill="background1"/>
            <w:noWrap/>
          </w:tcPr>
          <w:p w:rsidR="00E37E01" w:rsidRPr="004E082F" w:rsidRDefault="00E37E01" w:rsidP="00005E8B">
            <w:pPr>
              <w:keepNext/>
              <w:keepLines/>
              <w:jc w:val="right"/>
              <w:cnfStyle w:val="000000000000"/>
              <w:rPr>
                <w:rFonts w:asciiTheme="minorHAnsi" w:hAnsiTheme="minorHAnsi"/>
                <w:sz w:val="22"/>
                <w:szCs w:val="22"/>
              </w:rPr>
            </w:pPr>
            <w:r w:rsidRPr="004E082F">
              <w:rPr>
                <w:rFonts w:asciiTheme="minorHAnsi" w:hAnsiTheme="minorHAnsi"/>
                <w:sz w:val="22"/>
                <w:szCs w:val="22"/>
              </w:rPr>
              <w:t>8.983.253,05</w:t>
            </w:r>
          </w:p>
        </w:tc>
        <w:tc>
          <w:tcPr>
            <w:tcW w:w="1064" w:type="pct"/>
            <w:shd w:val="clear" w:color="auto" w:fill="FFFFFF" w:themeFill="background1"/>
            <w:noWrap/>
          </w:tcPr>
          <w:p w:rsidR="00E37E01" w:rsidRPr="004E082F" w:rsidRDefault="00E37E01" w:rsidP="00005E8B">
            <w:pPr>
              <w:keepNext/>
              <w:keepLines/>
              <w:jc w:val="right"/>
              <w:cnfStyle w:val="000000000000"/>
              <w:rPr>
                <w:rFonts w:asciiTheme="minorHAnsi" w:hAnsiTheme="minorHAnsi"/>
                <w:sz w:val="22"/>
                <w:szCs w:val="22"/>
              </w:rPr>
            </w:pPr>
            <w:r w:rsidRPr="004E082F">
              <w:rPr>
                <w:rFonts w:asciiTheme="minorHAnsi" w:hAnsiTheme="minorHAnsi"/>
                <w:sz w:val="22"/>
                <w:szCs w:val="22"/>
              </w:rPr>
              <w:t>107.131.224,38</w:t>
            </w:r>
          </w:p>
        </w:tc>
      </w:tr>
      <w:tr w:rsidR="00E37E01" w:rsidRPr="004E082F" w:rsidTr="00231712">
        <w:trPr>
          <w:cnfStyle w:val="000000100000"/>
          <w:trHeight w:val="308"/>
        </w:trPr>
        <w:tc>
          <w:tcPr>
            <w:cnfStyle w:val="001000000000"/>
            <w:tcW w:w="688" w:type="pct"/>
            <w:shd w:val="clear" w:color="auto" w:fill="548DD4" w:themeFill="text2" w:themeFillTint="99"/>
            <w:noWrap/>
          </w:tcPr>
          <w:p w:rsidR="00E37E01" w:rsidRPr="004E082F" w:rsidRDefault="00E37E01" w:rsidP="00005E8B">
            <w:pPr>
              <w:keepNext/>
              <w:keepLines/>
              <w:jc w:val="center"/>
              <w:rPr>
                <w:rFonts w:asciiTheme="minorHAnsi" w:hAnsiTheme="minorHAnsi" w:cs="Arial"/>
                <w:color w:val="000000"/>
                <w:sz w:val="22"/>
                <w:szCs w:val="22"/>
              </w:rPr>
            </w:pPr>
            <w:r w:rsidRPr="004E082F">
              <w:rPr>
                <w:rFonts w:asciiTheme="minorHAnsi" w:hAnsiTheme="minorHAnsi" w:cs="Arial"/>
                <w:color w:val="000000"/>
                <w:sz w:val="22"/>
                <w:szCs w:val="22"/>
              </w:rPr>
              <w:t>Mar</w:t>
            </w:r>
          </w:p>
        </w:tc>
        <w:tc>
          <w:tcPr>
            <w:tcW w:w="572" w:type="pct"/>
            <w:shd w:val="clear" w:color="auto" w:fill="B8CCE4" w:themeFill="accent1" w:themeFillTint="66"/>
            <w:noWrap/>
          </w:tcPr>
          <w:p w:rsidR="00E37E01" w:rsidRPr="004E082F" w:rsidRDefault="00E37E01" w:rsidP="00005E8B">
            <w:pPr>
              <w:keepNext/>
              <w:keepLines/>
              <w:jc w:val="center"/>
              <w:cnfStyle w:val="000000100000"/>
              <w:rPr>
                <w:rFonts w:asciiTheme="minorHAnsi" w:hAnsiTheme="minorHAnsi"/>
                <w:sz w:val="22"/>
                <w:szCs w:val="22"/>
              </w:rPr>
            </w:pPr>
            <w:r w:rsidRPr="004E082F">
              <w:rPr>
                <w:rFonts w:asciiTheme="minorHAnsi" w:hAnsiTheme="minorHAnsi"/>
                <w:sz w:val="22"/>
                <w:szCs w:val="22"/>
              </w:rPr>
              <w:t>13.362</w:t>
            </w:r>
          </w:p>
        </w:tc>
        <w:tc>
          <w:tcPr>
            <w:tcW w:w="510" w:type="pct"/>
            <w:shd w:val="clear" w:color="auto" w:fill="B8CCE4" w:themeFill="accent1" w:themeFillTint="66"/>
            <w:noWrap/>
          </w:tcPr>
          <w:p w:rsidR="00E37E01" w:rsidRPr="004E082F" w:rsidRDefault="00E37E01" w:rsidP="00005E8B">
            <w:pPr>
              <w:keepNext/>
              <w:keepLines/>
              <w:jc w:val="center"/>
              <w:cnfStyle w:val="000000100000"/>
              <w:rPr>
                <w:rFonts w:asciiTheme="minorHAnsi" w:hAnsiTheme="minorHAnsi"/>
                <w:sz w:val="22"/>
                <w:szCs w:val="22"/>
              </w:rPr>
            </w:pPr>
            <w:r w:rsidRPr="004E082F">
              <w:rPr>
                <w:rFonts w:asciiTheme="minorHAnsi" w:hAnsiTheme="minorHAnsi"/>
                <w:sz w:val="22"/>
                <w:szCs w:val="22"/>
              </w:rPr>
              <w:t>2.024</w:t>
            </w:r>
          </w:p>
        </w:tc>
        <w:tc>
          <w:tcPr>
            <w:tcW w:w="450" w:type="pct"/>
            <w:shd w:val="clear" w:color="auto" w:fill="B8CCE4" w:themeFill="accent1" w:themeFillTint="66"/>
            <w:noWrap/>
          </w:tcPr>
          <w:p w:rsidR="00E37E01" w:rsidRPr="004E082F" w:rsidRDefault="00E37E01" w:rsidP="00005E8B">
            <w:pPr>
              <w:keepNext/>
              <w:keepLines/>
              <w:jc w:val="center"/>
              <w:cnfStyle w:val="000000100000"/>
              <w:rPr>
                <w:rFonts w:asciiTheme="minorHAnsi" w:hAnsiTheme="minorHAnsi"/>
                <w:sz w:val="22"/>
                <w:szCs w:val="22"/>
              </w:rPr>
            </w:pPr>
            <w:r w:rsidRPr="004E082F">
              <w:rPr>
                <w:rFonts w:asciiTheme="minorHAnsi" w:hAnsiTheme="minorHAnsi"/>
                <w:sz w:val="22"/>
                <w:szCs w:val="22"/>
              </w:rPr>
              <w:t>15.386</w:t>
            </w:r>
          </w:p>
        </w:tc>
        <w:tc>
          <w:tcPr>
            <w:tcW w:w="899" w:type="pct"/>
            <w:shd w:val="clear" w:color="auto" w:fill="B8CCE4" w:themeFill="accent1" w:themeFillTint="66"/>
            <w:noWrap/>
          </w:tcPr>
          <w:p w:rsidR="00E37E01" w:rsidRPr="004E082F" w:rsidRDefault="00E37E01" w:rsidP="00005E8B">
            <w:pPr>
              <w:keepNext/>
              <w:keepLines/>
              <w:jc w:val="right"/>
              <w:cnfStyle w:val="000000100000"/>
              <w:rPr>
                <w:rFonts w:asciiTheme="minorHAnsi" w:hAnsiTheme="minorHAnsi"/>
                <w:sz w:val="22"/>
                <w:szCs w:val="22"/>
              </w:rPr>
            </w:pPr>
            <w:r w:rsidRPr="004E082F">
              <w:rPr>
                <w:rFonts w:asciiTheme="minorHAnsi" w:hAnsiTheme="minorHAnsi"/>
                <w:sz w:val="22"/>
                <w:szCs w:val="22"/>
              </w:rPr>
              <w:t>96.328.025,56</w:t>
            </w:r>
          </w:p>
        </w:tc>
        <w:tc>
          <w:tcPr>
            <w:tcW w:w="818" w:type="pct"/>
            <w:shd w:val="clear" w:color="auto" w:fill="B8CCE4" w:themeFill="accent1" w:themeFillTint="66"/>
            <w:noWrap/>
          </w:tcPr>
          <w:p w:rsidR="00E37E01" w:rsidRPr="004E082F" w:rsidRDefault="00E37E01" w:rsidP="00005E8B">
            <w:pPr>
              <w:keepNext/>
              <w:keepLines/>
              <w:jc w:val="right"/>
              <w:cnfStyle w:val="000000100000"/>
              <w:rPr>
                <w:rFonts w:asciiTheme="minorHAnsi" w:hAnsiTheme="minorHAnsi"/>
                <w:sz w:val="22"/>
                <w:szCs w:val="22"/>
              </w:rPr>
            </w:pPr>
            <w:r w:rsidRPr="004E082F">
              <w:rPr>
                <w:rFonts w:asciiTheme="minorHAnsi" w:hAnsiTheme="minorHAnsi"/>
                <w:sz w:val="22"/>
                <w:szCs w:val="22"/>
              </w:rPr>
              <w:t>9.255.603,35</w:t>
            </w:r>
          </w:p>
        </w:tc>
        <w:tc>
          <w:tcPr>
            <w:tcW w:w="1064" w:type="pct"/>
            <w:shd w:val="clear" w:color="auto" w:fill="B8CCE4" w:themeFill="accent1" w:themeFillTint="66"/>
            <w:noWrap/>
          </w:tcPr>
          <w:p w:rsidR="00E37E01" w:rsidRPr="004E082F" w:rsidRDefault="00E37E01" w:rsidP="00005E8B">
            <w:pPr>
              <w:keepNext/>
              <w:keepLines/>
              <w:jc w:val="right"/>
              <w:cnfStyle w:val="000000100000"/>
              <w:rPr>
                <w:rFonts w:asciiTheme="minorHAnsi" w:hAnsiTheme="minorHAnsi"/>
                <w:sz w:val="22"/>
                <w:szCs w:val="22"/>
              </w:rPr>
            </w:pPr>
            <w:r w:rsidRPr="004E082F">
              <w:rPr>
                <w:rFonts w:asciiTheme="minorHAnsi" w:hAnsiTheme="minorHAnsi"/>
                <w:sz w:val="22"/>
                <w:szCs w:val="22"/>
              </w:rPr>
              <w:t>105.583.628,91</w:t>
            </w:r>
          </w:p>
        </w:tc>
      </w:tr>
      <w:tr w:rsidR="00E37E01" w:rsidRPr="004E082F" w:rsidTr="00231712">
        <w:trPr>
          <w:trHeight w:val="308"/>
        </w:trPr>
        <w:tc>
          <w:tcPr>
            <w:cnfStyle w:val="001000000000"/>
            <w:tcW w:w="688" w:type="pct"/>
            <w:shd w:val="clear" w:color="auto" w:fill="548DD4" w:themeFill="text2" w:themeFillTint="99"/>
            <w:noWrap/>
          </w:tcPr>
          <w:p w:rsidR="00E37E01" w:rsidRPr="004E082F" w:rsidRDefault="00E37E01" w:rsidP="00005E8B">
            <w:pPr>
              <w:keepNext/>
              <w:keepLines/>
              <w:jc w:val="center"/>
              <w:rPr>
                <w:rFonts w:asciiTheme="minorHAnsi" w:hAnsiTheme="minorHAnsi" w:cs="Arial"/>
                <w:color w:val="000000"/>
                <w:sz w:val="22"/>
                <w:szCs w:val="22"/>
              </w:rPr>
            </w:pPr>
            <w:r w:rsidRPr="004E082F">
              <w:rPr>
                <w:rFonts w:asciiTheme="minorHAnsi" w:hAnsiTheme="minorHAnsi" w:cs="Arial"/>
                <w:color w:val="000000"/>
                <w:sz w:val="22"/>
                <w:szCs w:val="22"/>
              </w:rPr>
              <w:t>Abr</w:t>
            </w:r>
          </w:p>
        </w:tc>
        <w:tc>
          <w:tcPr>
            <w:tcW w:w="572" w:type="pct"/>
            <w:shd w:val="clear" w:color="auto" w:fill="FFFFFF" w:themeFill="background1"/>
            <w:noWrap/>
          </w:tcPr>
          <w:p w:rsidR="00E37E01" w:rsidRPr="004E082F" w:rsidRDefault="00E37E01" w:rsidP="00005E8B">
            <w:pPr>
              <w:keepNext/>
              <w:keepLines/>
              <w:jc w:val="center"/>
              <w:cnfStyle w:val="000000000000"/>
              <w:rPr>
                <w:rFonts w:asciiTheme="minorHAnsi" w:hAnsiTheme="minorHAnsi"/>
                <w:sz w:val="22"/>
                <w:szCs w:val="22"/>
              </w:rPr>
            </w:pPr>
            <w:r w:rsidRPr="004E082F">
              <w:rPr>
                <w:rFonts w:asciiTheme="minorHAnsi" w:hAnsiTheme="minorHAnsi"/>
                <w:sz w:val="22"/>
                <w:szCs w:val="22"/>
              </w:rPr>
              <w:t>13.424</w:t>
            </w:r>
          </w:p>
        </w:tc>
        <w:tc>
          <w:tcPr>
            <w:tcW w:w="510" w:type="pct"/>
            <w:shd w:val="clear" w:color="auto" w:fill="FFFFFF" w:themeFill="background1"/>
            <w:noWrap/>
          </w:tcPr>
          <w:p w:rsidR="00E37E01" w:rsidRPr="004E082F" w:rsidRDefault="00E37E01" w:rsidP="00005E8B">
            <w:pPr>
              <w:keepNext/>
              <w:keepLines/>
              <w:jc w:val="center"/>
              <w:cnfStyle w:val="000000000000"/>
              <w:rPr>
                <w:rFonts w:asciiTheme="minorHAnsi" w:hAnsiTheme="minorHAnsi"/>
                <w:sz w:val="22"/>
                <w:szCs w:val="22"/>
              </w:rPr>
            </w:pPr>
            <w:r w:rsidRPr="004E082F">
              <w:rPr>
                <w:rFonts w:asciiTheme="minorHAnsi" w:hAnsiTheme="minorHAnsi"/>
                <w:sz w:val="22"/>
                <w:szCs w:val="22"/>
              </w:rPr>
              <w:t>2.030</w:t>
            </w:r>
          </w:p>
        </w:tc>
        <w:tc>
          <w:tcPr>
            <w:tcW w:w="450" w:type="pct"/>
            <w:shd w:val="clear" w:color="auto" w:fill="FFFFFF" w:themeFill="background1"/>
            <w:noWrap/>
          </w:tcPr>
          <w:p w:rsidR="00E37E01" w:rsidRPr="004E082F" w:rsidRDefault="00E37E01" w:rsidP="00005E8B">
            <w:pPr>
              <w:keepNext/>
              <w:keepLines/>
              <w:jc w:val="center"/>
              <w:cnfStyle w:val="000000000000"/>
              <w:rPr>
                <w:rFonts w:asciiTheme="minorHAnsi" w:hAnsiTheme="minorHAnsi"/>
                <w:sz w:val="22"/>
                <w:szCs w:val="22"/>
              </w:rPr>
            </w:pPr>
            <w:r w:rsidRPr="004E082F">
              <w:rPr>
                <w:rFonts w:asciiTheme="minorHAnsi" w:hAnsiTheme="minorHAnsi"/>
                <w:sz w:val="22"/>
                <w:szCs w:val="22"/>
              </w:rPr>
              <w:t>15.454</w:t>
            </w:r>
          </w:p>
        </w:tc>
        <w:tc>
          <w:tcPr>
            <w:tcW w:w="899" w:type="pct"/>
            <w:shd w:val="clear" w:color="auto" w:fill="FFFFFF" w:themeFill="background1"/>
            <w:noWrap/>
          </w:tcPr>
          <w:p w:rsidR="00E37E01" w:rsidRPr="004E082F" w:rsidRDefault="00E37E01" w:rsidP="00005E8B">
            <w:pPr>
              <w:keepNext/>
              <w:keepLines/>
              <w:jc w:val="right"/>
              <w:cnfStyle w:val="000000000000"/>
              <w:rPr>
                <w:rFonts w:asciiTheme="minorHAnsi" w:hAnsiTheme="minorHAnsi"/>
                <w:sz w:val="22"/>
                <w:szCs w:val="22"/>
              </w:rPr>
            </w:pPr>
            <w:r w:rsidRPr="004E082F">
              <w:rPr>
                <w:rFonts w:asciiTheme="minorHAnsi" w:hAnsiTheme="minorHAnsi"/>
                <w:sz w:val="22"/>
                <w:szCs w:val="22"/>
              </w:rPr>
              <w:t>97.660.244,25</w:t>
            </w:r>
          </w:p>
        </w:tc>
        <w:tc>
          <w:tcPr>
            <w:tcW w:w="818" w:type="pct"/>
            <w:shd w:val="clear" w:color="auto" w:fill="FFFFFF" w:themeFill="background1"/>
            <w:noWrap/>
          </w:tcPr>
          <w:p w:rsidR="00E37E01" w:rsidRPr="004E082F" w:rsidRDefault="00E37E01" w:rsidP="00005E8B">
            <w:pPr>
              <w:keepNext/>
              <w:keepLines/>
              <w:jc w:val="right"/>
              <w:cnfStyle w:val="000000000000"/>
              <w:rPr>
                <w:rFonts w:asciiTheme="minorHAnsi" w:hAnsiTheme="minorHAnsi"/>
                <w:sz w:val="22"/>
                <w:szCs w:val="22"/>
              </w:rPr>
            </w:pPr>
            <w:r w:rsidRPr="004E082F">
              <w:rPr>
                <w:rFonts w:asciiTheme="minorHAnsi" w:hAnsiTheme="minorHAnsi"/>
                <w:sz w:val="22"/>
                <w:szCs w:val="22"/>
              </w:rPr>
              <w:t>9.287.305,89</w:t>
            </w:r>
          </w:p>
        </w:tc>
        <w:tc>
          <w:tcPr>
            <w:tcW w:w="1064" w:type="pct"/>
            <w:shd w:val="clear" w:color="auto" w:fill="FFFFFF" w:themeFill="background1"/>
            <w:noWrap/>
          </w:tcPr>
          <w:p w:rsidR="00E37E01" w:rsidRPr="004E082F" w:rsidRDefault="00E37E01" w:rsidP="00005E8B">
            <w:pPr>
              <w:keepNext/>
              <w:keepLines/>
              <w:jc w:val="right"/>
              <w:cnfStyle w:val="000000000000"/>
              <w:rPr>
                <w:rFonts w:asciiTheme="minorHAnsi" w:hAnsiTheme="minorHAnsi"/>
                <w:sz w:val="22"/>
                <w:szCs w:val="22"/>
              </w:rPr>
            </w:pPr>
            <w:r w:rsidRPr="004E082F">
              <w:rPr>
                <w:rFonts w:asciiTheme="minorHAnsi" w:hAnsiTheme="minorHAnsi"/>
                <w:sz w:val="22"/>
                <w:szCs w:val="22"/>
              </w:rPr>
              <w:t>106.947.550,14</w:t>
            </w:r>
          </w:p>
        </w:tc>
      </w:tr>
      <w:tr w:rsidR="00E37E01" w:rsidRPr="004E082F" w:rsidTr="00231712">
        <w:trPr>
          <w:cnfStyle w:val="000000100000"/>
          <w:trHeight w:val="308"/>
        </w:trPr>
        <w:tc>
          <w:tcPr>
            <w:cnfStyle w:val="001000000000"/>
            <w:tcW w:w="688" w:type="pct"/>
            <w:shd w:val="clear" w:color="auto" w:fill="548DD4" w:themeFill="text2" w:themeFillTint="99"/>
            <w:noWrap/>
          </w:tcPr>
          <w:p w:rsidR="00E37E01" w:rsidRPr="004E082F" w:rsidRDefault="00E37E01" w:rsidP="00005E8B">
            <w:pPr>
              <w:keepNext/>
              <w:keepLines/>
              <w:jc w:val="center"/>
              <w:rPr>
                <w:rFonts w:asciiTheme="minorHAnsi" w:hAnsiTheme="minorHAnsi" w:cs="Arial"/>
                <w:color w:val="000000"/>
                <w:sz w:val="22"/>
                <w:szCs w:val="22"/>
              </w:rPr>
            </w:pPr>
            <w:r w:rsidRPr="004E082F">
              <w:rPr>
                <w:rFonts w:asciiTheme="minorHAnsi" w:hAnsiTheme="minorHAnsi" w:cs="Arial"/>
                <w:color w:val="000000"/>
                <w:sz w:val="22"/>
                <w:szCs w:val="22"/>
              </w:rPr>
              <w:t>Mai</w:t>
            </w:r>
          </w:p>
        </w:tc>
        <w:tc>
          <w:tcPr>
            <w:tcW w:w="572" w:type="pct"/>
            <w:shd w:val="clear" w:color="auto" w:fill="B8CCE4" w:themeFill="accent1" w:themeFillTint="66"/>
            <w:noWrap/>
          </w:tcPr>
          <w:p w:rsidR="00E37E01" w:rsidRPr="004E082F" w:rsidRDefault="00E37E01" w:rsidP="00005E8B">
            <w:pPr>
              <w:keepNext/>
              <w:keepLines/>
              <w:jc w:val="center"/>
              <w:cnfStyle w:val="000000100000"/>
              <w:rPr>
                <w:rFonts w:asciiTheme="minorHAnsi" w:hAnsiTheme="minorHAnsi"/>
                <w:sz w:val="22"/>
                <w:szCs w:val="22"/>
              </w:rPr>
            </w:pPr>
            <w:r w:rsidRPr="004E082F">
              <w:rPr>
                <w:rFonts w:asciiTheme="minorHAnsi" w:hAnsiTheme="minorHAnsi"/>
                <w:sz w:val="22"/>
                <w:szCs w:val="22"/>
              </w:rPr>
              <w:t>13.464</w:t>
            </w:r>
          </w:p>
        </w:tc>
        <w:tc>
          <w:tcPr>
            <w:tcW w:w="510" w:type="pct"/>
            <w:shd w:val="clear" w:color="auto" w:fill="B8CCE4" w:themeFill="accent1" w:themeFillTint="66"/>
            <w:noWrap/>
          </w:tcPr>
          <w:p w:rsidR="00E37E01" w:rsidRPr="004E082F" w:rsidRDefault="00E37E01" w:rsidP="00005E8B">
            <w:pPr>
              <w:keepNext/>
              <w:keepLines/>
              <w:jc w:val="center"/>
              <w:cnfStyle w:val="000000100000"/>
              <w:rPr>
                <w:rFonts w:asciiTheme="minorHAnsi" w:hAnsiTheme="minorHAnsi"/>
                <w:sz w:val="22"/>
                <w:szCs w:val="22"/>
              </w:rPr>
            </w:pPr>
            <w:r w:rsidRPr="004E082F">
              <w:rPr>
                <w:rFonts w:asciiTheme="minorHAnsi" w:hAnsiTheme="minorHAnsi"/>
                <w:sz w:val="22"/>
                <w:szCs w:val="22"/>
              </w:rPr>
              <w:t>2.033</w:t>
            </w:r>
          </w:p>
        </w:tc>
        <w:tc>
          <w:tcPr>
            <w:tcW w:w="450" w:type="pct"/>
            <w:shd w:val="clear" w:color="auto" w:fill="B8CCE4" w:themeFill="accent1" w:themeFillTint="66"/>
            <w:noWrap/>
          </w:tcPr>
          <w:p w:rsidR="00E37E01" w:rsidRPr="004E082F" w:rsidRDefault="00E37E01" w:rsidP="00005E8B">
            <w:pPr>
              <w:keepNext/>
              <w:keepLines/>
              <w:jc w:val="center"/>
              <w:cnfStyle w:val="000000100000"/>
              <w:rPr>
                <w:rFonts w:asciiTheme="minorHAnsi" w:hAnsiTheme="minorHAnsi"/>
                <w:sz w:val="22"/>
                <w:szCs w:val="22"/>
              </w:rPr>
            </w:pPr>
            <w:r w:rsidRPr="004E082F">
              <w:rPr>
                <w:rFonts w:asciiTheme="minorHAnsi" w:hAnsiTheme="minorHAnsi"/>
                <w:sz w:val="22"/>
                <w:szCs w:val="22"/>
              </w:rPr>
              <w:t>15.497</w:t>
            </w:r>
          </w:p>
        </w:tc>
        <w:tc>
          <w:tcPr>
            <w:tcW w:w="899" w:type="pct"/>
            <w:shd w:val="clear" w:color="auto" w:fill="B8CCE4" w:themeFill="accent1" w:themeFillTint="66"/>
            <w:noWrap/>
          </w:tcPr>
          <w:p w:rsidR="00E37E01" w:rsidRPr="004E082F" w:rsidRDefault="00E37E01" w:rsidP="00005E8B">
            <w:pPr>
              <w:keepNext/>
              <w:keepLines/>
              <w:jc w:val="right"/>
              <w:cnfStyle w:val="000000100000"/>
              <w:rPr>
                <w:rFonts w:asciiTheme="minorHAnsi" w:hAnsiTheme="minorHAnsi"/>
                <w:sz w:val="22"/>
                <w:szCs w:val="22"/>
              </w:rPr>
            </w:pPr>
            <w:r w:rsidRPr="004E082F">
              <w:rPr>
                <w:rFonts w:asciiTheme="minorHAnsi" w:hAnsiTheme="minorHAnsi"/>
                <w:sz w:val="22"/>
                <w:szCs w:val="22"/>
              </w:rPr>
              <w:t>97.484.106,04</w:t>
            </w:r>
          </w:p>
        </w:tc>
        <w:tc>
          <w:tcPr>
            <w:tcW w:w="818" w:type="pct"/>
            <w:shd w:val="clear" w:color="auto" w:fill="B8CCE4" w:themeFill="accent1" w:themeFillTint="66"/>
            <w:noWrap/>
          </w:tcPr>
          <w:p w:rsidR="00E37E01" w:rsidRPr="004E082F" w:rsidRDefault="00E37E01" w:rsidP="00005E8B">
            <w:pPr>
              <w:keepNext/>
              <w:keepLines/>
              <w:jc w:val="right"/>
              <w:cnfStyle w:val="000000100000"/>
              <w:rPr>
                <w:rFonts w:asciiTheme="minorHAnsi" w:hAnsiTheme="minorHAnsi"/>
                <w:sz w:val="22"/>
                <w:szCs w:val="22"/>
              </w:rPr>
            </w:pPr>
            <w:r w:rsidRPr="004E082F">
              <w:rPr>
                <w:rFonts w:asciiTheme="minorHAnsi" w:hAnsiTheme="minorHAnsi"/>
                <w:sz w:val="22"/>
                <w:szCs w:val="22"/>
              </w:rPr>
              <w:t>9.399.555,59</w:t>
            </w:r>
          </w:p>
        </w:tc>
        <w:tc>
          <w:tcPr>
            <w:tcW w:w="1064" w:type="pct"/>
            <w:shd w:val="clear" w:color="auto" w:fill="B8CCE4" w:themeFill="accent1" w:themeFillTint="66"/>
            <w:noWrap/>
          </w:tcPr>
          <w:p w:rsidR="00E37E01" w:rsidRPr="004E082F" w:rsidRDefault="00E37E01" w:rsidP="00005E8B">
            <w:pPr>
              <w:keepNext/>
              <w:keepLines/>
              <w:jc w:val="right"/>
              <w:cnfStyle w:val="000000100000"/>
              <w:rPr>
                <w:rFonts w:asciiTheme="minorHAnsi" w:hAnsiTheme="minorHAnsi"/>
                <w:sz w:val="22"/>
                <w:szCs w:val="22"/>
              </w:rPr>
            </w:pPr>
            <w:r w:rsidRPr="004E082F">
              <w:rPr>
                <w:rFonts w:asciiTheme="minorHAnsi" w:hAnsiTheme="minorHAnsi"/>
                <w:sz w:val="22"/>
                <w:szCs w:val="22"/>
              </w:rPr>
              <w:t>106.883.661,63</w:t>
            </w:r>
          </w:p>
        </w:tc>
      </w:tr>
      <w:tr w:rsidR="00E37E01" w:rsidRPr="004E082F" w:rsidTr="00231712">
        <w:trPr>
          <w:trHeight w:val="308"/>
        </w:trPr>
        <w:tc>
          <w:tcPr>
            <w:cnfStyle w:val="001000000000"/>
            <w:tcW w:w="688" w:type="pct"/>
            <w:shd w:val="clear" w:color="auto" w:fill="548DD4" w:themeFill="text2" w:themeFillTint="99"/>
            <w:noWrap/>
          </w:tcPr>
          <w:p w:rsidR="00E37E01" w:rsidRPr="004E082F" w:rsidRDefault="00E37E01" w:rsidP="00005E8B">
            <w:pPr>
              <w:keepNext/>
              <w:keepLines/>
              <w:jc w:val="center"/>
              <w:rPr>
                <w:rFonts w:asciiTheme="minorHAnsi" w:hAnsiTheme="minorHAnsi" w:cs="Arial"/>
                <w:color w:val="000000"/>
                <w:sz w:val="22"/>
                <w:szCs w:val="22"/>
              </w:rPr>
            </w:pPr>
            <w:r w:rsidRPr="004E082F">
              <w:rPr>
                <w:rFonts w:asciiTheme="minorHAnsi" w:hAnsiTheme="minorHAnsi" w:cs="Arial"/>
                <w:color w:val="000000"/>
                <w:sz w:val="22"/>
                <w:szCs w:val="22"/>
              </w:rPr>
              <w:t>Jun</w:t>
            </w:r>
          </w:p>
        </w:tc>
        <w:tc>
          <w:tcPr>
            <w:tcW w:w="572" w:type="pct"/>
            <w:shd w:val="clear" w:color="auto" w:fill="FFFFFF" w:themeFill="background1"/>
            <w:noWrap/>
          </w:tcPr>
          <w:p w:rsidR="00E37E01" w:rsidRPr="004E082F" w:rsidRDefault="00E37E01" w:rsidP="00005E8B">
            <w:pPr>
              <w:keepNext/>
              <w:keepLines/>
              <w:jc w:val="center"/>
              <w:cnfStyle w:val="000000000000"/>
              <w:rPr>
                <w:rFonts w:asciiTheme="minorHAnsi" w:hAnsiTheme="minorHAnsi"/>
                <w:sz w:val="22"/>
                <w:szCs w:val="22"/>
              </w:rPr>
            </w:pPr>
            <w:r w:rsidRPr="004E082F">
              <w:rPr>
                <w:rFonts w:asciiTheme="minorHAnsi" w:hAnsiTheme="minorHAnsi"/>
                <w:sz w:val="22"/>
                <w:szCs w:val="22"/>
              </w:rPr>
              <w:t>13.529</w:t>
            </w:r>
          </w:p>
        </w:tc>
        <w:tc>
          <w:tcPr>
            <w:tcW w:w="510" w:type="pct"/>
            <w:shd w:val="clear" w:color="auto" w:fill="FFFFFF" w:themeFill="background1"/>
            <w:noWrap/>
          </w:tcPr>
          <w:p w:rsidR="00E37E01" w:rsidRPr="004E082F" w:rsidRDefault="00E37E01" w:rsidP="00005E8B">
            <w:pPr>
              <w:keepNext/>
              <w:keepLines/>
              <w:jc w:val="center"/>
              <w:cnfStyle w:val="000000000000"/>
              <w:rPr>
                <w:rFonts w:asciiTheme="minorHAnsi" w:hAnsiTheme="minorHAnsi"/>
                <w:sz w:val="22"/>
                <w:szCs w:val="22"/>
              </w:rPr>
            </w:pPr>
            <w:r w:rsidRPr="004E082F">
              <w:rPr>
                <w:rFonts w:asciiTheme="minorHAnsi" w:hAnsiTheme="minorHAnsi"/>
                <w:sz w:val="22"/>
                <w:szCs w:val="22"/>
              </w:rPr>
              <w:t>2.031</w:t>
            </w:r>
          </w:p>
        </w:tc>
        <w:tc>
          <w:tcPr>
            <w:tcW w:w="450" w:type="pct"/>
            <w:shd w:val="clear" w:color="auto" w:fill="FFFFFF" w:themeFill="background1"/>
            <w:noWrap/>
          </w:tcPr>
          <w:p w:rsidR="00E37E01" w:rsidRPr="004E082F" w:rsidRDefault="00E37E01" w:rsidP="00005E8B">
            <w:pPr>
              <w:keepNext/>
              <w:keepLines/>
              <w:jc w:val="center"/>
              <w:cnfStyle w:val="000000000000"/>
              <w:rPr>
                <w:rFonts w:asciiTheme="minorHAnsi" w:hAnsiTheme="minorHAnsi"/>
                <w:sz w:val="22"/>
                <w:szCs w:val="22"/>
              </w:rPr>
            </w:pPr>
            <w:r w:rsidRPr="004E082F">
              <w:rPr>
                <w:rFonts w:asciiTheme="minorHAnsi" w:hAnsiTheme="minorHAnsi"/>
                <w:sz w:val="22"/>
                <w:szCs w:val="22"/>
              </w:rPr>
              <w:t>15.560</w:t>
            </w:r>
          </w:p>
        </w:tc>
        <w:tc>
          <w:tcPr>
            <w:tcW w:w="899" w:type="pct"/>
            <w:shd w:val="clear" w:color="auto" w:fill="FFFFFF" w:themeFill="background1"/>
            <w:noWrap/>
          </w:tcPr>
          <w:p w:rsidR="00E37E01" w:rsidRPr="004E082F" w:rsidRDefault="00E37E01" w:rsidP="00005E8B">
            <w:pPr>
              <w:keepNext/>
              <w:keepLines/>
              <w:jc w:val="right"/>
              <w:cnfStyle w:val="000000000000"/>
              <w:rPr>
                <w:rFonts w:asciiTheme="minorHAnsi" w:hAnsiTheme="minorHAnsi"/>
                <w:sz w:val="22"/>
                <w:szCs w:val="22"/>
              </w:rPr>
            </w:pPr>
            <w:r w:rsidRPr="004E082F">
              <w:rPr>
                <w:rFonts w:asciiTheme="minorHAnsi" w:hAnsiTheme="minorHAnsi"/>
                <w:sz w:val="22"/>
                <w:szCs w:val="22"/>
              </w:rPr>
              <w:t>98.561.537,66</w:t>
            </w:r>
          </w:p>
        </w:tc>
        <w:tc>
          <w:tcPr>
            <w:tcW w:w="818" w:type="pct"/>
            <w:shd w:val="clear" w:color="auto" w:fill="FFFFFF" w:themeFill="background1"/>
            <w:noWrap/>
          </w:tcPr>
          <w:p w:rsidR="00E37E01" w:rsidRPr="004E082F" w:rsidRDefault="00E37E01" w:rsidP="00005E8B">
            <w:pPr>
              <w:keepNext/>
              <w:keepLines/>
              <w:jc w:val="right"/>
              <w:cnfStyle w:val="000000000000"/>
              <w:rPr>
                <w:rFonts w:asciiTheme="minorHAnsi" w:hAnsiTheme="minorHAnsi"/>
                <w:sz w:val="22"/>
                <w:szCs w:val="22"/>
              </w:rPr>
            </w:pPr>
            <w:r w:rsidRPr="004E082F">
              <w:rPr>
                <w:rFonts w:asciiTheme="minorHAnsi" w:hAnsiTheme="minorHAnsi"/>
                <w:sz w:val="22"/>
                <w:szCs w:val="22"/>
              </w:rPr>
              <w:t>9.414.598,55</w:t>
            </w:r>
          </w:p>
        </w:tc>
        <w:tc>
          <w:tcPr>
            <w:tcW w:w="1064" w:type="pct"/>
            <w:shd w:val="clear" w:color="auto" w:fill="FFFFFF" w:themeFill="background1"/>
            <w:noWrap/>
          </w:tcPr>
          <w:p w:rsidR="00E37E01" w:rsidRPr="004E082F" w:rsidRDefault="00E37E01" w:rsidP="00005E8B">
            <w:pPr>
              <w:keepNext/>
              <w:keepLines/>
              <w:jc w:val="right"/>
              <w:cnfStyle w:val="000000000000"/>
              <w:rPr>
                <w:rFonts w:asciiTheme="minorHAnsi" w:hAnsiTheme="minorHAnsi"/>
                <w:sz w:val="22"/>
                <w:szCs w:val="22"/>
              </w:rPr>
            </w:pPr>
            <w:r w:rsidRPr="004E082F">
              <w:rPr>
                <w:rFonts w:asciiTheme="minorHAnsi" w:hAnsiTheme="minorHAnsi"/>
                <w:sz w:val="22"/>
                <w:szCs w:val="22"/>
              </w:rPr>
              <w:t>107.976.136,21</w:t>
            </w:r>
          </w:p>
        </w:tc>
      </w:tr>
      <w:tr w:rsidR="00E37E01" w:rsidRPr="004E082F" w:rsidTr="00231712">
        <w:trPr>
          <w:cnfStyle w:val="000000100000"/>
          <w:trHeight w:val="308"/>
        </w:trPr>
        <w:tc>
          <w:tcPr>
            <w:cnfStyle w:val="001000000000"/>
            <w:tcW w:w="688" w:type="pct"/>
            <w:shd w:val="clear" w:color="auto" w:fill="548DD4" w:themeFill="text2" w:themeFillTint="99"/>
            <w:noWrap/>
          </w:tcPr>
          <w:p w:rsidR="00E37E01" w:rsidRPr="004E082F" w:rsidRDefault="00E37E01" w:rsidP="00005E8B">
            <w:pPr>
              <w:keepNext/>
              <w:keepLines/>
              <w:jc w:val="center"/>
              <w:rPr>
                <w:rFonts w:asciiTheme="minorHAnsi" w:hAnsiTheme="minorHAnsi" w:cs="Arial"/>
                <w:color w:val="000000"/>
                <w:sz w:val="22"/>
                <w:szCs w:val="22"/>
              </w:rPr>
            </w:pPr>
            <w:r w:rsidRPr="004E082F">
              <w:rPr>
                <w:rFonts w:asciiTheme="minorHAnsi" w:hAnsiTheme="minorHAnsi" w:cs="Arial"/>
                <w:color w:val="000000"/>
                <w:sz w:val="22"/>
                <w:szCs w:val="22"/>
              </w:rPr>
              <w:t>Jul</w:t>
            </w:r>
          </w:p>
        </w:tc>
        <w:tc>
          <w:tcPr>
            <w:tcW w:w="572" w:type="pct"/>
            <w:shd w:val="clear" w:color="auto" w:fill="B8CCE4" w:themeFill="accent1" w:themeFillTint="66"/>
            <w:noWrap/>
          </w:tcPr>
          <w:p w:rsidR="00E37E01" w:rsidRPr="004E082F" w:rsidRDefault="00E37E01" w:rsidP="00005E8B">
            <w:pPr>
              <w:keepNext/>
              <w:keepLines/>
              <w:jc w:val="center"/>
              <w:cnfStyle w:val="000000100000"/>
              <w:rPr>
                <w:rFonts w:asciiTheme="minorHAnsi" w:hAnsiTheme="minorHAnsi"/>
                <w:sz w:val="22"/>
                <w:szCs w:val="22"/>
              </w:rPr>
            </w:pPr>
            <w:r w:rsidRPr="004E082F">
              <w:rPr>
                <w:rFonts w:asciiTheme="minorHAnsi" w:hAnsiTheme="minorHAnsi"/>
                <w:sz w:val="22"/>
                <w:szCs w:val="22"/>
              </w:rPr>
              <w:t>13.576</w:t>
            </w:r>
          </w:p>
        </w:tc>
        <w:tc>
          <w:tcPr>
            <w:tcW w:w="510" w:type="pct"/>
            <w:shd w:val="clear" w:color="auto" w:fill="B8CCE4" w:themeFill="accent1" w:themeFillTint="66"/>
            <w:noWrap/>
          </w:tcPr>
          <w:p w:rsidR="00E37E01" w:rsidRPr="004E082F" w:rsidRDefault="00E37E01" w:rsidP="00005E8B">
            <w:pPr>
              <w:keepNext/>
              <w:keepLines/>
              <w:jc w:val="center"/>
              <w:cnfStyle w:val="000000100000"/>
              <w:rPr>
                <w:rFonts w:asciiTheme="minorHAnsi" w:hAnsiTheme="minorHAnsi"/>
                <w:sz w:val="22"/>
                <w:szCs w:val="22"/>
              </w:rPr>
            </w:pPr>
            <w:r w:rsidRPr="004E082F">
              <w:rPr>
                <w:rFonts w:asciiTheme="minorHAnsi" w:hAnsiTheme="minorHAnsi"/>
                <w:sz w:val="22"/>
                <w:szCs w:val="22"/>
              </w:rPr>
              <w:t>2.032</w:t>
            </w:r>
          </w:p>
        </w:tc>
        <w:tc>
          <w:tcPr>
            <w:tcW w:w="450" w:type="pct"/>
            <w:shd w:val="clear" w:color="auto" w:fill="B8CCE4" w:themeFill="accent1" w:themeFillTint="66"/>
            <w:noWrap/>
          </w:tcPr>
          <w:p w:rsidR="00E37E01" w:rsidRPr="004E082F" w:rsidRDefault="00E37E01" w:rsidP="00005E8B">
            <w:pPr>
              <w:keepNext/>
              <w:keepLines/>
              <w:jc w:val="center"/>
              <w:cnfStyle w:val="000000100000"/>
              <w:rPr>
                <w:rFonts w:asciiTheme="minorHAnsi" w:hAnsiTheme="minorHAnsi"/>
                <w:sz w:val="22"/>
                <w:szCs w:val="22"/>
              </w:rPr>
            </w:pPr>
            <w:r w:rsidRPr="004E082F">
              <w:rPr>
                <w:rFonts w:asciiTheme="minorHAnsi" w:hAnsiTheme="minorHAnsi"/>
                <w:sz w:val="22"/>
                <w:szCs w:val="22"/>
              </w:rPr>
              <w:t>15.608</w:t>
            </w:r>
          </w:p>
        </w:tc>
        <w:tc>
          <w:tcPr>
            <w:tcW w:w="899" w:type="pct"/>
            <w:shd w:val="clear" w:color="auto" w:fill="B8CCE4" w:themeFill="accent1" w:themeFillTint="66"/>
            <w:noWrap/>
          </w:tcPr>
          <w:p w:rsidR="00E37E01" w:rsidRPr="004E082F" w:rsidRDefault="00E37E01" w:rsidP="00005E8B">
            <w:pPr>
              <w:keepNext/>
              <w:keepLines/>
              <w:jc w:val="right"/>
              <w:cnfStyle w:val="000000100000"/>
              <w:rPr>
                <w:rFonts w:asciiTheme="minorHAnsi" w:hAnsiTheme="minorHAnsi"/>
                <w:sz w:val="22"/>
                <w:szCs w:val="22"/>
              </w:rPr>
            </w:pPr>
            <w:r w:rsidRPr="004E082F">
              <w:rPr>
                <w:rFonts w:asciiTheme="minorHAnsi" w:hAnsiTheme="minorHAnsi"/>
                <w:sz w:val="22"/>
                <w:szCs w:val="22"/>
              </w:rPr>
              <w:t>98.755.638,61</w:t>
            </w:r>
          </w:p>
        </w:tc>
        <w:tc>
          <w:tcPr>
            <w:tcW w:w="818" w:type="pct"/>
            <w:shd w:val="clear" w:color="auto" w:fill="B8CCE4" w:themeFill="accent1" w:themeFillTint="66"/>
            <w:noWrap/>
          </w:tcPr>
          <w:p w:rsidR="00E37E01" w:rsidRPr="004E082F" w:rsidRDefault="00E37E01" w:rsidP="00005E8B">
            <w:pPr>
              <w:keepNext/>
              <w:keepLines/>
              <w:jc w:val="right"/>
              <w:cnfStyle w:val="000000100000"/>
              <w:rPr>
                <w:rFonts w:asciiTheme="minorHAnsi" w:hAnsiTheme="minorHAnsi"/>
                <w:sz w:val="22"/>
                <w:szCs w:val="22"/>
              </w:rPr>
            </w:pPr>
            <w:r w:rsidRPr="004E082F">
              <w:rPr>
                <w:rFonts w:asciiTheme="minorHAnsi" w:hAnsiTheme="minorHAnsi"/>
                <w:sz w:val="22"/>
                <w:szCs w:val="22"/>
              </w:rPr>
              <w:t>9.471.851,92</w:t>
            </w:r>
          </w:p>
        </w:tc>
        <w:tc>
          <w:tcPr>
            <w:tcW w:w="1064" w:type="pct"/>
            <w:shd w:val="clear" w:color="auto" w:fill="B8CCE4" w:themeFill="accent1" w:themeFillTint="66"/>
            <w:noWrap/>
          </w:tcPr>
          <w:p w:rsidR="00E37E01" w:rsidRPr="004E082F" w:rsidRDefault="00E37E01" w:rsidP="00005E8B">
            <w:pPr>
              <w:keepNext/>
              <w:keepLines/>
              <w:jc w:val="right"/>
              <w:cnfStyle w:val="000000100000"/>
              <w:rPr>
                <w:rFonts w:asciiTheme="minorHAnsi" w:hAnsiTheme="minorHAnsi"/>
                <w:sz w:val="22"/>
                <w:szCs w:val="22"/>
              </w:rPr>
            </w:pPr>
            <w:r w:rsidRPr="004E082F">
              <w:rPr>
                <w:rFonts w:asciiTheme="minorHAnsi" w:hAnsiTheme="minorHAnsi"/>
                <w:sz w:val="22"/>
                <w:szCs w:val="22"/>
              </w:rPr>
              <w:t>108.227.490,53</w:t>
            </w:r>
          </w:p>
        </w:tc>
      </w:tr>
      <w:tr w:rsidR="00E37E01" w:rsidRPr="004E082F" w:rsidTr="00231712">
        <w:trPr>
          <w:trHeight w:val="308"/>
        </w:trPr>
        <w:tc>
          <w:tcPr>
            <w:cnfStyle w:val="001000000000"/>
            <w:tcW w:w="688" w:type="pct"/>
            <w:shd w:val="clear" w:color="auto" w:fill="548DD4" w:themeFill="text2" w:themeFillTint="99"/>
            <w:noWrap/>
          </w:tcPr>
          <w:p w:rsidR="00E37E01" w:rsidRPr="004E082F" w:rsidRDefault="00E37E01" w:rsidP="00005E8B">
            <w:pPr>
              <w:keepNext/>
              <w:keepLines/>
              <w:jc w:val="center"/>
              <w:rPr>
                <w:rFonts w:asciiTheme="minorHAnsi" w:hAnsiTheme="minorHAnsi" w:cs="Arial"/>
                <w:color w:val="000000"/>
                <w:sz w:val="22"/>
                <w:szCs w:val="22"/>
              </w:rPr>
            </w:pPr>
            <w:r w:rsidRPr="004E082F">
              <w:rPr>
                <w:rFonts w:asciiTheme="minorHAnsi" w:hAnsiTheme="minorHAnsi" w:cs="Arial"/>
                <w:color w:val="000000"/>
                <w:sz w:val="22"/>
                <w:szCs w:val="22"/>
              </w:rPr>
              <w:t>Ago</w:t>
            </w:r>
          </w:p>
        </w:tc>
        <w:tc>
          <w:tcPr>
            <w:tcW w:w="572" w:type="pct"/>
            <w:shd w:val="clear" w:color="auto" w:fill="FFFFFF" w:themeFill="background1"/>
            <w:noWrap/>
          </w:tcPr>
          <w:p w:rsidR="00E37E01" w:rsidRPr="004E082F" w:rsidRDefault="00E37E01" w:rsidP="00005E8B">
            <w:pPr>
              <w:keepNext/>
              <w:keepLines/>
              <w:jc w:val="center"/>
              <w:cnfStyle w:val="000000000000"/>
              <w:rPr>
                <w:rFonts w:asciiTheme="minorHAnsi" w:hAnsiTheme="minorHAnsi"/>
                <w:sz w:val="22"/>
                <w:szCs w:val="22"/>
              </w:rPr>
            </w:pPr>
            <w:r w:rsidRPr="004E082F">
              <w:rPr>
                <w:rFonts w:asciiTheme="minorHAnsi" w:hAnsiTheme="minorHAnsi"/>
                <w:sz w:val="22"/>
                <w:szCs w:val="22"/>
              </w:rPr>
              <w:t>13.676</w:t>
            </w:r>
          </w:p>
        </w:tc>
        <w:tc>
          <w:tcPr>
            <w:tcW w:w="510" w:type="pct"/>
            <w:shd w:val="clear" w:color="auto" w:fill="FFFFFF" w:themeFill="background1"/>
            <w:noWrap/>
          </w:tcPr>
          <w:p w:rsidR="00E37E01" w:rsidRPr="004E082F" w:rsidRDefault="00E37E01" w:rsidP="00005E8B">
            <w:pPr>
              <w:keepNext/>
              <w:keepLines/>
              <w:jc w:val="center"/>
              <w:cnfStyle w:val="000000000000"/>
              <w:rPr>
                <w:rFonts w:asciiTheme="minorHAnsi" w:hAnsiTheme="minorHAnsi"/>
                <w:sz w:val="22"/>
                <w:szCs w:val="22"/>
              </w:rPr>
            </w:pPr>
            <w:r w:rsidRPr="004E082F">
              <w:rPr>
                <w:rFonts w:asciiTheme="minorHAnsi" w:hAnsiTheme="minorHAnsi"/>
                <w:sz w:val="22"/>
                <w:szCs w:val="22"/>
              </w:rPr>
              <w:t>2.032</w:t>
            </w:r>
          </w:p>
        </w:tc>
        <w:tc>
          <w:tcPr>
            <w:tcW w:w="450" w:type="pct"/>
            <w:shd w:val="clear" w:color="auto" w:fill="FFFFFF" w:themeFill="background1"/>
            <w:noWrap/>
          </w:tcPr>
          <w:p w:rsidR="00E37E01" w:rsidRPr="004E082F" w:rsidRDefault="00E37E01" w:rsidP="00005E8B">
            <w:pPr>
              <w:keepNext/>
              <w:keepLines/>
              <w:jc w:val="center"/>
              <w:cnfStyle w:val="000000000000"/>
              <w:rPr>
                <w:rFonts w:asciiTheme="minorHAnsi" w:hAnsiTheme="minorHAnsi"/>
                <w:sz w:val="22"/>
                <w:szCs w:val="22"/>
              </w:rPr>
            </w:pPr>
            <w:r w:rsidRPr="004E082F">
              <w:rPr>
                <w:rFonts w:asciiTheme="minorHAnsi" w:hAnsiTheme="minorHAnsi"/>
                <w:sz w:val="22"/>
                <w:szCs w:val="22"/>
              </w:rPr>
              <w:t>15.708</w:t>
            </w:r>
          </w:p>
        </w:tc>
        <w:tc>
          <w:tcPr>
            <w:tcW w:w="899" w:type="pct"/>
            <w:shd w:val="clear" w:color="auto" w:fill="FFFFFF" w:themeFill="background1"/>
            <w:noWrap/>
          </w:tcPr>
          <w:p w:rsidR="00E37E01" w:rsidRPr="004E082F" w:rsidRDefault="00E37E01" w:rsidP="00005E8B">
            <w:pPr>
              <w:keepNext/>
              <w:keepLines/>
              <w:jc w:val="right"/>
              <w:cnfStyle w:val="000000000000"/>
              <w:rPr>
                <w:rFonts w:asciiTheme="minorHAnsi" w:hAnsiTheme="minorHAnsi"/>
                <w:sz w:val="22"/>
                <w:szCs w:val="22"/>
              </w:rPr>
            </w:pPr>
            <w:r w:rsidRPr="004E082F">
              <w:rPr>
                <w:rFonts w:asciiTheme="minorHAnsi" w:hAnsiTheme="minorHAnsi"/>
                <w:sz w:val="22"/>
                <w:szCs w:val="22"/>
              </w:rPr>
              <w:t>99.212.840,17</w:t>
            </w:r>
          </w:p>
        </w:tc>
        <w:tc>
          <w:tcPr>
            <w:tcW w:w="818" w:type="pct"/>
            <w:shd w:val="clear" w:color="auto" w:fill="FFFFFF" w:themeFill="background1"/>
            <w:noWrap/>
          </w:tcPr>
          <w:p w:rsidR="00E37E01" w:rsidRPr="004E082F" w:rsidRDefault="00E37E01" w:rsidP="00005E8B">
            <w:pPr>
              <w:keepNext/>
              <w:keepLines/>
              <w:jc w:val="right"/>
              <w:cnfStyle w:val="000000000000"/>
              <w:rPr>
                <w:rFonts w:asciiTheme="minorHAnsi" w:hAnsiTheme="minorHAnsi"/>
                <w:sz w:val="22"/>
                <w:szCs w:val="22"/>
              </w:rPr>
            </w:pPr>
            <w:r w:rsidRPr="004E082F">
              <w:rPr>
                <w:rFonts w:asciiTheme="minorHAnsi" w:hAnsiTheme="minorHAnsi"/>
                <w:sz w:val="22"/>
                <w:szCs w:val="22"/>
              </w:rPr>
              <w:t>9.654.431,18</w:t>
            </w:r>
          </w:p>
        </w:tc>
        <w:tc>
          <w:tcPr>
            <w:tcW w:w="1064" w:type="pct"/>
            <w:shd w:val="clear" w:color="auto" w:fill="FFFFFF" w:themeFill="background1"/>
            <w:noWrap/>
          </w:tcPr>
          <w:p w:rsidR="00E37E01" w:rsidRPr="004E082F" w:rsidRDefault="00E37E01" w:rsidP="00005E8B">
            <w:pPr>
              <w:keepNext/>
              <w:keepLines/>
              <w:jc w:val="right"/>
              <w:cnfStyle w:val="000000000000"/>
              <w:rPr>
                <w:rFonts w:asciiTheme="minorHAnsi" w:hAnsiTheme="minorHAnsi"/>
                <w:sz w:val="22"/>
                <w:szCs w:val="22"/>
              </w:rPr>
            </w:pPr>
            <w:r w:rsidRPr="004E082F">
              <w:rPr>
                <w:rFonts w:asciiTheme="minorHAnsi" w:hAnsiTheme="minorHAnsi"/>
                <w:sz w:val="22"/>
                <w:szCs w:val="22"/>
              </w:rPr>
              <w:t>108.867.271,35</w:t>
            </w:r>
          </w:p>
        </w:tc>
      </w:tr>
      <w:tr w:rsidR="00E37E01" w:rsidRPr="004E082F" w:rsidTr="00231712">
        <w:trPr>
          <w:cnfStyle w:val="000000100000"/>
          <w:trHeight w:val="308"/>
        </w:trPr>
        <w:tc>
          <w:tcPr>
            <w:cnfStyle w:val="001000000000"/>
            <w:tcW w:w="688" w:type="pct"/>
            <w:shd w:val="clear" w:color="auto" w:fill="548DD4" w:themeFill="text2" w:themeFillTint="99"/>
            <w:noWrap/>
          </w:tcPr>
          <w:p w:rsidR="00E37E01" w:rsidRPr="004E082F" w:rsidRDefault="00E37E01" w:rsidP="00005E8B">
            <w:pPr>
              <w:keepNext/>
              <w:keepLines/>
              <w:jc w:val="center"/>
              <w:rPr>
                <w:rFonts w:asciiTheme="minorHAnsi" w:hAnsiTheme="minorHAnsi" w:cs="Arial"/>
                <w:color w:val="000000"/>
                <w:sz w:val="22"/>
                <w:szCs w:val="22"/>
              </w:rPr>
            </w:pPr>
            <w:r w:rsidRPr="004E082F">
              <w:rPr>
                <w:rFonts w:asciiTheme="minorHAnsi" w:hAnsiTheme="minorHAnsi" w:cs="Arial"/>
                <w:color w:val="000000"/>
                <w:sz w:val="22"/>
                <w:szCs w:val="22"/>
              </w:rPr>
              <w:t>Set</w:t>
            </w:r>
          </w:p>
        </w:tc>
        <w:tc>
          <w:tcPr>
            <w:tcW w:w="572" w:type="pct"/>
            <w:shd w:val="clear" w:color="auto" w:fill="B8CCE4" w:themeFill="accent1" w:themeFillTint="66"/>
            <w:noWrap/>
          </w:tcPr>
          <w:p w:rsidR="00E37E01" w:rsidRPr="004E082F" w:rsidRDefault="00E37E01" w:rsidP="00005E8B">
            <w:pPr>
              <w:keepNext/>
              <w:keepLines/>
              <w:jc w:val="center"/>
              <w:cnfStyle w:val="000000100000"/>
              <w:rPr>
                <w:rFonts w:asciiTheme="minorHAnsi" w:hAnsiTheme="minorHAnsi"/>
                <w:sz w:val="22"/>
                <w:szCs w:val="22"/>
              </w:rPr>
            </w:pPr>
            <w:r w:rsidRPr="004E082F">
              <w:rPr>
                <w:rFonts w:asciiTheme="minorHAnsi" w:hAnsiTheme="minorHAnsi"/>
                <w:sz w:val="22"/>
                <w:szCs w:val="22"/>
              </w:rPr>
              <w:t>13.748</w:t>
            </w:r>
          </w:p>
        </w:tc>
        <w:tc>
          <w:tcPr>
            <w:tcW w:w="510" w:type="pct"/>
            <w:shd w:val="clear" w:color="auto" w:fill="B8CCE4" w:themeFill="accent1" w:themeFillTint="66"/>
            <w:noWrap/>
          </w:tcPr>
          <w:p w:rsidR="00E37E01" w:rsidRPr="004E082F" w:rsidRDefault="00E37E01" w:rsidP="00005E8B">
            <w:pPr>
              <w:keepNext/>
              <w:keepLines/>
              <w:jc w:val="center"/>
              <w:cnfStyle w:val="000000100000"/>
              <w:rPr>
                <w:rFonts w:asciiTheme="minorHAnsi" w:hAnsiTheme="minorHAnsi"/>
                <w:sz w:val="22"/>
                <w:szCs w:val="22"/>
              </w:rPr>
            </w:pPr>
            <w:r w:rsidRPr="004E082F">
              <w:rPr>
                <w:rFonts w:asciiTheme="minorHAnsi" w:hAnsiTheme="minorHAnsi"/>
                <w:sz w:val="22"/>
                <w:szCs w:val="22"/>
              </w:rPr>
              <w:t>2.028</w:t>
            </w:r>
          </w:p>
        </w:tc>
        <w:tc>
          <w:tcPr>
            <w:tcW w:w="450" w:type="pct"/>
            <w:shd w:val="clear" w:color="auto" w:fill="B8CCE4" w:themeFill="accent1" w:themeFillTint="66"/>
            <w:noWrap/>
          </w:tcPr>
          <w:p w:rsidR="00E37E01" w:rsidRPr="004E082F" w:rsidRDefault="00E37E01" w:rsidP="00005E8B">
            <w:pPr>
              <w:keepNext/>
              <w:keepLines/>
              <w:jc w:val="center"/>
              <w:cnfStyle w:val="000000100000"/>
              <w:rPr>
                <w:rFonts w:asciiTheme="minorHAnsi" w:hAnsiTheme="minorHAnsi"/>
                <w:sz w:val="22"/>
                <w:szCs w:val="22"/>
              </w:rPr>
            </w:pPr>
            <w:r w:rsidRPr="004E082F">
              <w:rPr>
                <w:rFonts w:asciiTheme="minorHAnsi" w:hAnsiTheme="minorHAnsi"/>
                <w:sz w:val="22"/>
                <w:szCs w:val="22"/>
              </w:rPr>
              <w:t>15.776</w:t>
            </w:r>
          </w:p>
        </w:tc>
        <w:tc>
          <w:tcPr>
            <w:tcW w:w="899" w:type="pct"/>
            <w:shd w:val="clear" w:color="auto" w:fill="B8CCE4" w:themeFill="accent1" w:themeFillTint="66"/>
            <w:noWrap/>
          </w:tcPr>
          <w:p w:rsidR="00E37E01" w:rsidRPr="004E082F" w:rsidRDefault="00E37E01" w:rsidP="00005E8B">
            <w:pPr>
              <w:keepNext/>
              <w:keepLines/>
              <w:jc w:val="right"/>
              <w:cnfStyle w:val="000000100000"/>
              <w:rPr>
                <w:rFonts w:asciiTheme="minorHAnsi" w:hAnsiTheme="minorHAnsi"/>
                <w:sz w:val="22"/>
                <w:szCs w:val="22"/>
              </w:rPr>
            </w:pPr>
            <w:r w:rsidRPr="004E082F">
              <w:rPr>
                <w:rFonts w:asciiTheme="minorHAnsi" w:hAnsiTheme="minorHAnsi"/>
                <w:sz w:val="22"/>
                <w:szCs w:val="22"/>
              </w:rPr>
              <w:t>100.610.592,82</w:t>
            </w:r>
          </w:p>
        </w:tc>
        <w:tc>
          <w:tcPr>
            <w:tcW w:w="818" w:type="pct"/>
            <w:shd w:val="clear" w:color="auto" w:fill="B8CCE4" w:themeFill="accent1" w:themeFillTint="66"/>
            <w:noWrap/>
          </w:tcPr>
          <w:p w:rsidR="00E37E01" w:rsidRPr="004E082F" w:rsidRDefault="00E37E01" w:rsidP="00005E8B">
            <w:pPr>
              <w:keepNext/>
              <w:keepLines/>
              <w:jc w:val="right"/>
              <w:cnfStyle w:val="000000100000"/>
              <w:rPr>
                <w:rFonts w:asciiTheme="minorHAnsi" w:hAnsiTheme="minorHAnsi"/>
                <w:sz w:val="22"/>
                <w:szCs w:val="22"/>
              </w:rPr>
            </w:pPr>
            <w:r w:rsidRPr="004E082F">
              <w:rPr>
                <w:rFonts w:asciiTheme="minorHAnsi" w:hAnsiTheme="minorHAnsi"/>
                <w:sz w:val="22"/>
                <w:szCs w:val="22"/>
              </w:rPr>
              <w:t>9.538.708,81</w:t>
            </w:r>
          </w:p>
        </w:tc>
        <w:tc>
          <w:tcPr>
            <w:tcW w:w="1064" w:type="pct"/>
            <w:shd w:val="clear" w:color="auto" w:fill="B8CCE4" w:themeFill="accent1" w:themeFillTint="66"/>
            <w:noWrap/>
          </w:tcPr>
          <w:p w:rsidR="00E37E01" w:rsidRPr="004E082F" w:rsidRDefault="00E37E01" w:rsidP="00005E8B">
            <w:pPr>
              <w:keepNext/>
              <w:keepLines/>
              <w:jc w:val="right"/>
              <w:cnfStyle w:val="000000100000"/>
              <w:rPr>
                <w:rFonts w:asciiTheme="minorHAnsi" w:hAnsiTheme="minorHAnsi"/>
                <w:sz w:val="22"/>
                <w:szCs w:val="22"/>
              </w:rPr>
            </w:pPr>
            <w:r w:rsidRPr="004E082F">
              <w:rPr>
                <w:rFonts w:asciiTheme="minorHAnsi" w:hAnsiTheme="minorHAnsi"/>
                <w:sz w:val="22"/>
                <w:szCs w:val="22"/>
              </w:rPr>
              <w:t>110.149.301,63</w:t>
            </w:r>
          </w:p>
        </w:tc>
      </w:tr>
      <w:tr w:rsidR="00E37E01" w:rsidRPr="004E082F" w:rsidTr="00231712">
        <w:trPr>
          <w:trHeight w:val="308"/>
        </w:trPr>
        <w:tc>
          <w:tcPr>
            <w:cnfStyle w:val="001000000000"/>
            <w:tcW w:w="688" w:type="pct"/>
            <w:shd w:val="clear" w:color="auto" w:fill="548DD4" w:themeFill="text2" w:themeFillTint="99"/>
            <w:noWrap/>
          </w:tcPr>
          <w:p w:rsidR="00E37E01" w:rsidRPr="004E082F" w:rsidRDefault="00E37E01" w:rsidP="00005E8B">
            <w:pPr>
              <w:keepNext/>
              <w:keepLines/>
              <w:jc w:val="center"/>
              <w:rPr>
                <w:rFonts w:asciiTheme="minorHAnsi" w:hAnsiTheme="minorHAnsi" w:cs="Arial"/>
                <w:color w:val="000000"/>
                <w:sz w:val="22"/>
                <w:szCs w:val="22"/>
              </w:rPr>
            </w:pPr>
            <w:r w:rsidRPr="004E082F">
              <w:rPr>
                <w:rFonts w:asciiTheme="minorHAnsi" w:hAnsiTheme="minorHAnsi" w:cs="Arial"/>
                <w:color w:val="000000"/>
                <w:sz w:val="22"/>
                <w:szCs w:val="22"/>
              </w:rPr>
              <w:t>Out</w:t>
            </w:r>
          </w:p>
        </w:tc>
        <w:tc>
          <w:tcPr>
            <w:tcW w:w="572" w:type="pct"/>
            <w:shd w:val="clear" w:color="auto" w:fill="FFFFFF" w:themeFill="background1"/>
            <w:noWrap/>
          </w:tcPr>
          <w:p w:rsidR="00E37E01" w:rsidRPr="004E082F" w:rsidRDefault="00E37E01" w:rsidP="00005E8B">
            <w:pPr>
              <w:keepNext/>
              <w:keepLines/>
              <w:jc w:val="center"/>
              <w:cnfStyle w:val="000000000000"/>
              <w:rPr>
                <w:rFonts w:asciiTheme="minorHAnsi" w:hAnsiTheme="minorHAnsi"/>
                <w:sz w:val="22"/>
                <w:szCs w:val="22"/>
              </w:rPr>
            </w:pPr>
            <w:r w:rsidRPr="004E082F">
              <w:rPr>
                <w:rFonts w:asciiTheme="minorHAnsi" w:hAnsiTheme="minorHAnsi"/>
                <w:sz w:val="22"/>
                <w:szCs w:val="22"/>
              </w:rPr>
              <w:t>13.820</w:t>
            </w:r>
          </w:p>
        </w:tc>
        <w:tc>
          <w:tcPr>
            <w:tcW w:w="510" w:type="pct"/>
            <w:shd w:val="clear" w:color="auto" w:fill="FFFFFF" w:themeFill="background1"/>
            <w:noWrap/>
          </w:tcPr>
          <w:p w:rsidR="00E37E01" w:rsidRPr="004E082F" w:rsidRDefault="00E37E01" w:rsidP="00005E8B">
            <w:pPr>
              <w:keepNext/>
              <w:keepLines/>
              <w:jc w:val="center"/>
              <w:cnfStyle w:val="000000000000"/>
              <w:rPr>
                <w:rFonts w:asciiTheme="minorHAnsi" w:hAnsiTheme="minorHAnsi"/>
                <w:sz w:val="22"/>
                <w:szCs w:val="22"/>
              </w:rPr>
            </w:pPr>
            <w:r w:rsidRPr="004E082F">
              <w:rPr>
                <w:rFonts w:asciiTheme="minorHAnsi" w:hAnsiTheme="minorHAnsi"/>
                <w:sz w:val="22"/>
                <w:szCs w:val="22"/>
              </w:rPr>
              <w:t>2.035</w:t>
            </w:r>
          </w:p>
        </w:tc>
        <w:tc>
          <w:tcPr>
            <w:tcW w:w="450" w:type="pct"/>
            <w:shd w:val="clear" w:color="auto" w:fill="FFFFFF" w:themeFill="background1"/>
            <w:noWrap/>
          </w:tcPr>
          <w:p w:rsidR="00E37E01" w:rsidRPr="004E082F" w:rsidRDefault="00E37E01" w:rsidP="00005E8B">
            <w:pPr>
              <w:keepNext/>
              <w:keepLines/>
              <w:jc w:val="center"/>
              <w:cnfStyle w:val="000000000000"/>
              <w:rPr>
                <w:rFonts w:asciiTheme="minorHAnsi" w:hAnsiTheme="minorHAnsi"/>
                <w:sz w:val="22"/>
                <w:szCs w:val="22"/>
              </w:rPr>
            </w:pPr>
            <w:r w:rsidRPr="004E082F">
              <w:rPr>
                <w:rFonts w:asciiTheme="minorHAnsi" w:hAnsiTheme="minorHAnsi"/>
                <w:sz w:val="22"/>
                <w:szCs w:val="22"/>
              </w:rPr>
              <w:t>15.855</w:t>
            </w:r>
          </w:p>
        </w:tc>
        <w:tc>
          <w:tcPr>
            <w:tcW w:w="899" w:type="pct"/>
            <w:shd w:val="clear" w:color="auto" w:fill="FFFFFF" w:themeFill="background1"/>
            <w:noWrap/>
          </w:tcPr>
          <w:p w:rsidR="00E37E01" w:rsidRPr="004E082F" w:rsidRDefault="00E37E01" w:rsidP="00005E8B">
            <w:pPr>
              <w:keepNext/>
              <w:keepLines/>
              <w:jc w:val="right"/>
              <w:cnfStyle w:val="000000000000"/>
              <w:rPr>
                <w:rFonts w:asciiTheme="minorHAnsi" w:hAnsiTheme="minorHAnsi"/>
                <w:sz w:val="22"/>
                <w:szCs w:val="22"/>
              </w:rPr>
            </w:pPr>
            <w:r w:rsidRPr="004E082F">
              <w:rPr>
                <w:rFonts w:asciiTheme="minorHAnsi" w:hAnsiTheme="minorHAnsi"/>
                <w:sz w:val="22"/>
                <w:szCs w:val="22"/>
              </w:rPr>
              <w:t>101.842.742,84</w:t>
            </w:r>
          </w:p>
        </w:tc>
        <w:tc>
          <w:tcPr>
            <w:tcW w:w="818" w:type="pct"/>
            <w:shd w:val="clear" w:color="auto" w:fill="FFFFFF" w:themeFill="background1"/>
            <w:noWrap/>
          </w:tcPr>
          <w:p w:rsidR="00E37E01" w:rsidRPr="004E082F" w:rsidRDefault="00E37E01" w:rsidP="00005E8B">
            <w:pPr>
              <w:keepNext/>
              <w:keepLines/>
              <w:jc w:val="right"/>
              <w:cnfStyle w:val="000000000000"/>
              <w:rPr>
                <w:rFonts w:asciiTheme="minorHAnsi" w:hAnsiTheme="minorHAnsi"/>
                <w:sz w:val="22"/>
                <w:szCs w:val="22"/>
              </w:rPr>
            </w:pPr>
            <w:r w:rsidRPr="004E082F">
              <w:rPr>
                <w:rFonts w:asciiTheme="minorHAnsi" w:hAnsiTheme="minorHAnsi"/>
                <w:sz w:val="22"/>
                <w:szCs w:val="22"/>
              </w:rPr>
              <w:t>9.671.980,46</w:t>
            </w:r>
          </w:p>
        </w:tc>
        <w:tc>
          <w:tcPr>
            <w:tcW w:w="1064" w:type="pct"/>
            <w:shd w:val="clear" w:color="auto" w:fill="FFFFFF" w:themeFill="background1"/>
            <w:noWrap/>
          </w:tcPr>
          <w:p w:rsidR="00E37E01" w:rsidRPr="004E082F" w:rsidRDefault="00E37E01" w:rsidP="00005E8B">
            <w:pPr>
              <w:keepNext/>
              <w:keepLines/>
              <w:jc w:val="right"/>
              <w:cnfStyle w:val="000000000000"/>
              <w:rPr>
                <w:rFonts w:asciiTheme="minorHAnsi" w:hAnsiTheme="minorHAnsi"/>
                <w:sz w:val="22"/>
                <w:szCs w:val="22"/>
              </w:rPr>
            </w:pPr>
            <w:r w:rsidRPr="004E082F">
              <w:rPr>
                <w:rFonts w:asciiTheme="minorHAnsi" w:hAnsiTheme="minorHAnsi"/>
                <w:sz w:val="22"/>
                <w:szCs w:val="22"/>
              </w:rPr>
              <w:t>111.514.723,30</w:t>
            </w:r>
          </w:p>
        </w:tc>
      </w:tr>
      <w:tr w:rsidR="00E37E01" w:rsidRPr="004E082F" w:rsidTr="00231712">
        <w:trPr>
          <w:cnfStyle w:val="000000100000"/>
          <w:trHeight w:val="308"/>
        </w:trPr>
        <w:tc>
          <w:tcPr>
            <w:cnfStyle w:val="001000000000"/>
            <w:tcW w:w="688" w:type="pct"/>
            <w:shd w:val="clear" w:color="auto" w:fill="548DD4" w:themeFill="text2" w:themeFillTint="99"/>
            <w:noWrap/>
          </w:tcPr>
          <w:p w:rsidR="00E37E01" w:rsidRPr="004E082F" w:rsidRDefault="00E37E01" w:rsidP="00005E8B">
            <w:pPr>
              <w:keepNext/>
              <w:keepLines/>
              <w:jc w:val="center"/>
              <w:rPr>
                <w:rFonts w:asciiTheme="minorHAnsi" w:hAnsiTheme="minorHAnsi" w:cs="Arial"/>
                <w:color w:val="000000"/>
                <w:sz w:val="22"/>
                <w:szCs w:val="22"/>
              </w:rPr>
            </w:pPr>
            <w:r w:rsidRPr="004E082F">
              <w:rPr>
                <w:rFonts w:asciiTheme="minorHAnsi" w:hAnsiTheme="minorHAnsi" w:cs="Arial"/>
                <w:color w:val="000000"/>
                <w:sz w:val="22"/>
                <w:szCs w:val="22"/>
              </w:rPr>
              <w:t>Nov</w:t>
            </w:r>
          </w:p>
        </w:tc>
        <w:tc>
          <w:tcPr>
            <w:tcW w:w="572" w:type="pct"/>
            <w:shd w:val="clear" w:color="auto" w:fill="B8CCE4" w:themeFill="accent1" w:themeFillTint="66"/>
            <w:noWrap/>
          </w:tcPr>
          <w:p w:rsidR="00E37E01" w:rsidRPr="004E082F" w:rsidRDefault="00E37E01" w:rsidP="00005E8B">
            <w:pPr>
              <w:keepNext/>
              <w:keepLines/>
              <w:jc w:val="center"/>
              <w:cnfStyle w:val="000000100000"/>
              <w:rPr>
                <w:rFonts w:asciiTheme="minorHAnsi" w:hAnsiTheme="minorHAnsi"/>
                <w:sz w:val="22"/>
                <w:szCs w:val="22"/>
              </w:rPr>
            </w:pPr>
            <w:r w:rsidRPr="004E082F">
              <w:rPr>
                <w:rFonts w:asciiTheme="minorHAnsi" w:hAnsiTheme="minorHAnsi"/>
                <w:sz w:val="22"/>
                <w:szCs w:val="22"/>
              </w:rPr>
              <w:t>14.026</w:t>
            </w:r>
          </w:p>
        </w:tc>
        <w:tc>
          <w:tcPr>
            <w:tcW w:w="510" w:type="pct"/>
            <w:shd w:val="clear" w:color="auto" w:fill="B8CCE4" w:themeFill="accent1" w:themeFillTint="66"/>
            <w:noWrap/>
          </w:tcPr>
          <w:p w:rsidR="00E37E01" w:rsidRPr="004E082F" w:rsidRDefault="00E37E01" w:rsidP="00005E8B">
            <w:pPr>
              <w:keepNext/>
              <w:keepLines/>
              <w:jc w:val="center"/>
              <w:cnfStyle w:val="000000100000"/>
              <w:rPr>
                <w:rFonts w:asciiTheme="minorHAnsi" w:hAnsiTheme="minorHAnsi"/>
                <w:sz w:val="22"/>
                <w:szCs w:val="22"/>
              </w:rPr>
            </w:pPr>
            <w:r w:rsidRPr="004E082F">
              <w:rPr>
                <w:rFonts w:asciiTheme="minorHAnsi" w:hAnsiTheme="minorHAnsi"/>
                <w:sz w:val="22"/>
                <w:szCs w:val="22"/>
              </w:rPr>
              <w:t>2.078</w:t>
            </w:r>
          </w:p>
        </w:tc>
        <w:tc>
          <w:tcPr>
            <w:tcW w:w="450" w:type="pct"/>
            <w:shd w:val="clear" w:color="auto" w:fill="B8CCE4" w:themeFill="accent1" w:themeFillTint="66"/>
            <w:noWrap/>
          </w:tcPr>
          <w:p w:rsidR="00E37E01" w:rsidRPr="004E082F" w:rsidRDefault="00E37E01" w:rsidP="00005E8B">
            <w:pPr>
              <w:keepNext/>
              <w:keepLines/>
              <w:jc w:val="center"/>
              <w:cnfStyle w:val="000000100000"/>
              <w:rPr>
                <w:rFonts w:asciiTheme="minorHAnsi" w:hAnsiTheme="minorHAnsi"/>
                <w:sz w:val="22"/>
                <w:szCs w:val="22"/>
              </w:rPr>
            </w:pPr>
            <w:r w:rsidRPr="004E082F">
              <w:rPr>
                <w:rFonts w:asciiTheme="minorHAnsi" w:hAnsiTheme="minorHAnsi"/>
                <w:sz w:val="22"/>
                <w:szCs w:val="22"/>
              </w:rPr>
              <w:t>16.104</w:t>
            </w:r>
          </w:p>
        </w:tc>
        <w:tc>
          <w:tcPr>
            <w:tcW w:w="899" w:type="pct"/>
            <w:shd w:val="clear" w:color="auto" w:fill="B8CCE4" w:themeFill="accent1" w:themeFillTint="66"/>
            <w:noWrap/>
          </w:tcPr>
          <w:p w:rsidR="00E37E01" w:rsidRPr="004E082F" w:rsidRDefault="00E37E01" w:rsidP="00005E8B">
            <w:pPr>
              <w:keepNext/>
              <w:keepLines/>
              <w:jc w:val="right"/>
              <w:cnfStyle w:val="000000100000"/>
              <w:rPr>
                <w:rFonts w:asciiTheme="minorHAnsi" w:hAnsiTheme="minorHAnsi"/>
                <w:sz w:val="22"/>
                <w:szCs w:val="22"/>
              </w:rPr>
            </w:pPr>
            <w:r w:rsidRPr="004E082F">
              <w:rPr>
                <w:rFonts w:asciiTheme="minorHAnsi" w:hAnsiTheme="minorHAnsi"/>
                <w:sz w:val="22"/>
                <w:szCs w:val="22"/>
              </w:rPr>
              <w:t>102.652.560,51</w:t>
            </w:r>
          </w:p>
        </w:tc>
        <w:tc>
          <w:tcPr>
            <w:tcW w:w="818" w:type="pct"/>
            <w:shd w:val="clear" w:color="auto" w:fill="B8CCE4" w:themeFill="accent1" w:themeFillTint="66"/>
            <w:noWrap/>
          </w:tcPr>
          <w:p w:rsidR="00E37E01" w:rsidRPr="004E082F" w:rsidRDefault="00E37E01" w:rsidP="00005E8B">
            <w:pPr>
              <w:keepNext/>
              <w:keepLines/>
              <w:jc w:val="right"/>
              <w:cnfStyle w:val="000000100000"/>
              <w:rPr>
                <w:rFonts w:asciiTheme="minorHAnsi" w:hAnsiTheme="minorHAnsi"/>
                <w:sz w:val="22"/>
                <w:szCs w:val="22"/>
              </w:rPr>
            </w:pPr>
            <w:r w:rsidRPr="004E082F">
              <w:rPr>
                <w:rFonts w:asciiTheme="minorHAnsi" w:hAnsiTheme="minorHAnsi"/>
                <w:sz w:val="22"/>
                <w:szCs w:val="22"/>
              </w:rPr>
              <w:t>10.403.113,79</w:t>
            </w:r>
          </w:p>
        </w:tc>
        <w:tc>
          <w:tcPr>
            <w:tcW w:w="1064" w:type="pct"/>
            <w:shd w:val="clear" w:color="auto" w:fill="B8CCE4" w:themeFill="accent1" w:themeFillTint="66"/>
            <w:noWrap/>
          </w:tcPr>
          <w:p w:rsidR="00E37E01" w:rsidRPr="004E082F" w:rsidRDefault="00E37E01" w:rsidP="00005E8B">
            <w:pPr>
              <w:keepNext/>
              <w:keepLines/>
              <w:jc w:val="right"/>
              <w:cnfStyle w:val="000000100000"/>
              <w:rPr>
                <w:rFonts w:asciiTheme="minorHAnsi" w:hAnsiTheme="minorHAnsi"/>
                <w:sz w:val="22"/>
                <w:szCs w:val="22"/>
              </w:rPr>
            </w:pPr>
            <w:r w:rsidRPr="004E082F">
              <w:rPr>
                <w:rFonts w:asciiTheme="minorHAnsi" w:hAnsiTheme="minorHAnsi"/>
                <w:sz w:val="22"/>
                <w:szCs w:val="22"/>
              </w:rPr>
              <w:t>113.055.674,30</w:t>
            </w:r>
          </w:p>
        </w:tc>
      </w:tr>
      <w:tr w:rsidR="00E37E01" w:rsidRPr="004E082F" w:rsidTr="00231712">
        <w:trPr>
          <w:trHeight w:val="308"/>
        </w:trPr>
        <w:tc>
          <w:tcPr>
            <w:cnfStyle w:val="001000000000"/>
            <w:tcW w:w="688" w:type="pct"/>
            <w:shd w:val="clear" w:color="auto" w:fill="548DD4" w:themeFill="text2" w:themeFillTint="99"/>
            <w:noWrap/>
          </w:tcPr>
          <w:p w:rsidR="00E37E01" w:rsidRPr="004E082F" w:rsidRDefault="00E37E01" w:rsidP="00005E8B">
            <w:pPr>
              <w:keepNext/>
              <w:keepLines/>
              <w:jc w:val="center"/>
              <w:rPr>
                <w:rFonts w:asciiTheme="minorHAnsi" w:hAnsiTheme="minorHAnsi" w:cs="Arial"/>
                <w:color w:val="000000"/>
                <w:sz w:val="22"/>
                <w:szCs w:val="22"/>
              </w:rPr>
            </w:pPr>
            <w:r w:rsidRPr="004E082F">
              <w:rPr>
                <w:rFonts w:asciiTheme="minorHAnsi" w:hAnsiTheme="minorHAnsi" w:cs="Arial"/>
                <w:color w:val="000000"/>
                <w:sz w:val="22"/>
                <w:szCs w:val="22"/>
              </w:rPr>
              <w:t>Dez</w:t>
            </w:r>
          </w:p>
        </w:tc>
        <w:tc>
          <w:tcPr>
            <w:tcW w:w="572" w:type="pct"/>
            <w:shd w:val="clear" w:color="auto" w:fill="FFFFFF" w:themeFill="background1"/>
            <w:noWrap/>
          </w:tcPr>
          <w:p w:rsidR="00E37E01" w:rsidRPr="004E082F" w:rsidRDefault="00E37E01" w:rsidP="00005E8B">
            <w:pPr>
              <w:keepNext/>
              <w:keepLines/>
              <w:jc w:val="center"/>
              <w:cnfStyle w:val="000000000000"/>
              <w:rPr>
                <w:rFonts w:asciiTheme="minorHAnsi" w:hAnsiTheme="minorHAnsi"/>
                <w:sz w:val="22"/>
                <w:szCs w:val="22"/>
              </w:rPr>
            </w:pPr>
            <w:r w:rsidRPr="004E082F">
              <w:rPr>
                <w:rFonts w:asciiTheme="minorHAnsi" w:hAnsiTheme="minorHAnsi"/>
                <w:sz w:val="22"/>
                <w:szCs w:val="22"/>
              </w:rPr>
              <w:t>14.012</w:t>
            </w:r>
          </w:p>
        </w:tc>
        <w:tc>
          <w:tcPr>
            <w:tcW w:w="510" w:type="pct"/>
            <w:shd w:val="clear" w:color="auto" w:fill="FFFFFF" w:themeFill="background1"/>
            <w:noWrap/>
          </w:tcPr>
          <w:p w:rsidR="00E37E01" w:rsidRPr="004E082F" w:rsidRDefault="00E37E01" w:rsidP="00005E8B">
            <w:pPr>
              <w:keepNext/>
              <w:keepLines/>
              <w:jc w:val="center"/>
              <w:cnfStyle w:val="000000000000"/>
              <w:rPr>
                <w:rFonts w:asciiTheme="minorHAnsi" w:hAnsiTheme="minorHAnsi"/>
                <w:sz w:val="22"/>
                <w:szCs w:val="22"/>
              </w:rPr>
            </w:pPr>
            <w:r w:rsidRPr="004E082F">
              <w:rPr>
                <w:rFonts w:asciiTheme="minorHAnsi" w:hAnsiTheme="minorHAnsi"/>
                <w:sz w:val="22"/>
                <w:szCs w:val="22"/>
              </w:rPr>
              <w:t>2.071</w:t>
            </w:r>
          </w:p>
        </w:tc>
        <w:tc>
          <w:tcPr>
            <w:tcW w:w="450" w:type="pct"/>
            <w:shd w:val="clear" w:color="auto" w:fill="FFFFFF" w:themeFill="background1"/>
            <w:noWrap/>
          </w:tcPr>
          <w:p w:rsidR="00E37E01" w:rsidRPr="004E082F" w:rsidRDefault="00E37E01" w:rsidP="00005E8B">
            <w:pPr>
              <w:keepNext/>
              <w:keepLines/>
              <w:jc w:val="center"/>
              <w:cnfStyle w:val="000000000000"/>
              <w:rPr>
                <w:rFonts w:asciiTheme="minorHAnsi" w:hAnsiTheme="minorHAnsi"/>
                <w:sz w:val="22"/>
                <w:szCs w:val="22"/>
              </w:rPr>
            </w:pPr>
            <w:r w:rsidRPr="004E082F">
              <w:rPr>
                <w:rFonts w:asciiTheme="minorHAnsi" w:hAnsiTheme="minorHAnsi"/>
                <w:sz w:val="22"/>
                <w:szCs w:val="22"/>
              </w:rPr>
              <w:t>16.083</w:t>
            </w:r>
          </w:p>
        </w:tc>
        <w:tc>
          <w:tcPr>
            <w:tcW w:w="899" w:type="pct"/>
            <w:shd w:val="clear" w:color="auto" w:fill="FFFFFF" w:themeFill="background1"/>
            <w:noWrap/>
          </w:tcPr>
          <w:p w:rsidR="00E37E01" w:rsidRPr="004E082F" w:rsidRDefault="00E37E01" w:rsidP="00005E8B">
            <w:pPr>
              <w:keepNext/>
              <w:keepLines/>
              <w:jc w:val="right"/>
              <w:cnfStyle w:val="000000000000"/>
              <w:rPr>
                <w:rFonts w:asciiTheme="minorHAnsi" w:hAnsiTheme="minorHAnsi"/>
                <w:sz w:val="22"/>
                <w:szCs w:val="22"/>
              </w:rPr>
            </w:pPr>
            <w:r w:rsidRPr="004E082F">
              <w:rPr>
                <w:rFonts w:asciiTheme="minorHAnsi" w:hAnsiTheme="minorHAnsi"/>
                <w:sz w:val="22"/>
                <w:szCs w:val="22"/>
              </w:rPr>
              <w:t>103.447.187,75</w:t>
            </w:r>
          </w:p>
        </w:tc>
        <w:tc>
          <w:tcPr>
            <w:tcW w:w="818" w:type="pct"/>
            <w:shd w:val="clear" w:color="auto" w:fill="FFFFFF" w:themeFill="background1"/>
            <w:noWrap/>
          </w:tcPr>
          <w:p w:rsidR="00E37E01" w:rsidRPr="004E082F" w:rsidRDefault="00E37E01" w:rsidP="00005E8B">
            <w:pPr>
              <w:keepNext/>
              <w:keepLines/>
              <w:jc w:val="right"/>
              <w:cnfStyle w:val="000000000000"/>
              <w:rPr>
                <w:rFonts w:asciiTheme="minorHAnsi" w:hAnsiTheme="minorHAnsi"/>
                <w:sz w:val="22"/>
                <w:szCs w:val="22"/>
              </w:rPr>
            </w:pPr>
            <w:r w:rsidRPr="004E082F">
              <w:rPr>
                <w:rFonts w:asciiTheme="minorHAnsi" w:hAnsiTheme="minorHAnsi"/>
                <w:sz w:val="22"/>
                <w:szCs w:val="22"/>
              </w:rPr>
              <w:t>9.817.979,37</w:t>
            </w:r>
          </w:p>
        </w:tc>
        <w:tc>
          <w:tcPr>
            <w:tcW w:w="1064" w:type="pct"/>
            <w:shd w:val="clear" w:color="auto" w:fill="FFFFFF" w:themeFill="background1"/>
            <w:noWrap/>
          </w:tcPr>
          <w:p w:rsidR="00E37E01" w:rsidRPr="004E082F" w:rsidRDefault="00E37E01" w:rsidP="00005E8B">
            <w:pPr>
              <w:keepNext/>
              <w:keepLines/>
              <w:jc w:val="right"/>
              <w:cnfStyle w:val="000000000000"/>
              <w:rPr>
                <w:rFonts w:asciiTheme="minorHAnsi" w:hAnsiTheme="minorHAnsi"/>
                <w:sz w:val="22"/>
                <w:szCs w:val="22"/>
              </w:rPr>
            </w:pPr>
            <w:r w:rsidRPr="004E082F">
              <w:rPr>
                <w:rFonts w:asciiTheme="minorHAnsi" w:hAnsiTheme="minorHAnsi"/>
                <w:sz w:val="22"/>
                <w:szCs w:val="22"/>
              </w:rPr>
              <w:t>113.265.167,12</w:t>
            </w:r>
          </w:p>
        </w:tc>
      </w:tr>
      <w:tr w:rsidR="00E37E01" w:rsidRPr="004E082F" w:rsidTr="00231712">
        <w:trPr>
          <w:cnfStyle w:val="000000100000"/>
          <w:trHeight w:val="308"/>
        </w:trPr>
        <w:tc>
          <w:tcPr>
            <w:cnfStyle w:val="001000000000"/>
            <w:tcW w:w="688" w:type="pct"/>
            <w:shd w:val="clear" w:color="auto" w:fill="548DD4" w:themeFill="text2" w:themeFillTint="99"/>
            <w:noWrap/>
            <w:vAlign w:val="center"/>
          </w:tcPr>
          <w:p w:rsidR="00E37E01" w:rsidRPr="004E082F" w:rsidRDefault="00E37E01" w:rsidP="00005E8B">
            <w:pPr>
              <w:keepNext/>
              <w:keepLines/>
              <w:jc w:val="center"/>
              <w:rPr>
                <w:rFonts w:asciiTheme="minorHAnsi" w:hAnsiTheme="minorHAnsi"/>
                <w:color w:val="000000"/>
                <w:sz w:val="22"/>
                <w:szCs w:val="22"/>
              </w:rPr>
            </w:pPr>
            <w:r w:rsidRPr="004E082F">
              <w:rPr>
                <w:rFonts w:asciiTheme="minorHAnsi" w:hAnsiTheme="minorHAnsi"/>
                <w:color w:val="000000"/>
                <w:sz w:val="22"/>
                <w:szCs w:val="22"/>
              </w:rPr>
              <w:t>13º</w:t>
            </w:r>
          </w:p>
        </w:tc>
        <w:tc>
          <w:tcPr>
            <w:tcW w:w="572" w:type="pct"/>
            <w:shd w:val="clear" w:color="auto" w:fill="B8CCE4" w:themeFill="accent1" w:themeFillTint="66"/>
            <w:noWrap/>
          </w:tcPr>
          <w:p w:rsidR="00E37E01" w:rsidRPr="004E082F" w:rsidRDefault="00E37E01" w:rsidP="00005E8B">
            <w:pPr>
              <w:keepNext/>
              <w:keepLines/>
              <w:jc w:val="center"/>
              <w:cnfStyle w:val="000000100000"/>
              <w:rPr>
                <w:rFonts w:asciiTheme="minorHAnsi" w:hAnsiTheme="minorHAnsi"/>
                <w:sz w:val="22"/>
                <w:szCs w:val="22"/>
              </w:rPr>
            </w:pPr>
            <w:r w:rsidRPr="004E082F">
              <w:rPr>
                <w:rFonts w:asciiTheme="minorHAnsi" w:hAnsiTheme="minorHAnsi"/>
                <w:sz w:val="22"/>
                <w:szCs w:val="22"/>
              </w:rPr>
              <w:t>14.009</w:t>
            </w:r>
          </w:p>
        </w:tc>
        <w:tc>
          <w:tcPr>
            <w:tcW w:w="510" w:type="pct"/>
            <w:shd w:val="clear" w:color="auto" w:fill="B8CCE4" w:themeFill="accent1" w:themeFillTint="66"/>
            <w:noWrap/>
          </w:tcPr>
          <w:p w:rsidR="00E37E01" w:rsidRPr="004E082F" w:rsidRDefault="00E37E01" w:rsidP="00005E8B">
            <w:pPr>
              <w:keepNext/>
              <w:keepLines/>
              <w:jc w:val="center"/>
              <w:cnfStyle w:val="000000100000"/>
              <w:rPr>
                <w:rFonts w:asciiTheme="minorHAnsi" w:hAnsiTheme="minorHAnsi"/>
                <w:sz w:val="22"/>
                <w:szCs w:val="22"/>
              </w:rPr>
            </w:pPr>
            <w:r w:rsidRPr="004E082F">
              <w:rPr>
                <w:rFonts w:asciiTheme="minorHAnsi" w:hAnsiTheme="minorHAnsi"/>
                <w:sz w:val="22"/>
                <w:szCs w:val="22"/>
              </w:rPr>
              <w:t>2.068</w:t>
            </w:r>
          </w:p>
        </w:tc>
        <w:tc>
          <w:tcPr>
            <w:tcW w:w="450" w:type="pct"/>
            <w:shd w:val="clear" w:color="auto" w:fill="B8CCE4" w:themeFill="accent1" w:themeFillTint="66"/>
            <w:noWrap/>
          </w:tcPr>
          <w:p w:rsidR="00E37E01" w:rsidRPr="004E082F" w:rsidRDefault="00E37E01" w:rsidP="00005E8B">
            <w:pPr>
              <w:keepNext/>
              <w:keepLines/>
              <w:jc w:val="center"/>
              <w:cnfStyle w:val="000000100000"/>
              <w:rPr>
                <w:rFonts w:asciiTheme="minorHAnsi" w:hAnsiTheme="minorHAnsi"/>
                <w:sz w:val="22"/>
                <w:szCs w:val="22"/>
              </w:rPr>
            </w:pPr>
            <w:r w:rsidRPr="004E082F">
              <w:rPr>
                <w:rFonts w:asciiTheme="minorHAnsi" w:hAnsiTheme="minorHAnsi"/>
                <w:sz w:val="22"/>
                <w:szCs w:val="22"/>
              </w:rPr>
              <w:t>16.077</w:t>
            </w:r>
          </w:p>
        </w:tc>
        <w:tc>
          <w:tcPr>
            <w:tcW w:w="899" w:type="pct"/>
            <w:shd w:val="clear" w:color="auto" w:fill="B8CCE4" w:themeFill="accent1" w:themeFillTint="66"/>
            <w:noWrap/>
          </w:tcPr>
          <w:p w:rsidR="00E37E01" w:rsidRPr="004E082F" w:rsidRDefault="00E37E01" w:rsidP="00005E8B">
            <w:pPr>
              <w:keepNext/>
              <w:keepLines/>
              <w:jc w:val="right"/>
              <w:cnfStyle w:val="000000100000"/>
              <w:rPr>
                <w:rFonts w:asciiTheme="minorHAnsi" w:hAnsiTheme="minorHAnsi"/>
                <w:sz w:val="22"/>
                <w:szCs w:val="22"/>
              </w:rPr>
            </w:pPr>
            <w:r w:rsidRPr="004E082F">
              <w:rPr>
                <w:rFonts w:asciiTheme="minorHAnsi" w:hAnsiTheme="minorHAnsi"/>
                <w:sz w:val="22"/>
                <w:szCs w:val="22"/>
              </w:rPr>
              <w:t>96.918.348,84</w:t>
            </w:r>
          </w:p>
        </w:tc>
        <w:tc>
          <w:tcPr>
            <w:tcW w:w="818" w:type="pct"/>
            <w:shd w:val="clear" w:color="auto" w:fill="B8CCE4" w:themeFill="accent1" w:themeFillTint="66"/>
            <w:noWrap/>
          </w:tcPr>
          <w:p w:rsidR="00E37E01" w:rsidRPr="004E082F" w:rsidRDefault="00E37E01" w:rsidP="00005E8B">
            <w:pPr>
              <w:keepNext/>
              <w:keepLines/>
              <w:jc w:val="right"/>
              <w:cnfStyle w:val="000000100000"/>
              <w:rPr>
                <w:rFonts w:asciiTheme="minorHAnsi" w:hAnsiTheme="minorHAnsi"/>
                <w:sz w:val="22"/>
                <w:szCs w:val="22"/>
              </w:rPr>
            </w:pPr>
            <w:r w:rsidRPr="004E082F">
              <w:rPr>
                <w:rFonts w:asciiTheme="minorHAnsi" w:hAnsiTheme="minorHAnsi"/>
                <w:sz w:val="22"/>
                <w:szCs w:val="22"/>
              </w:rPr>
              <w:t>9.191.934,11</w:t>
            </w:r>
          </w:p>
        </w:tc>
        <w:tc>
          <w:tcPr>
            <w:tcW w:w="1064" w:type="pct"/>
            <w:shd w:val="clear" w:color="auto" w:fill="B8CCE4" w:themeFill="accent1" w:themeFillTint="66"/>
            <w:noWrap/>
          </w:tcPr>
          <w:p w:rsidR="00E37E01" w:rsidRPr="004E082F" w:rsidRDefault="00E37E01" w:rsidP="00005E8B">
            <w:pPr>
              <w:keepNext/>
              <w:keepLines/>
              <w:jc w:val="right"/>
              <w:cnfStyle w:val="000000100000"/>
              <w:rPr>
                <w:rFonts w:asciiTheme="minorHAnsi" w:hAnsiTheme="minorHAnsi"/>
                <w:sz w:val="22"/>
                <w:szCs w:val="22"/>
              </w:rPr>
            </w:pPr>
            <w:r w:rsidRPr="004E082F">
              <w:rPr>
                <w:rFonts w:asciiTheme="minorHAnsi" w:hAnsiTheme="minorHAnsi"/>
                <w:sz w:val="22"/>
                <w:szCs w:val="22"/>
              </w:rPr>
              <w:t>106.100.282,95</w:t>
            </w:r>
          </w:p>
        </w:tc>
      </w:tr>
      <w:tr w:rsidR="00E37E01" w:rsidRPr="004E082F" w:rsidTr="00231712">
        <w:trPr>
          <w:trHeight w:val="300"/>
        </w:trPr>
        <w:tc>
          <w:tcPr>
            <w:cnfStyle w:val="001000000000"/>
            <w:tcW w:w="688" w:type="pct"/>
            <w:shd w:val="clear" w:color="auto" w:fill="548DD4" w:themeFill="text2" w:themeFillTint="99"/>
            <w:noWrap/>
            <w:hideMark/>
          </w:tcPr>
          <w:p w:rsidR="00E37E01" w:rsidRPr="004E082F" w:rsidRDefault="00E37E01" w:rsidP="00005E8B">
            <w:pPr>
              <w:keepNext/>
              <w:keepLines/>
              <w:jc w:val="center"/>
              <w:rPr>
                <w:rFonts w:asciiTheme="minorHAnsi" w:hAnsiTheme="minorHAnsi" w:cs="Arial"/>
                <w:bCs w:val="0"/>
                <w:color w:val="000000"/>
                <w:sz w:val="22"/>
                <w:szCs w:val="22"/>
              </w:rPr>
            </w:pPr>
            <w:r w:rsidRPr="004E082F">
              <w:rPr>
                <w:rFonts w:asciiTheme="minorHAnsi" w:hAnsiTheme="minorHAnsi" w:cs="Arial"/>
                <w:bCs w:val="0"/>
                <w:color w:val="000000"/>
                <w:sz w:val="22"/>
                <w:szCs w:val="22"/>
              </w:rPr>
              <w:t>Total</w:t>
            </w:r>
          </w:p>
        </w:tc>
        <w:tc>
          <w:tcPr>
            <w:tcW w:w="572" w:type="pct"/>
            <w:shd w:val="clear" w:color="auto" w:fill="548DD4" w:themeFill="text2" w:themeFillTint="99"/>
            <w:noWrap/>
            <w:hideMark/>
          </w:tcPr>
          <w:p w:rsidR="00E37E01" w:rsidRPr="00231712" w:rsidRDefault="00E37E01" w:rsidP="00005E8B">
            <w:pPr>
              <w:keepNext/>
              <w:keepLines/>
              <w:jc w:val="center"/>
              <w:cnfStyle w:val="000000000000"/>
              <w:rPr>
                <w:rFonts w:asciiTheme="minorHAnsi" w:hAnsiTheme="minorHAnsi"/>
                <w:b/>
                <w:sz w:val="22"/>
                <w:szCs w:val="22"/>
              </w:rPr>
            </w:pPr>
            <w:r w:rsidRPr="00231712">
              <w:rPr>
                <w:rFonts w:asciiTheme="minorHAnsi" w:hAnsiTheme="minorHAnsi"/>
                <w:b/>
                <w:sz w:val="22"/>
                <w:szCs w:val="22"/>
              </w:rPr>
              <w:t>14.012</w:t>
            </w:r>
          </w:p>
        </w:tc>
        <w:tc>
          <w:tcPr>
            <w:tcW w:w="510" w:type="pct"/>
            <w:shd w:val="clear" w:color="auto" w:fill="548DD4" w:themeFill="text2" w:themeFillTint="99"/>
            <w:noWrap/>
            <w:hideMark/>
          </w:tcPr>
          <w:p w:rsidR="00E37E01" w:rsidRPr="00231712" w:rsidRDefault="00E37E01" w:rsidP="00005E8B">
            <w:pPr>
              <w:keepNext/>
              <w:keepLines/>
              <w:jc w:val="center"/>
              <w:cnfStyle w:val="000000000000"/>
              <w:rPr>
                <w:rFonts w:asciiTheme="minorHAnsi" w:hAnsiTheme="minorHAnsi"/>
                <w:b/>
                <w:sz w:val="22"/>
                <w:szCs w:val="22"/>
              </w:rPr>
            </w:pPr>
            <w:r w:rsidRPr="00231712">
              <w:rPr>
                <w:rFonts w:asciiTheme="minorHAnsi" w:hAnsiTheme="minorHAnsi"/>
                <w:b/>
                <w:sz w:val="22"/>
                <w:szCs w:val="22"/>
              </w:rPr>
              <w:t>2.071</w:t>
            </w:r>
          </w:p>
        </w:tc>
        <w:tc>
          <w:tcPr>
            <w:tcW w:w="450" w:type="pct"/>
            <w:shd w:val="clear" w:color="auto" w:fill="548DD4" w:themeFill="text2" w:themeFillTint="99"/>
            <w:noWrap/>
            <w:hideMark/>
          </w:tcPr>
          <w:p w:rsidR="00E37E01" w:rsidRPr="00231712" w:rsidRDefault="00E37E01" w:rsidP="00005E8B">
            <w:pPr>
              <w:keepNext/>
              <w:keepLines/>
              <w:jc w:val="center"/>
              <w:cnfStyle w:val="000000000000"/>
              <w:rPr>
                <w:rFonts w:asciiTheme="minorHAnsi" w:hAnsiTheme="minorHAnsi"/>
                <w:b/>
                <w:sz w:val="22"/>
                <w:szCs w:val="22"/>
              </w:rPr>
            </w:pPr>
            <w:r w:rsidRPr="00231712">
              <w:rPr>
                <w:rFonts w:asciiTheme="minorHAnsi" w:hAnsiTheme="minorHAnsi"/>
                <w:b/>
                <w:sz w:val="22"/>
                <w:szCs w:val="22"/>
              </w:rPr>
              <w:t>16.083</w:t>
            </w:r>
          </w:p>
        </w:tc>
        <w:tc>
          <w:tcPr>
            <w:tcW w:w="899" w:type="pct"/>
            <w:shd w:val="clear" w:color="auto" w:fill="548DD4" w:themeFill="text2" w:themeFillTint="99"/>
            <w:noWrap/>
            <w:hideMark/>
          </w:tcPr>
          <w:p w:rsidR="00E37E01" w:rsidRPr="00231712" w:rsidRDefault="00E37E01" w:rsidP="00005E8B">
            <w:pPr>
              <w:keepNext/>
              <w:keepLines/>
              <w:jc w:val="right"/>
              <w:cnfStyle w:val="000000000000"/>
              <w:rPr>
                <w:rFonts w:asciiTheme="minorHAnsi" w:hAnsiTheme="minorHAnsi"/>
                <w:b/>
                <w:sz w:val="22"/>
                <w:szCs w:val="22"/>
              </w:rPr>
            </w:pPr>
            <w:r w:rsidRPr="00231712">
              <w:rPr>
                <w:rFonts w:asciiTheme="minorHAnsi" w:hAnsiTheme="minorHAnsi"/>
                <w:b/>
                <w:sz w:val="22"/>
                <w:szCs w:val="22"/>
              </w:rPr>
              <w:t>1.286.051.808,5</w:t>
            </w:r>
            <w:r w:rsidRPr="00231712">
              <w:rPr>
                <w:rFonts w:asciiTheme="minorHAnsi" w:hAnsiTheme="minorHAnsi"/>
                <w:b/>
                <w:sz w:val="22"/>
                <w:szCs w:val="22"/>
              </w:rPr>
              <w:lastRenderedPageBreak/>
              <w:t>5</w:t>
            </w:r>
          </w:p>
        </w:tc>
        <w:tc>
          <w:tcPr>
            <w:tcW w:w="818" w:type="pct"/>
            <w:shd w:val="clear" w:color="auto" w:fill="548DD4" w:themeFill="text2" w:themeFillTint="99"/>
            <w:noWrap/>
          </w:tcPr>
          <w:p w:rsidR="00E37E01" w:rsidRPr="00231712" w:rsidRDefault="00E37E01" w:rsidP="00005E8B">
            <w:pPr>
              <w:keepNext/>
              <w:keepLines/>
              <w:jc w:val="right"/>
              <w:cnfStyle w:val="000000000000"/>
              <w:rPr>
                <w:rFonts w:asciiTheme="minorHAnsi" w:hAnsiTheme="minorHAnsi"/>
                <w:b/>
                <w:sz w:val="22"/>
                <w:szCs w:val="22"/>
              </w:rPr>
            </w:pPr>
            <w:r w:rsidRPr="00231712">
              <w:rPr>
                <w:rFonts w:asciiTheme="minorHAnsi" w:hAnsiTheme="minorHAnsi"/>
                <w:b/>
                <w:sz w:val="22"/>
                <w:szCs w:val="22"/>
              </w:rPr>
              <w:lastRenderedPageBreak/>
              <w:t>123.679.213,6</w:t>
            </w:r>
            <w:r w:rsidRPr="00231712">
              <w:rPr>
                <w:rFonts w:asciiTheme="minorHAnsi" w:hAnsiTheme="minorHAnsi"/>
                <w:b/>
                <w:sz w:val="22"/>
                <w:szCs w:val="22"/>
              </w:rPr>
              <w:lastRenderedPageBreak/>
              <w:t>3</w:t>
            </w:r>
          </w:p>
        </w:tc>
        <w:tc>
          <w:tcPr>
            <w:tcW w:w="1064" w:type="pct"/>
            <w:shd w:val="clear" w:color="auto" w:fill="548DD4" w:themeFill="text2" w:themeFillTint="99"/>
            <w:noWrap/>
          </w:tcPr>
          <w:p w:rsidR="00E37E01" w:rsidRPr="00231712" w:rsidRDefault="00E37E01" w:rsidP="00005E8B">
            <w:pPr>
              <w:keepNext/>
              <w:keepLines/>
              <w:jc w:val="right"/>
              <w:cnfStyle w:val="000000000000"/>
              <w:rPr>
                <w:rFonts w:asciiTheme="minorHAnsi" w:hAnsiTheme="minorHAnsi"/>
                <w:b/>
                <w:sz w:val="22"/>
                <w:szCs w:val="22"/>
              </w:rPr>
            </w:pPr>
            <w:r w:rsidRPr="00231712">
              <w:rPr>
                <w:rFonts w:asciiTheme="minorHAnsi" w:hAnsiTheme="minorHAnsi"/>
                <w:b/>
                <w:sz w:val="22"/>
                <w:szCs w:val="22"/>
              </w:rPr>
              <w:lastRenderedPageBreak/>
              <w:t>1.409.731.022,18</w:t>
            </w:r>
          </w:p>
        </w:tc>
      </w:tr>
    </w:tbl>
    <w:p w:rsidR="000244A6" w:rsidRPr="00C57F57" w:rsidRDefault="008B4BDA" w:rsidP="00005E8B">
      <w:pPr>
        <w:keepNext/>
        <w:keepLines/>
        <w:rPr>
          <w:rFonts w:ascii="Arial" w:hAnsi="Arial" w:cs="Arial"/>
          <w:sz w:val="12"/>
          <w:szCs w:val="12"/>
        </w:rPr>
      </w:pPr>
      <w:bookmarkStart w:id="18" w:name="_Toc49174611"/>
      <w:r w:rsidRPr="00C57F57">
        <w:rPr>
          <w:rFonts w:ascii="Arial" w:hAnsi="Arial" w:cs="Arial"/>
          <w:sz w:val="12"/>
          <w:szCs w:val="12"/>
        </w:rPr>
        <w:lastRenderedPageBreak/>
        <w:t>Fonte: Gerência de Folha de Pagamento</w:t>
      </w:r>
      <w:r w:rsidR="005D0594" w:rsidRPr="00C57F57">
        <w:rPr>
          <w:rFonts w:ascii="Arial" w:hAnsi="Arial" w:cs="Arial"/>
          <w:sz w:val="12"/>
          <w:szCs w:val="12"/>
        </w:rPr>
        <w:t xml:space="preserve"> - </w:t>
      </w:r>
      <w:r w:rsidRPr="00C57F57">
        <w:rPr>
          <w:rFonts w:ascii="Arial" w:hAnsi="Arial" w:cs="Arial"/>
          <w:sz w:val="12"/>
          <w:szCs w:val="12"/>
        </w:rPr>
        <w:t xml:space="preserve">Sistema: </w:t>
      </w:r>
      <w:proofErr w:type="spellStart"/>
      <w:r w:rsidRPr="00C57F57">
        <w:rPr>
          <w:rFonts w:ascii="Arial" w:hAnsi="Arial" w:cs="Arial"/>
          <w:sz w:val="12"/>
          <w:szCs w:val="12"/>
        </w:rPr>
        <w:t>Sisprev</w:t>
      </w:r>
      <w:r w:rsidR="005D0594" w:rsidRPr="00C57F57">
        <w:rPr>
          <w:rFonts w:ascii="Arial" w:hAnsi="Arial" w:cs="Arial"/>
          <w:sz w:val="12"/>
          <w:szCs w:val="12"/>
        </w:rPr>
        <w:t>web</w:t>
      </w:r>
      <w:proofErr w:type="spellEnd"/>
      <w:r w:rsidR="004F6E5F">
        <w:rPr>
          <w:rFonts w:ascii="Arial" w:hAnsi="Arial" w:cs="Arial"/>
          <w:sz w:val="12"/>
          <w:szCs w:val="12"/>
        </w:rPr>
        <w:t xml:space="preserve">/ </w:t>
      </w:r>
      <w:proofErr w:type="gramStart"/>
      <w:r w:rsidR="004F6E5F">
        <w:rPr>
          <w:rFonts w:ascii="Arial" w:hAnsi="Arial" w:cs="Arial"/>
          <w:sz w:val="12"/>
          <w:szCs w:val="12"/>
        </w:rPr>
        <w:t>referência:</w:t>
      </w:r>
      <w:proofErr w:type="gramEnd"/>
      <w:r w:rsidR="00F71AEC">
        <w:rPr>
          <w:rFonts w:ascii="Arial" w:hAnsi="Arial" w:cs="Arial"/>
          <w:sz w:val="12"/>
          <w:szCs w:val="12"/>
        </w:rPr>
        <w:t>dezembro</w:t>
      </w:r>
      <w:r w:rsidR="005C6C3F" w:rsidRPr="00C57F57">
        <w:rPr>
          <w:rFonts w:ascii="Arial" w:hAnsi="Arial" w:cs="Arial"/>
          <w:sz w:val="12"/>
          <w:szCs w:val="12"/>
        </w:rPr>
        <w:t>/2020</w:t>
      </w:r>
      <w:bookmarkEnd w:id="18"/>
    </w:p>
    <w:p w:rsidR="00BA20C5" w:rsidRDefault="00BA20C5" w:rsidP="00F71AEC">
      <w:pPr>
        <w:keepNext/>
        <w:keepLines/>
        <w:spacing w:line="360" w:lineRule="auto"/>
        <w:ind w:left="-284"/>
        <w:jc w:val="both"/>
        <w:rPr>
          <w:rFonts w:ascii="Arial" w:hAnsi="Arial" w:cs="Arial"/>
          <w:sz w:val="14"/>
          <w:szCs w:val="14"/>
        </w:rPr>
      </w:pPr>
    </w:p>
    <w:p w:rsidR="00F71AEC" w:rsidRPr="00F71AEC" w:rsidRDefault="00F71AEC" w:rsidP="00F71AEC">
      <w:pPr>
        <w:keepNext/>
        <w:keepLines/>
        <w:spacing w:line="360" w:lineRule="auto"/>
        <w:ind w:left="-284"/>
        <w:jc w:val="both"/>
        <w:rPr>
          <w:rFonts w:ascii="Arial" w:hAnsi="Arial" w:cs="Arial"/>
          <w:sz w:val="14"/>
          <w:szCs w:val="14"/>
        </w:rPr>
      </w:pPr>
      <w:r w:rsidRPr="00F71AEC">
        <w:rPr>
          <w:rFonts w:ascii="Arial" w:hAnsi="Arial" w:cs="Arial"/>
          <w:noProof/>
          <w:sz w:val="14"/>
          <w:szCs w:val="14"/>
          <w:lang w:eastAsia="pt-BR"/>
        </w:rPr>
        <w:drawing>
          <wp:inline distT="0" distB="0" distL="0" distR="0">
            <wp:extent cx="5400040" cy="3538746"/>
            <wp:effectExtent l="19050" t="0" r="0" b="0"/>
            <wp:docPr id="15"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0040" cy="3538746"/>
                    </a:xfrm>
                    <a:prstGeom prst="rect">
                      <a:avLst/>
                    </a:prstGeom>
                    <a:noFill/>
                    <a:ln>
                      <a:noFill/>
                    </a:ln>
                  </pic:spPr>
                </pic:pic>
              </a:graphicData>
            </a:graphic>
          </wp:inline>
        </w:drawing>
      </w:r>
      <w:r w:rsidRPr="00C57F57">
        <w:rPr>
          <w:rFonts w:ascii="Arial" w:hAnsi="Arial" w:cs="Arial"/>
          <w:sz w:val="12"/>
          <w:szCs w:val="12"/>
        </w:rPr>
        <w:t xml:space="preserve">Fonte: Gerência de Folha de Pagamento - Sistema: </w:t>
      </w:r>
      <w:proofErr w:type="spellStart"/>
      <w:r w:rsidRPr="00C57F57">
        <w:rPr>
          <w:rFonts w:ascii="Arial" w:hAnsi="Arial" w:cs="Arial"/>
          <w:sz w:val="12"/>
          <w:szCs w:val="12"/>
        </w:rPr>
        <w:t>Sisprevweb</w:t>
      </w:r>
      <w:proofErr w:type="spellEnd"/>
      <w:r>
        <w:rPr>
          <w:rFonts w:ascii="Arial" w:hAnsi="Arial" w:cs="Arial"/>
          <w:sz w:val="12"/>
          <w:szCs w:val="12"/>
        </w:rPr>
        <w:t xml:space="preserve">/ </w:t>
      </w:r>
      <w:proofErr w:type="gramStart"/>
      <w:r>
        <w:rPr>
          <w:rFonts w:ascii="Arial" w:hAnsi="Arial" w:cs="Arial"/>
          <w:sz w:val="12"/>
          <w:szCs w:val="12"/>
        </w:rPr>
        <w:t>referência:</w:t>
      </w:r>
      <w:proofErr w:type="gramEnd"/>
      <w:r>
        <w:rPr>
          <w:rFonts w:ascii="Arial" w:hAnsi="Arial" w:cs="Arial"/>
          <w:sz w:val="12"/>
          <w:szCs w:val="12"/>
        </w:rPr>
        <w:t>dezembro</w:t>
      </w:r>
      <w:r w:rsidRPr="00C57F57">
        <w:rPr>
          <w:rFonts w:ascii="Arial" w:hAnsi="Arial" w:cs="Arial"/>
          <w:sz w:val="12"/>
          <w:szCs w:val="12"/>
        </w:rPr>
        <w:t>/2020</w:t>
      </w:r>
    </w:p>
    <w:p w:rsidR="0031197C" w:rsidRPr="0031197C" w:rsidRDefault="00C31140" w:rsidP="0031197C">
      <w:pPr>
        <w:pStyle w:val="Ttulo1"/>
        <w:rPr>
          <w:color w:val="4F81BD" w:themeColor="accent1"/>
        </w:rPr>
      </w:pPr>
      <w:bookmarkStart w:id="19" w:name="_Toc63840247"/>
      <w:r w:rsidRPr="00523DC0">
        <w:rPr>
          <w:color w:val="4F81BD" w:themeColor="accent1"/>
        </w:rPr>
        <w:t>EVOLUÇÃO DA SITUAÇÃO ATUARIAL</w:t>
      </w:r>
      <w:bookmarkEnd w:id="19"/>
    </w:p>
    <w:p w:rsidR="00BA20C5" w:rsidRDefault="00BA20C5" w:rsidP="00F904B4">
      <w:pPr>
        <w:pStyle w:val="Ttulo2"/>
        <w:numPr>
          <w:ilvl w:val="0"/>
          <w:numId w:val="22"/>
        </w:numPr>
        <w:rPr>
          <w:color w:val="1F497D" w:themeColor="text2"/>
        </w:rPr>
      </w:pPr>
      <w:bookmarkStart w:id="20" w:name="_Toc63840248"/>
      <w:r w:rsidRPr="00F904B4">
        <w:rPr>
          <w:color w:val="1F497D" w:themeColor="text2"/>
        </w:rPr>
        <w:t>Custo Previdenciário Total</w:t>
      </w:r>
      <w:bookmarkEnd w:id="20"/>
      <w:r w:rsidRPr="00F904B4">
        <w:rPr>
          <w:color w:val="1F497D" w:themeColor="text2"/>
        </w:rPr>
        <w:t xml:space="preserve"> </w:t>
      </w:r>
    </w:p>
    <w:p w:rsidR="00567ACF" w:rsidRPr="00966566" w:rsidRDefault="004038C0" w:rsidP="00585592">
      <w:pPr>
        <w:pStyle w:val="Ttulo3"/>
        <w:keepLines/>
        <w:ind w:firstLine="0"/>
        <w:jc w:val="center"/>
        <w:rPr>
          <w:b/>
        </w:rPr>
      </w:pPr>
      <w:bookmarkStart w:id="21" w:name="_Toc63840249"/>
      <w:r w:rsidRPr="00966566">
        <w:rPr>
          <w:b/>
        </w:rPr>
        <w:t>PLANO PREVIDENCIÁRIO</w:t>
      </w:r>
      <w:bookmarkEnd w:id="21"/>
    </w:p>
    <w:tbl>
      <w:tblPr>
        <w:tblStyle w:val="GradeClara-nfase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42"/>
        <w:gridCol w:w="2654"/>
        <w:gridCol w:w="2524"/>
      </w:tblGrid>
      <w:tr w:rsidR="00CD0020" w:rsidRPr="00CD0020" w:rsidTr="00B36DD7">
        <w:trPr>
          <w:cnfStyle w:val="100000000000"/>
          <w:jc w:val="center"/>
        </w:trPr>
        <w:tc>
          <w:tcPr>
            <w:cnfStyle w:val="001000000000"/>
            <w:tcW w:w="3618" w:type="dxa"/>
            <w:tcBorders>
              <w:top w:val="none" w:sz="0" w:space="0" w:color="auto"/>
              <w:left w:val="none" w:sz="0" w:space="0" w:color="auto"/>
              <w:bottom w:val="none" w:sz="0" w:space="0" w:color="auto"/>
              <w:right w:val="none" w:sz="0" w:space="0" w:color="auto"/>
            </w:tcBorders>
            <w:shd w:val="clear" w:color="auto" w:fill="4F81BD" w:themeFill="accent1"/>
            <w:vAlign w:val="center"/>
          </w:tcPr>
          <w:p w:rsidR="009414C4" w:rsidRPr="00CD0020" w:rsidRDefault="009414C4" w:rsidP="00585592">
            <w:pPr>
              <w:keepNext/>
              <w:keepLines/>
              <w:spacing w:line="360" w:lineRule="auto"/>
              <w:jc w:val="center"/>
              <w:rPr>
                <w:rFonts w:ascii="Arial" w:hAnsi="Arial" w:cs="Arial"/>
                <w:color w:val="FFFFFF" w:themeColor="background1"/>
                <w:sz w:val="20"/>
                <w:szCs w:val="20"/>
              </w:rPr>
            </w:pPr>
            <w:r w:rsidRPr="00CD0020">
              <w:rPr>
                <w:rFonts w:ascii="Arial" w:hAnsi="Arial" w:cs="Arial"/>
                <w:color w:val="FFFFFF" w:themeColor="background1"/>
                <w:sz w:val="20"/>
                <w:szCs w:val="20"/>
              </w:rPr>
              <w:t>Custo Normal</w:t>
            </w:r>
          </w:p>
        </w:tc>
        <w:tc>
          <w:tcPr>
            <w:tcW w:w="2693" w:type="dxa"/>
            <w:tcBorders>
              <w:top w:val="none" w:sz="0" w:space="0" w:color="auto"/>
              <w:left w:val="none" w:sz="0" w:space="0" w:color="auto"/>
              <w:bottom w:val="none" w:sz="0" w:space="0" w:color="auto"/>
              <w:right w:val="none" w:sz="0" w:space="0" w:color="auto"/>
            </w:tcBorders>
            <w:shd w:val="clear" w:color="auto" w:fill="4F81BD" w:themeFill="accent1"/>
            <w:vAlign w:val="center"/>
          </w:tcPr>
          <w:p w:rsidR="009414C4" w:rsidRPr="00CD0020" w:rsidRDefault="009414C4" w:rsidP="00585592">
            <w:pPr>
              <w:keepNext/>
              <w:keepLines/>
              <w:spacing w:line="360" w:lineRule="auto"/>
              <w:jc w:val="center"/>
              <w:cnfStyle w:val="100000000000"/>
              <w:rPr>
                <w:rFonts w:ascii="Arial" w:hAnsi="Arial" w:cs="Arial"/>
                <w:color w:val="FFFFFF" w:themeColor="background1"/>
                <w:sz w:val="20"/>
                <w:szCs w:val="20"/>
              </w:rPr>
            </w:pPr>
            <w:r w:rsidRPr="00CD0020">
              <w:rPr>
                <w:rFonts w:ascii="Arial" w:hAnsi="Arial" w:cs="Arial"/>
                <w:color w:val="FFFFFF" w:themeColor="background1"/>
                <w:sz w:val="20"/>
                <w:szCs w:val="20"/>
              </w:rPr>
              <w:t>Custo Anual</w:t>
            </w:r>
            <w:r w:rsidR="00F3079C">
              <w:rPr>
                <w:rFonts w:ascii="Arial" w:hAnsi="Arial" w:cs="Arial"/>
                <w:color w:val="FFFFFF" w:themeColor="background1"/>
                <w:sz w:val="20"/>
                <w:szCs w:val="20"/>
              </w:rPr>
              <w:t xml:space="preserve"> (R$)</w:t>
            </w:r>
          </w:p>
        </w:tc>
        <w:tc>
          <w:tcPr>
            <w:tcW w:w="2585" w:type="dxa"/>
            <w:tcBorders>
              <w:top w:val="none" w:sz="0" w:space="0" w:color="auto"/>
              <w:left w:val="none" w:sz="0" w:space="0" w:color="auto"/>
              <w:bottom w:val="none" w:sz="0" w:space="0" w:color="auto"/>
              <w:right w:val="none" w:sz="0" w:space="0" w:color="auto"/>
            </w:tcBorders>
            <w:shd w:val="clear" w:color="auto" w:fill="4F81BD" w:themeFill="accent1"/>
            <w:vAlign w:val="center"/>
          </w:tcPr>
          <w:p w:rsidR="009414C4" w:rsidRPr="00CD0020" w:rsidRDefault="009414C4" w:rsidP="00585592">
            <w:pPr>
              <w:keepNext/>
              <w:keepLines/>
              <w:spacing w:line="360" w:lineRule="auto"/>
              <w:jc w:val="center"/>
              <w:cnfStyle w:val="100000000000"/>
              <w:rPr>
                <w:rFonts w:ascii="Arial" w:hAnsi="Arial" w:cs="Arial"/>
                <w:color w:val="FFFFFF" w:themeColor="background1"/>
                <w:sz w:val="20"/>
                <w:szCs w:val="20"/>
              </w:rPr>
            </w:pPr>
            <w:r w:rsidRPr="00CD0020">
              <w:rPr>
                <w:rFonts w:ascii="Arial" w:hAnsi="Arial" w:cs="Arial"/>
                <w:color w:val="FFFFFF" w:themeColor="background1"/>
                <w:sz w:val="20"/>
                <w:szCs w:val="20"/>
              </w:rPr>
              <w:t>Taxa sobre a Folha de Ativos</w:t>
            </w:r>
            <w:r w:rsidR="00F3079C">
              <w:rPr>
                <w:rFonts w:ascii="Arial" w:hAnsi="Arial" w:cs="Arial"/>
                <w:color w:val="FFFFFF" w:themeColor="background1"/>
                <w:sz w:val="20"/>
                <w:szCs w:val="20"/>
              </w:rPr>
              <w:t>*</w:t>
            </w:r>
          </w:p>
        </w:tc>
      </w:tr>
      <w:tr w:rsidR="00CD0020" w:rsidRPr="00CD0020" w:rsidTr="00B36DD7">
        <w:trPr>
          <w:cnfStyle w:val="000000100000"/>
          <w:jc w:val="center"/>
        </w:trPr>
        <w:tc>
          <w:tcPr>
            <w:cnfStyle w:val="001000000000"/>
            <w:tcW w:w="3618" w:type="dxa"/>
            <w:tcBorders>
              <w:top w:val="none" w:sz="0" w:space="0" w:color="auto"/>
              <w:left w:val="none" w:sz="0" w:space="0" w:color="auto"/>
              <w:bottom w:val="none" w:sz="0" w:space="0" w:color="auto"/>
              <w:right w:val="none" w:sz="0" w:space="0" w:color="auto"/>
            </w:tcBorders>
            <w:vAlign w:val="center"/>
          </w:tcPr>
          <w:p w:rsidR="009414C4" w:rsidRPr="00CD0020" w:rsidRDefault="009414C4" w:rsidP="00585592">
            <w:pPr>
              <w:keepNext/>
              <w:keepLines/>
              <w:spacing w:line="360" w:lineRule="auto"/>
              <w:jc w:val="center"/>
              <w:rPr>
                <w:rFonts w:ascii="Arial" w:hAnsi="Arial" w:cs="Arial"/>
                <w:b w:val="0"/>
                <w:sz w:val="20"/>
                <w:szCs w:val="20"/>
              </w:rPr>
            </w:pPr>
            <w:r w:rsidRPr="00CD0020">
              <w:rPr>
                <w:rFonts w:ascii="Arial" w:hAnsi="Arial" w:cs="Arial"/>
                <w:b w:val="0"/>
                <w:sz w:val="20"/>
                <w:szCs w:val="20"/>
              </w:rPr>
              <w:t>Aposentadoria por Idade, Tempo de Contribuição e Compulsória</w:t>
            </w:r>
          </w:p>
        </w:tc>
        <w:tc>
          <w:tcPr>
            <w:tcW w:w="2693" w:type="dxa"/>
            <w:tcBorders>
              <w:top w:val="none" w:sz="0" w:space="0" w:color="auto"/>
              <w:left w:val="none" w:sz="0" w:space="0" w:color="auto"/>
              <w:bottom w:val="none" w:sz="0" w:space="0" w:color="auto"/>
              <w:right w:val="none" w:sz="0" w:space="0" w:color="auto"/>
            </w:tcBorders>
            <w:vAlign w:val="center"/>
          </w:tcPr>
          <w:p w:rsidR="009414C4" w:rsidRPr="00CD0020" w:rsidRDefault="00CD0020" w:rsidP="00585592">
            <w:pPr>
              <w:keepNext/>
              <w:keepLines/>
              <w:spacing w:line="360" w:lineRule="auto"/>
              <w:jc w:val="center"/>
              <w:cnfStyle w:val="000000100000"/>
              <w:rPr>
                <w:rFonts w:ascii="Arial" w:hAnsi="Arial" w:cs="Arial"/>
                <w:sz w:val="20"/>
                <w:szCs w:val="20"/>
              </w:rPr>
            </w:pPr>
            <w:r w:rsidRPr="00CD0020">
              <w:rPr>
                <w:rFonts w:ascii="Arial" w:hAnsi="Arial" w:cs="Arial"/>
                <w:sz w:val="20"/>
                <w:szCs w:val="20"/>
              </w:rPr>
              <w:t>R$ 62.265.927,78</w:t>
            </w:r>
          </w:p>
        </w:tc>
        <w:tc>
          <w:tcPr>
            <w:tcW w:w="2585" w:type="dxa"/>
            <w:tcBorders>
              <w:top w:val="none" w:sz="0" w:space="0" w:color="auto"/>
              <w:left w:val="none" w:sz="0" w:space="0" w:color="auto"/>
              <w:bottom w:val="none" w:sz="0" w:space="0" w:color="auto"/>
              <w:right w:val="none" w:sz="0" w:space="0" w:color="auto"/>
            </w:tcBorders>
            <w:vAlign w:val="center"/>
          </w:tcPr>
          <w:p w:rsidR="009414C4" w:rsidRPr="00CD0020" w:rsidRDefault="00CD0020" w:rsidP="00585592">
            <w:pPr>
              <w:keepNext/>
              <w:keepLines/>
              <w:spacing w:line="360" w:lineRule="auto"/>
              <w:jc w:val="center"/>
              <w:cnfStyle w:val="000000100000"/>
              <w:rPr>
                <w:rFonts w:ascii="Arial" w:hAnsi="Arial" w:cs="Arial"/>
                <w:sz w:val="20"/>
                <w:szCs w:val="20"/>
              </w:rPr>
            </w:pPr>
            <w:r w:rsidRPr="00CD0020">
              <w:rPr>
                <w:rFonts w:ascii="Arial" w:hAnsi="Arial" w:cs="Arial"/>
                <w:sz w:val="20"/>
                <w:szCs w:val="20"/>
              </w:rPr>
              <w:t>17,90%</w:t>
            </w:r>
          </w:p>
        </w:tc>
      </w:tr>
      <w:tr w:rsidR="00CD0020" w:rsidRPr="00CD0020" w:rsidTr="00B36DD7">
        <w:trPr>
          <w:cnfStyle w:val="000000010000"/>
          <w:jc w:val="center"/>
        </w:trPr>
        <w:tc>
          <w:tcPr>
            <w:cnfStyle w:val="001000000000"/>
            <w:tcW w:w="3618" w:type="dxa"/>
            <w:vAlign w:val="center"/>
          </w:tcPr>
          <w:p w:rsidR="009414C4" w:rsidRPr="00CD0020" w:rsidRDefault="009414C4" w:rsidP="00585592">
            <w:pPr>
              <w:keepNext/>
              <w:keepLines/>
              <w:spacing w:line="360" w:lineRule="auto"/>
              <w:jc w:val="center"/>
              <w:rPr>
                <w:rFonts w:ascii="Arial" w:hAnsi="Arial" w:cs="Arial"/>
                <w:b w:val="0"/>
                <w:sz w:val="20"/>
                <w:szCs w:val="20"/>
              </w:rPr>
            </w:pPr>
            <w:r w:rsidRPr="00CD0020">
              <w:rPr>
                <w:rFonts w:ascii="Arial" w:hAnsi="Arial" w:cs="Arial"/>
                <w:b w:val="0"/>
                <w:sz w:val="20"/>
                <w:szCs w:val="20"/>
              </w:rPr>
              <w:t>Aposentadoria por Invalidez</w:t>
            </w:r>
          </w:p>
        </w:tc>
        <w:tc>
          <w:tcPr>
            <w:tcW w:w="2693" w:type="dxa"/>
            <w:vAlign w:val="center"/>
          </w:tcPr>
          <w:p w:rsidR="009414C4" w:rsidRPr="00CD0020" w:rsidRDefault="00CD0020" w:rsidP="00585592">
            <w:pPr>
              <w:keepNext/>
              <w:keepLines/>
              <w:spacing w:line="360" w:lineRule="auto"/>
              <w:jc w:val="center"/>
              <w:cnfStyle w:val="000000010000"/>
              <w:rPr>
                <w:rFonts w:ascii="Arial" w:hAnsi="Arial" w:cs="Arial"/>
                <w:sz w:val="20"/>
                <w:szCs w:val="20"/>
              </w:rPr>
            </w:pPr>
            <w:r w:rsidRPr="00CD0020">
              <w:rPr>
                <w:rFonts w:ascii="Arial" w:hAnsi="Arial" w:cs="Arial"/>
                <w:sz w:val="20"/>
                <w:szCs w:val="20"/>
              </w:rPr>
              <w:t>R$ 13.114.108,82</w:t>
            </w:r>
          </w:p>
        </w:tc>
        <w:tc>
          <w:tcPr>
            <w:tcW w:w="2585" w:type="dxa"/>
            <w:vAlign w:val="center"/>
          </w:tcPr>
          <w:p w:rsidR="009414C4" w:rsidRPr="00CD0020" w:rsidRDefault="00CD0020" w:rsidP="00585592">
            <w:pPr>
              <w:keepNext/>
              <w:keepLines/>
              <w:spacing w:line="360" w:lineRule="auto"/>
              <w:jc w:val="center"/>
              <w:cnfStyle w:val="000000010000"/>
              <w:rPr>
                <w:rFonts w:ascii="Arial" w:hAnsi="Arial" w:cs="Arial"/>
                <w:sz w:val="20"/>
                <w:szCs w:val="20"/>
              </w:rPr>
            </w:pPr>
            <w:r w:rsidRPr="00CD0020">
              <w:rPr>
                <w:rFonts w:ascii="Arial" w:hAnsi="Arial" w:cs="Arial"/>
                <w:sz w:val="20"/>
                <w:szCs w:val="20"/>
              </w:rPr>
              <w:t>3,77%</w:t>
            </w:r>
          </w:p>
        </w:tc>
      </w:tr>
      <w:tr w:rsidR="00CD0020" w:rsidRPr="00CD0020" w:rsidTr="00B36DD7">
        <w:trPr>
          <w:cnfStyle w:val="000000100000"/>
          <w:jc w:val="center"/>
        </w:trPr>
        <w:tc>
          <w:tcPr>
            <w:cnfStyle w:val="001000000000"/>
            <w:tcW w:w="3618" w:type="dxa"/>
            <w:tcBorders>
              <w:top w:val="none" w:sz="0" w:space="0" w:color="auto"/>
              <w:left w:val="none" w:sz="0" w:space="0" w:color="auto"/>
              <w:bottom w:val="none" w:sz="0" w:space="0" w:color="auto"/>
              <w:right w:val="none" w:sz="0" w:space="0" w:color="auto"/>
            </w:tcBorders>
            <w:vAlign w:val="center"/>
          </w:tcPr>
          <w:p w:rsidR="009414C4" w:rsidRPr="00CD0020" w:rsidRDefault="009414C4" w:rsidP="00585592">
            <w:pPr>
              <w:keepNext/>
              <w:keepLines/>
              <w:spacing w:line="360" w:lineRule="auto"/>
              <w:jc w:val="center"/>
              <w:rPr>
                <w:rFonts w:ascii="Arial" w:hAnsi="Arial" w:cs="Arial"/>
                <w:b w:val="0"/>
                <w:sz w:val="20"/>
                <w:szCs w:val="20"/>
              </w:rPr>
            </w:pPr>
            <w:r w:rsidRPr="00CD0020">
              <w:rPr>
                <w:rFonts w:ascii="Arial" w:hAnsi="Arial" w:cs="Arial"/>
                <w:b w:val="0"/>
                <w:sz w:val="20"/>
                <w:szCs w:val="20"/>
              </w:rPr>
              <w:t>Pensão por Morte de Segurado Ativo</w:t>
            </w:r>
          </w:p>
        </w:tc>
        <w:tc>
          <w:tcPr>
            <w:tcW w:w="2693" w:type="dxa"/>
            <w:tcBorders>
              <w:top w:val="none" w:sz="0" w:space="0" w:color="auto"/>
              <w:left w:val="none" w:sz="0" w:space="0" w:color="auto"/>
              <w:bottom w:val="none" w:sz="0" w:space="0" w:color="auto"/>
              <w:right w:val="none" w:sz="0" w:space="0" w:color="auto"/>
            </w:tcBorders>
            <w:vAlign w:val="center"/>
          </w:tcPr>
          <w:p w:rsidR="009414C4" w:rsidRPr="00CD0020" w:rsidRDefault="00CD0020" w:rsidP="00585592">
            <w:pPr>
              <w:keepNext/>
              <w:keepLines/>
              <w:spacing w:line="360" w:lineRule="auto"/>
              <w:jc w:val="center"/>
              <w:cnfStyle w:val="000000100000"/>
              <w:rPr>
                <w:rFonts w:ascii="Arial" w:hAnsi="Arial" w:cs="Arial"/>
                <w:sz w:val="20"/>
                <w:szCs w:val="20"/>
              </w:rPr>
            </w:pPr>
            <w:r w:rsidRPr="00CD0020">
              <w:rPr>
                <w:rFonts w:ascii="Arial" w:hAnsi="Arial" w:cs="Arial"/>
                <w:sz w:val="20"/>
                <w:szCs w:val="20"/>
              </w:rPr>
              <w:t>R$ 17.636.215,30</w:t>
            </w:r>
          </w:p>
        </w:tc>
        <w:tc>
          <w:tcPr>
            <w:tcW w:w="2585" w:type="dxa"/>
            <w:tcBorders>
              <w:top w:val="none" w:sz="0" w:space="0" w:color="auto"/>
              <w:left w:val="none" w:sz="0" w:space="0" w:color="auto"/>
              <w:bottom w:val="none" w:sz="0" w:space="0" w:color="auto"/>
              <w:right w:val="none" w:sz="0" w:space="0" w:color="auto"/>
            </w:tcBorders>
            <w:vAlign w:val="center"/>
          </w:tcPr>
          <w:p w:rsidR="009414C4" w:rsidRPr="00CD0020" w:rsidRDefault="00CD0020" w:rsidP="00585592">
            <w:pPr>
              <w:keepNext/>
              <w:keepLines/>
              <w:spacing w:line="360" w:lineRule="auto"/>
              <w:jc w:val="center"/>
              <w:cnfStyle w:val="000000100000"/>
              <w:rPr>
                <w:rFonts w:ascii="Arial" w:hAnsi="Arial" w:cs="Arial"/>
                <w:sz w:val="20"/>
                <w:szCs w:val="20"/>
              </w:rPr>
            </w:pPr>
            <w:r w:rsidRPr="00CD0020">
              <w:rPr>
                <w:rFonts w:ascii="Arial" w:hAnsi="Arial" w:cs="Arial"/>
                <w:sz w:val="20"/>
                <w:szCs w:val="20"/>
              </w:rPr>
              <w:t>5,07%</w:t>
            </w:r>
          </w:p>
        </w:tc>
      </w:tr>
      <w:tr w:rsidR="00CD0020" w:rsidRPr="00CD0020" w:rsidTr="00B36DD7">
        <w:trPr>
          <w:cnfStyle w:val="000000010000"/>
          <w:jc w:val="center"/>
        </w:trPr>
        <w:tc>
          <w:tcPr>
            <w:cnfStyle w:val="001000000000"/>
            <w:tcW w:w="3618" w:type="dxa"/>
            <w:vAlign w:val="center"/>
          </w:tcPr>
          <w:p w:rsidR="009414C4" w:rsidRPr="00CD0020" w:rsidRDefault="009414C4" w:rsidP="00585592">
            <w:pPr>
              <w:keepNext/>
              <w:keepLines/>
              <w:spacing w:line="360" w:lineRule="auto"/>
              <w:jc w:val="center"/>
              <w:rPr>
                <w:rFonts w:ascii="Arial" w:hAnsi="Arial" w:cs="Arial"/>
                <w:b w:val="0"/>
                <w:sz w:val="20"/>
                <w:szCs w:val="20"/>
              </w:rPr>
            </w:pPr>
            <w:r w:rsidRPr="00CD0020">
              <w:rPr>
                <w:rFonts w:ascii="Arial" w:hAnsi="Arial" w:cs="Arial"/>
                <w:b w:val="0"/>
                <w:sz w:val="20"/>
                <w:szCs w:val="20"/>
              </w:rPr>
              <w:t>Pensão por Morte de Aposentado por Idade, Tempo de Contribuição e Compulsória</w:t>
            </w:r>
          </w:p>
        </w:tc>
        <w:tc>
          <w:tcPr>
            <w:tcW w:w="2693" w:type="dxa"/>
            <w:vAlign w:val="center"/>
          </w:tcPr>
          <w:p w:rsidR="009414C4" w:rsidRPr="00CD0020" w:rsidRDefault="00CD0020" w:rsidP="00585592">
            <w:pPr>
              <w:keepNext/>
              <w:keepLines/>
              <w:spacing w:line="360" w:lineRule="auto"/>
              <w:jc w:val="center"/>
              <w:cnfStyle w:val="000000010000"/>
              <w:rPr>
                <w:rFonts w:ascii="Arial" w:hAnsi="Arial" w:cs="Arial"/>
                <w:sz w:val="20"/>
                <w:szCs w:val="20"/>
              </w:rPr>
            </w:pPr>
            <w:r w:rsidRPr="00CD0020">
              <w:rPr>
                <w:rFonts w:ascii="Arial" w:hAnsi="Arial" w:cs="Arial"/>
                <w:sz w:val="20"/>
                <w:szCs w:val="20"/>
              </w:rPr>
              <w:t>R$ 9.183.354,71</w:t>
            </w:r>
          </w:p>
        </w:tc>
        <w:tc>
          <w:tcPr>
            <w:tcW w:w="2585" w:type="dxa"/>
            <w:vAlign w:val="center"/>
          </w:tcPr>
          <w:p w:rsidR="009414C4" w:rsidRPr="00CD0020" w:rsidRDefault="00CD0020" w:rsidP="00585592">
            <w:pPr>
              <w:keepNext/>
              <w:keepLines/>
              <w:spacing w:line="360" w:lineRule="auto"/>
              <w:jc w:val="center"/>
              <w:cnfStyle w:val="000000010000"/>
              <w:rPr>
                <w:rFonts w:ascii="Arial" w:hAnsi="Arial" w:cs="Arial"/>
                <w:sz w:val="20"/>
                <w:szCs w:val="20"/>
              </w:rPr>
            </w:pPr>
            <w:r w:rsidRPr="00CD0020">
              <w:rPr>
                <w:rFonts w:ascii="Arial" w:hAnsi="Arial" w:cs="Arial"/>
                <w:sz w:val="20"/>
                <w:szCs w:val="20"/>
              </w:rPr>
              <w:t>2,64%</w:t>
            </w:r>
          </w:p>
        </w:tc>
      </w:tr>
      <w:tr w:rsidR="00CD0020" w:rsidRPr="00CD0020" w:rsidTr="00B36DD7">
        <w:trPr>
          <w:cnfStyle w:val="000000100000"/>
          <w:jc w:val="center"/>
        </w:trPr>
        <w:tc>
          <w:tcPr>
            <w:cnfStyle w:val="001000000000"/>
            <w:tcW w:w="3618" w:type="dxa"/>
            <w:tcBorders>
              <w:top w:val="none" w:sz="0" w:space="0" w:color="auto"/>
              <w:left w:val="none" w:sz="0" w:space="0" w:color="auto"/>
              <w:bottom w:val="none" w:sz="0" w:space="0" w:color="auto"/>
              <w:right w:val="none" w:sz="0" w:space="0" w:color="auto"/>
            </w:tcBorders>
            <w:vAlign w:val="center"/>
          </w:tcPr>
          <w:p w:rsidR="009414C4" w:rsidRPr="00CD0020" w:rsidRDefault="009414C4" w:rsidP="00585592">
            <w:pPr>
              <w:keepNext/>
              <w:keepLines/>
              <w:spacing w:line="360" w:lineRule="auto"/>
              <w:jc w:val="center"/>
              <w:rPr>
                <w:rFonts w:ascii="Arial" w:hAnsi="Arial" w:cs="Arial"/>
                <w:b w:val="0"/>
                <w:sz w:val="20"/>
                <w:szCs w:val="20"/>
              </w:rPr>
            </w:pPr>
            <w:r w:rsidRPr="00CD0020">
              <w:rPr>
                <w:rFonts w:ascii="Arial" w:hAnsi="Arial" w:cs="Arial"/>
                <w:b w:val="0"/>
                <w:sz w:val="20"/>
                <w:szCs w:val="20"/>
              </w:rPr>
              <w:t>Pensão por Morte de Aposentado por Invalidez</w:t>
            </w:r>
          </w:p>
        </w:tc>
        <w:tc>
          <w:tcPr>
            <w:tcW w:w="2693" w:type="dxa"/>
            <w:tcBorders>
              <w:top w:val="none" w:sz="0" w:space="0" w:color="auto"/>
              <w:left w:val="none" w:sz="0" w:space="0" w:color="auto"/>
              <w:bottom w:val="none" w:sz="0" w:space="0" w:color="auto"/>
              <w:right w:val="none" w:sz="0" w:space="0" w:color="auto"/>
            </w:tcBorders>
            <w:vAlign w:val="center"/>
          </w:tcPr>
          <w:p w:rsidR="009414C4" w:rsidRPr="00CD0020" w:rsidRDefault="00CD0020" w:rsidP="00585592">
            <w:pPr>
              <w:keepNext/>
              <w:keepLines/>
              <w:spacing w:line="360" w:lineRule="auto"/>
              <w:jc w:val="center"/>
              <w:cnfStyle w:val="000000100000"/>
              <w:rPr>
                <w:rFonts w:ascii="Arial" w:hAnsi="Arial" w:cs="Arial"/>
                <w:sz w:val="20"/>
                <w:szCs w:val="20"/>
              </w:rPr>
            </w:pPr>
            <w:r w:rsidRPr="00CD0020">
              <w:rPr>
                <w:rFonts w:ascii="Arial" w:hAnsi="Arial" w:cs="Arial"/>
                <w:sz w:val="20"/>
                <w:szCs w:val="20"/>
              </w:rPr>
              <w:t>R$ 382.639,78</w:t>
            </w:r>
          </w:p>
        </w:tc>
        <w:tc>
          <w:tcPr>
            <w:tcW w:w="2585" w:type="dxa"/>
            <w:tcBorders>
              <w:top w:val="none" w:sz="0" w:space="0" w:color="auto"/>
              <w:left w:val="none" w:sz="0" w:space="0" w:color="auto"/>
              <w:bottom w:val="none" w:sz="0" w:space="0" w:color="auto"/>
              <w:right w:val="none" w:sz="0" w:space="0" w:color="auto"/>
            </w:tcBorders>
            <w:vAlign w:val="center"/>
          </w:tcPr>
          <w:p w:rsidR="009414C4" w:rsidRPr="00CD0020" w:rsidRDefault="00CD0020" w:rsidP="00585592">
            <w:pPr>
              <w:keepNext/>
              <w:keepLines/>
              <w:spacing w:line="360" w:lineRule="auto"/>
              <w:jc w:val="center"/>
              <w:cnfStyle w:val="000000100000"/>
              <w:rPr>
                <w:rFonts w:ascii="Arial" w:hAnsi="Arial" w:cs="Arial"/>
                <w:sz w:val="20"/>
                <w:szCs w:val="20"/>
              </w:rPr>
            </w:pPr>
            <w:r w:rsidRPr="00CD0020">
              <w:rPr>
                <w:rFonts w:ascii="Arial" w:hAnsi="Arial" w:cs="Arial"/>
                <w:sz w:val="20"/>
                <w:szCs w:val="20"/>
              </w:rPr>
              <w:t>0,11%</w:t>
            </w:r>
          </w:p>
        </w:tc>
      </w:tr>
      <w:tr w:rsidR="00CD0020" w:rsidRPr="00CD0020" w:rsidTr="00B36DD7">
        <w:trPr>
          <w:cnfStyle w:val="000000010000"/>
          <w:jc w:val="center"/>
        </w:trPr>
        <w:tc>
          <w:tcPr>
            <w:cnfStyle w:val="001000000000"/>
            <w:tcW w:w="3618" w:type="dxa"/>
            <w:vAlign w:val="center"/>
          </w:tcPr>
          <w:p w:rsidR="009414C4" w:rsidRPr="00CD0020" w:rsidRDefault="009414C4" w:rsidP="00585592">
            <w:pPr>
              <w:keepNext/>
              <w:keepLines/>
              <w:spacing w:line="360" w:lineRule="auto"/>
              <w:jc w:val="center"/>
              <w:rPr>
                <w:rFonts w:ascii="Arial" w:hAnsi="Arial" w:cs="Arial"/>
                <w:sz w:val="20"/>
                <w:szCs w:val="20"/>
              </w:rPr>
            </w:pPr>
            <w:r w:rsidRPr="00CD0020">
              <w:rPr>
                <w:rFonts w:ascii="Arial" w:hAnsi="Arial" w:cs="Arial"/>
                <w:sz w:val="20"/>
                <w:szCs w:val="20"/>
              </w:rPr>
              <w:t>CUSTO NORMAL ANUAL LÍQUIDO</w:t>
            </w:r>
          </w:p>
        </w:tc>
        <w:tc>
          <w:tcPr>
            <w:tcW w:w="2693" w:type="dxa"/>
            <w:vAlign w:val="center"/>
          </w:tcPr>
          <w:p w:rsidR="009414C4" w:rsidRPr="00CD0020" w:rsidRDefault="00CD0020" w:rsidP="00585592">
            <w:pPr>
              <w:keepNext/>
              <w:keepLines/>
              <w:spacing w:line="360" w:lineRule="auto"/>
              <w:jc w:val="center"/>
              <w:cnfStyle w:val="000000010000"/>
              <w:rPr>
                <w:rFonts w:ascii="Arial" w:hAnsi="Arial" w:cs="Arial"/>
                <w:b/>
                <w:sz w:val="20"/>
                <w:szCs w:val="20"/>
              </w:rPr>
            </w:pPr>
            <w:r w:rsidRPr="00CD0020">
              <w:rPr>
                <w:rFonts w:ascii="Arial" w:hAnsi="Arial" w:cs="Arial"/>
                <w:b/>
                <w:sz w:val="20"/>
                <w:szCs w:val="20"/>
              </w:rPr>
              <w:t>R$ 102.582.246,39</w:t>
            </w:r>
          </w:p>
        </w:tc>
        <w:tc>
          <w:tcPr>
            <w:tcW w:w="2585" w:type="dxa"/>
            <w:vAlign w:val="center"/>
          </w:tcPr>
          <w:p w:rsidR="009414C4" w:rsidRPr="00CD0020" w:rsidRDefault="00CD0020" w:rsidP="00585592">
            <w:pPr>
              <w:keepNext/>
              <w:keepLines/>
              <w:spacing w:line="360" w:lineRule="auto"/>
              <w:jc w:val="center"/>
              <w:cnfStyle w:val="000000010000"/>
              <w:rPr>
                <w:rFonts w:ascii="Arial" w:hAnsi="Arial" w:cs="Arial"/>
                <w:b/>
                <w:sz w:val="20"/>
                <w:szCs w:val="20"/>
              </w:rPr>
            </w:pPr>
            <w:r w:rsidRPr="00CD0020">
              <w:rPr>
                <w:rFonts w:ascii="Arial" w:hAnsi="Arial" w:cs="Arial"/>
                <w:b/>
                <w:sz w:val="20"/>
                <w:szCs w:val="20"/>
              </w:rPr>
              <w:t>29,49%</w:t>
            </w:r>
          </w:p>
        </w:tc>
      </w:tr>
      <w:tr w:rsidR="00CD0020" w:rsidRPr="00CD0020" w:rsidTr="00B36DD7">
        <w:trPr>
          <w:cnfStyle w:val="000000100000"/>
          <w:jc w:val="center"/>
        </w:trPr>
        <w:tc>
          <w:tcPr>
            <w:cnfStyle w:val="001000000000"/>
            <w:tcW w:w="3618" w:type="dxa"/>
            <w:tcBorders>
              <w:top w:val="none" w:sz="0" w:space="0" w:color="auto"/>
              <w:left w:val="none" w:sz="0" w:space="0" w:color="auto"/>
              <w:bottom w:val="none" w:sz="0" w:space="0" w:color="auto"/>
              <w:right w:val="none" w:sz="0" w:space="0" w:color="auto"/>
            </w:tcBorders>
            <w:vAlign w:val="center"/>
          </w:tcPr>
          <w:p w:rsidR="009414C4" w:rsidRPr="00CD0020" w:rsidRDefault="009414C4" w:rsidP="00585592">
            <w:pPr>
              <w:keepNext/>
              <w:keepLines/>
              <w:spacing w:line="360" w:lineRule="auto"/>
              <w:jc w:val="center"/>
              <w:rPr>
                <w:rFonts w:ascii="Arial" w:hAnsi="Arial" w:cs="Arial"/>
                <w:b w:val="0"/>
                <w:sz w:val="20"/>
                <w:szCs w:val="20"/>
              </w:rPr>
            </w:pPr>
            <w:r w:rsidRPr="00CD0020">
              <w:rPr>
                <w:rFonts w:ascii="Arial" w:hAnsi="Arial" w:cs="Arial"/>
                <w:b w:val="0"/>
                <w:sz w:val="20"/>
                <w:szCs w:val="20"/>
              </w:rPr>
              <w:t>Taxa de Administração</w:t>
            </w:r>
          </w:p>
        </w:tc>
        <w:tc>
          <w:tcPr>
            <w:tcW w:w="2693" w:type="dxa"/>
            <w:tcBorders>
              <w:top w:val="none" w:sz="0" w:space="0" w:color="auto"/>
              <w:left w:val="none" w:sz="0" w:space="0" w:color="auto"/>
              <w:bottom w:val="none" w:sz="0" w:space="0" w:color="auto"/>
              <w:right w:val="none" w:sz="0" w:space="0" w:color="auto"/>
            </w:tcBorders>
            <w:vAlign w:val="center"/>
          </w:tcPr>
          <w:p w:rsidR="009414C4" w:rsidRPr="00CD0020" w:rsidRDefault="00CD0020" w:rsidP="00585592">
            <w:pPr>
              <w:keepNext/>
              <w:keepLines/>
              <w:spacing w:line="360" w:lineRule="auto"/>
              <w:jc w:val="center"/>
              <w:cnfStyle w:val="000000100000"/>
              <w:rPr>
                <w:rFonts w:ascii="Arial" w:hAnsi="Arial" w:cs="Arial"/>
                <w:sz w:val="20"/>
                <w:szCs w:val="20"/>
              </w:rPr>
            </w:pPr>
            <w:r w:rsidRPr="00CD0020">
              <w:rPr>
                <w:rFonts w:ascii="Arial" w:hAnsi="Arial" w:cs="Arial"/>
                <w:sz w:val="20"/>
                <w:szCs w:val="20"/>
              </w:rPr>
              <w:t>R$ 6.957.086,90</w:t>
            </w:r>
          </w:p>
        </w:tc>
        <w:tc>
          <w:tcPr>
            <w:tcW w:w="2585" w:type="dxa"/>
            <w:tcBorders>
              <w:top w:val="none" w:sz="0" w:space="0" w:color="auto"/>
              <w:left w:val="none" w:sz="0" w:space="0" w:color="auto"/>
              <w:bottom w:val="none" w:sz="0" w:space="0" w:color="auto"/>
              <w:right w:val="none" w:sz="0" w:space="0" w:color="auto"/>
            </w:tcBorders>
            <w:vAlign w:val="center"/>
          </w:tcPr>
          <w:p w:rsidR="009414C4" w:rsidRPr="00CD0020" w:rsidRDefault="00CD0020" w:rsidP="00585592">
            <w:pPr>
              <w:keepNext/>
              <w:keepLines/>
              <w:spacing w:line="360" w:lineRule="auto"/>
              <w:jc w:val="center"/>
              <w:cnfStyle w:val="000000100000"/>
              <w:rPr>
                <w:rFonts w:ascii="Arial" w:hAnsi="Arial" w:cs="Arial"/>
                <w:sz w:val="20"/>
                <w:szCs w:val="20"/>
              </w:rPr>
            </w:pPr>
            <w:r w:rsidRPr="00CD0020">
              <w:rPr>
                <w:rFonts w:ascii="Arial" w:hAnsi="Arial" w:cs="Arial"/>
                <w:sz w:val="20"/>
                <w:szCs w:val="20"/>
              </w:rPr>
              <w:t>2,00%</w:t>
            </w:r>
          </w:p>
        </w:tc>
      </w:tr>
      <w:tr w:rsidR="00CD0020" w:rsidRPr="00CD0020" w:rsidTr="00B36DD7">
        <w:trPr>
          <w:cnfStyle w:val="000000010000"/>
          <w:jc w:val="center"/>
        </w:trPr>
        <w:tc>
          <w:tcPr>
            <w:cnfStyle w:val="001000000000"/>
            <w:tcW w:w="3618" w:type="dxa"/>
            <w:vAlign w:val="center"/>
          </w:tcPr>
          <w:p w:rsidR="009414C4" w:rsidRPr="00CD0020" w:rsidRDefault="00CD0020" w:rsidP="00585592">
            <w:pPr>
              <w:keepNext/>
              <w:keepLines/>
              <w:spacing w:line="360" w:lineRule="auto"/>
              <w:jc w:val="center"/>
              <w:rPr>
                <w:rFonts w:ascii="Arial" w:hAnsi="Arial" w:cs="Arial"/>
                <w:sz w:val="20"/>
                <w:szCs w:val="20"/>
              </w:rPr>
            </w:pPr>
            <w:r w:rsidRPr="00CD0020">
              <w:rPr>
                <w:rFonts w:ascii="Arial" w:hAnsi="Arial" w:cs="Arial"/>
                <w:sz w:val="20"/>
                <w:szCs w:val="20"/>
              </w:rPr>
              <w:t>CUSTO NORMAL ANUAL TOTAL</w:t>
            </w:r>
          </w:p>
        </w:tc>
        <w:tc>
          <w:tcPr>
            <w:tcW w:w="2693" w:type="dxa"/>
            <w:vAlign w:val="center"/>
          </w:tcPr>
          <w:p w:rsidR="009414C4" w:rsidRPr="00CD0020" w:rsidRDefault="00CD0020" w:rsidP="00585592">
            <w:pPr>
              <w:keepNext/>
              <w:keepLines/>
              <w:spacing w:line="360" w:lineRule="auto"/>
              <w:jc w:val="center"/>
              <w:cnfStyle w:val="000000010000"/>
              <w:rPr>
                <w:rFonts w:ascii="Arial" w:hAnsi="Arial" w:cs="Arial"/>
                <w:b/>
                <w:sz w:val="20"/>
                <w:szCs w:val="20"/>
              </w:rPr>
            </w:pPr>
            <w:r w:rsidRPr="00CD0020">
              <w:rPr>
                <w:rFonts w:ascii="Arial" w:hAnsi="Arial" w:cs="Arial"/>
                <w:b/>
                <w:sz w:val="20"/>
                <w:szCs w:val="20"/>
              </w:rPr>
              <w:t>R$ 109.539.333,29</w:t>
            </w:r>
          </w:p>
        </w:tc>
        <w:tc>
          <w:tcPr>
            <w:tcW w:w="2585" w:type="dxa"/>
            <w:vAlign w:val="center"/>
          </w:tcPr>
          <w:p w:rsidR="009414C4" w:rsidRPr="00CD0020" w:rsidRDefault="00CD0020" w:rsidP="00585592">
            <w:pPr>
              <w:keepNext/>
              <w:keepLines/>
              <w:spacing w:line="360" w:lineRule="auto"/>
              <w:jc w:val="center"/>
              <w:cnfStyle w:val="000000010000"/>
              <w:rPr>
                <w:rFonts w:ascii="Arial" w:hAnsi="Arial" w:cs="Arial"/>
                <w:b/>
                <w:sz w:val="20"/>
                <w:szCs w:val="20"/>
              </w:rPr>
            </w:pPr>
            <w:r w:rsidRPr="00CD0020">
              <w:rPr>
                <w:rFonts w:ascii="Arial" w:hAnsi="Arial" w:cs="Arial"/>
                <w:b/>
                <w:sz w:val="20"/>
                <w:szCs w:val="20"/>
              </w:rPr>
              <w:t>31,49%</w:t>
            </w:r>
          </w:p>
        </w:tc>
      </w:tr>
    </w:tbl>
    <w:p w:rsidR="00585592" w:rsidRDefault="00CD0020" w:rsidP="00585592">
      <w:pPr>
        <w:keepNext/>
        <w:keepLines/>
        <w:spacing w:after="0" w:line="240" w:lineRule="auto"/>
        <w:rPr>
          <w:rFonts w:ascii="Arial" w:hAnsi="Arial" w:cs="Arial"/>
          <w:sz w:val="12"/>
          <w:szCs w:val="12"/>
        </w:rPr>
      </w:pPr>
      <w:r>
        <w:rPr>
          <w:sz w:val="24"/>
          <w:szCs w:val="24"/>
        </w:rPr>
        <w:t>*</w:t>
      </w:r>
      <w:r w:rsidRPr="008601CD">
        <w:rPr>
          <w:rFonts w:ascii="Arial" w:hAnsi="Arial" w:cs="Arial"/>
          <w:sz w:val="12"/>
          <w:szCs w:val="12"/>
        </w:rPr>
        <w:t xml:space="preserve">Alíquotas calculadas na Avaliação Atuarial – DRAA 2020.*DRAA 2020 </w:t>
      </w:r>
    </w:p>
    <w:p w:rsidR="003A5B94" w:rsidRPr="008601CD" w:rsidRDefault="00CD0020" w:rsidP="00585592">
      <w:pPr>
        <w:keepNext/>
        <w:keepLines/>
        <w:spacing w:after="0" w:line="240" w:lineRule="auto"/>
        <w:rPr>
          <w:rFonts w:ascii="Arial" w:hAnsi="Arial" w:cs="Arial"/>
          <w:sz w:val="12"/>
          <w:szCs w:val="12"/>
        </w:rPr>
      </w:pPr>
      <w:r w:rsidRPr="008601CD">
        <w:rPr>
          <w:rFonts w:ascii="Arial" w:hAnsi="Arial" w:cs="Arial"/>
          <w:sz w:val="12"/>
          <w:szCs w:val="12"/>
        </w:rPr>
        <w:t xml:space="preserve"> Somente servidores civis. Lei 13.954/19 determina que esse demonstrativo não se aplica aos Militares.</w:t>
      </w:r>
    </w:p>
    <w:p w:rsidR="004038C0" w:rsidRDefault="004038C0" w:rsidP="00585592">
      <w:pPr>
        <w:pStyle w:val="Ttulo3"/>
        <w:keepLines/>
        <w:widowControl w:val="0"/>
        <w:ind w:firstLine="0"/>
        <w:rPr>
          <w:b/>
        </w:rPr>
      </w:pPr>
    </w:p>
    <w:p w:rsidR="00585592" w:rsidRDefault="00585592" w:rsidP="004038C0">
      <w:pPr>
        <w:pStyle w:val="Ttulo3"/>
        <w:ind w:firstLine="0"/>
        <w:jc w:val="center"/>
        <w:rPr>
          <w:b/>
        </w:rPr>
      </w:pPr>
    </w:p>
    <w:p w:rsidR="00585592" w:rsidRDefault="00585592" w:rsidP="004038C0">
      <w:pPr>
        <w:pStyle w:val="Ttulo3"/>
        <w:ind w:firstLine="0"/>
        <w:jc w:val="center"/>
        <w:rPr>
          <w:b/>
        </w:rPr>
      </w:pPr>
    </w:p>
    <w:p w:rsidR="00585592" w:rsidRDefault="00585592" w:rsidP="004038C0">
      <w:pPr>
        <w:pStyle w:val="Ttulo3"/>
        <w:ind w:firstLine="0"/>
        <w:jc w:val="center"/>
        <w:rPr>
          <w:b/>
        </w:rPr>
      </w:pPr>
    </w:p>
    <w:p w:rsidR="00BA20C5" w:rsidRPr="00966566" w:rsidRDefault="004038C0" w:rsidP="00585592">
      <w:pPr>
        <w:pStyle w:val="Ttulo3"/>
        <w:keepLines/>
        <w:ind w:firstLine="0"/>
        <w:jc w:val="center"/>
        <w:rPr>
          <w:b/>
        </w:rPr>
      </w:pPr>
      <w:bookmarkStart w:id="22" w:name="_Toc63840250"/>
      <w:r w:rsidRPr="00966566">
        <w:rPr>
          <w:b/>
        </w:rPr>
        <w:t>PLANO FINANCEIRO</w:t>
      </w:r>
      <w:bookmarkEnd w:id="22"/>
    </w:p>
    <w:tbl>
      <w:tblPr>
        <w:tblStyle w:val="GradeClara-nfase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42"/>
        <w:gridCol w:w="2654"/>
        <w:gridCol w:w="2524"/>
      </w:tblGrid>
      <w:tr w:rsidR="00F3079C" w:rsidRPr="00CD0020" w:rsidTr="00B36DD7">
        <w:trPr>
          <w:cnfStyle w:val="100000000000"/>
          <w:jc w:val="center"/>
        </w:trPr>
        <w:tc>
          <w:tcPr>
            <w:cnfStyle w:val="001000000000"/>
            <w:tcW w:w="3618" w:type="dxa"/>
            <w:tcBorders>
              <w:top w:val="none" w:sz="0" w:space="0" w:color="auto"/>
              <w:left w:val="none" w:sz="0" w:space="0" w:color="auto"/>
              <w:bottom w:val="none" w:sz="0" w:space="0" w:color="auto"/>
              <w:right w:val="none" w:sz="0" w:space="0" w:color="auto"/>
            </w:tcBorders>
            <w:shd w:val="clear" w:color="auto" w:fill="4F81BD" w:themeFill="accent1"/>
            <w:vAlign w:val="center"/>
          </w:tcPr>
          <w:p w:rsidR="00F3079C" w:rsidRPr="00CD0020" w:rsidRDefault="00F3079C" w:rsidP="00585592">
            <w:pPr>
              <w:keepNext/>
              <w:keepLines/>
              <w:spacing w:line="360" w:lineRule="auto"/>
              <w:jc w:val="center"/>
              <w:rPr>
                <w:rFonts w:ascii="Arial" w:hAnsi="Arial" w:cs="Arial"/>
                <w:color w:val="FFFFFF" w:themeColor="background1"/>
                <w:sz w:val="20"/>
                <w:szCs w:val="20"/>
              </w:rPr>
            </w:pPr>
            <w:r w:rsidRPr="00CD0020">
              <w:rPr>
                <w:rFonts w:ascii="Arial" w:hAnsi="Arial" w:cs="Arial"/>
                <w:color w:val="FFFFFF" w:themeColor="background1"/>
                <w:sz w:val="20"/>
                <w:szCs w:val="20"/>
              </w:rPr>
              <w:t>Custo Normal</w:t>
            </w:r>
          </w:p>
        </w:tc>
        <w:tc>
          <w:tcPr>
            <w:tcW w:w="2693" w:type="dxa"/>
            <w:tcBorders>
              <w:top w:val="none" w:sz="0" w:space="0" w:color="auto"/>
              <w:left w:val="none" w:sz="0" w:space="0" w:color="auto"/>
              <w:bottom w:val="none" w:sz="0" w:space="0" w:color="auto"/>
              <w:right w:val="none" w:sz="0" w:space="0" w:color="auto"/>
            </w:tcBorders>
            <w:shd w:val="clear" w:color="auto" w:fill="4F81BD" w:themeFill="accent1"/>
            <w:vAlign w:val="center"/>
          </w:tcPr>
          <w:p w:rsidR="00F3079C" w:rsidRPr="00CD0020" w:rsidRDefault="00F3079C" w:rsidP="00585592">
            <w:pPr>
              <w:keepNext/>
              <w:keepLines/>
              <w:spacing w:line="360" w:lineRule="auto"/>
              <w:jc w:val="center"/>
              <w:cnfStyle w:val="100000000000"/>
              <w:rPr>
                <w:rFonts w:ascii="Arial" w:hAnsi="Arial" w:cs="Arial"/>
                <w:color w:val="FFFFFF" w:themeColor="background1"/>
                <w:sz w:val="20"/>
                <w:szCs w:val="20"/>
              </w:rPr>
            </w:pPr>
            <w:r w:rsidRPr="00CD0020">
              <w:rPr>
                <w:rFonts w:ascii="Arial" w:hAnsi="Arial" w:cs="Arial"/>
                <w:color w:val="FFFFFF" w:themeColor="background1"/>
                <w:sz w:val="20"/>
                <w:szCs w:val="20"/>
              </w:rPr>
              <w:t>Custo Anual</w:t>
            </w:r>
            <w:r>
              <w:rPr>
                <w:rFonts w:ascii="Arial" w:hAnsi="Arial" w:cs="Arial"/>
                <w:color w:val="FFFFFF" w:themeColor="background1"/>
                <w:sz w:val="20"/>
                <w:szCs w:val="20"/>
              </w:rPr>
              <w:t xml:space="preserve"> (R$)</w:t>
            </w:r>
          </w:p>
        </w:tc>
        <w:tc>
          <w:tcPr>
            <w:tcW w:w="2585" w:type="dxa"/>
            <w:tcBorders>
              <w:top w:val="none" w:sz="0" w:space="0" w:color="auto"/>
              <w:left w:val="none" w:sz="0" w:space="0" w:color="auto"/>
              <w:bottom w:val="none" w:sz="0" w:space="0" w:color="auto"/>
              <w:right w:val="none" w:sz="0" w:space="0" w:color="auto"/>
            </w:tcBorders>
            <w:shd w:val="clear" w:color="auto" w:fill="4F81BD" w:themeFill="accent1"/>
            <w:vAlign w:val="center"/>
          </w:tcPr>
          <w:p w:rsidR="00F3079C" w:rsidRPr="00CD0020" w:rsidRDefault="00F3079C" w:rsidP="00585592">
            <w:pPr>
              <w:keepNext/>
              <w:keepLines/>
              <w:spacing w:line="360" w:lineRule="auto"/>
              <w:jc w:val="center"/>
              <w:cnfStyle w:val="100000000000"/>
              <w:rPr>
                <w:rFonts w:ascii="Arial" w:hAnsi="Arial" w:cs="Arial"/>
                <w:color w:val="FFFFFF" w:themeColor="background1"/>
                <w:sz w:val="20"/>
                <w:szCs w:val="20"/>
              </w:rPr>
            </w:pPr>
            <w:r w:rsidRPr="00CD0020">
              <w:rPr>
                <w:rFonts w:ascii="Arial" w:hAnsi="Arial" w:cs="Arial"/>
                <w:color w:val="FFFFFF" w:themeColor="background1"/>
                <w:sz w:val="20"/>
                <w:szCs w:val="20"/>
              </w:rPr>
              <w:t>Taxa sobre a Folha de Ativos</w:t>
            </w:r>
            <w:r>
              <w:rPr>
                <w:rFonts w:ascii="Arial" w:hAnsi="Arial" w:cs="Arial"/>
                <w:color w:val="FFFFFF" w:themeColor="background1"/>
                <w:sz w:val="20"/>
                <w:szCs w:val="20"/>
              </w:rPr>
              <w:t>*</w:t>
            </w:r>
          </w:p>
        </w:tc>
      </w:tr>
      <w:tr w:rsidR="00F3079C" w:rsidRPr="00CD0020" w:rsidTr="00B36DD7">
        <w:trPr>
          <w:cnfStyle w:val="000000100000"/>
          <w:jc w:val="center"/>
        </w:trPr>
        <w:tc>
          <w:tcPr>
            <w:cnfStyle w:val="001000000000"/>
            <w:tcW w:w="3618" w:type="dxa"/>
            <w:tcBorders>
              <w:top w:val="none" w:sz="0" w:space="0" w:color="auto"/>
              <w:left w:val="none" w:sz="0" w:space="0" w:color="auto"/>
              <w:bottom w:val="none" w:sz="0" w:space="0" w:color="auto"/>
              <w:right w:val="none" w:sz="0" w:space="0" w:color="auto"/>
            </w:tcBorders>
            <w:vAlign w:val="center"/>
          </w:tcPr>
          <w:p w:rsidR="00F3079C" w:rsidRPr="00CD0020" w:rsidRDefault="00F3079C" w:rsidP="00585592">
            <w:pPr>
              <w:keepNext/>
              <w:keepLines/>
              <w:spacing w:line="360" w:lineRule="auto"/>
              <w:jc w:val="center"/>
              <w:rPr>
                <w:rFonts w:ascii="Arial" w:hAnsi="Arial" w:cs="Arial"/>
                <w:b w:val="0"/>
                <w:sz w:val="20"/>
                <w:szCs w:val="20"/>
              </w:rPr>
            </w:pPr>
            <w:r w:rsidRPr="00CD0020">
              <w:rPr>
                <w:rFonts w:ascii="Arial" w:hAnsi="Arial" w:cs="Arial"/>
                <w:b w:val="0"/>
                <w:sz w:val="20"/>
                <w:szCs w:val="20"/>
              </w:rPr>
              <w:t>Aposentadoria por Idade, Tempo de Contribuição e Compulsória</w:t>
            </w:r>
          </w:p>
        </w:tc>
        <w:tc>
          <w:tcPr>
            <w:tcW w:w="2693" w:type="dxa"/>
            <w:tcBorders>
              <w:top w:val="none" w:sz="0" w:space="0" w:color="auto"/>
              <w:left w:val="none" w:sz="0" w:space="0" w:color="auto"/>
              <w:bottom w:val="none" w:sz="0" w:space="0" w:color="auto"/>
              <w:right w:val="none" w:sz="0" w:space="0" w:color="auto"/>
            </w:tcBorders>
            <w:vAlign w:val="center"/>
          </w:tcPr>
          <w:p w:rsidR="00F3079C" w:rsidRPr="00CD0020" w:rsidRDefault="00F3079C" w:rsidP="00585592">
            <w:pPr>
              <w:keepNext/>
              <w:keepLines/>
              <w:spacing w:line="360" w:lineRule="auto"/>
              <w:jc w:val="center"/>
              <w:cnfStyle w:val="000000100000"/>
              <w:rPr>
                <w:rFonts w:ascii="Arial" w:hAnsi="Arial" w:cs="Arial"/>
                <w:sz w:val="20"/>
                <w:szCs w:val="20"/>
              </w:rPr>
            </w:pPr>
            <w:r w:rsidRPr="00CD0020">
              <w:rPr>
                <w:rFonts w:ascii="Arial" w:hAnsi="Arial" w:cs="Arial"/>
                <w:sz w:val="20"/>
                <w:szCs w:val="20"/>
              </w:rPr>
              <w:t xml:space="preserve">R$ </w:t>
            </w:r>
            <w:r>
              <w:rPr>
                <w:rFonts w:ascii="Arial" w:hAnsi="Arial" w:cs="Arial"/>
                <w:sz w:val="20"/>
                <w:szCs w:val="20"/>
              </w:rPr>
              <w:t>405.933.902,35</w:t>
            </w:r>
          </w:p>
        </w:tc>
        <w:tc>
          <w:tcPr>
            <w:tcW w:w="2585" w:type="dxa"/>
            <w:tcBorders>
              <w:top w:val="none" w:sz="0" w:space="0" w:color="auto"/>
              <w:left w:val="none" w:sz="0" w:space="0" w:color="auto"/>
              <w:bottom w:val="none" w:sz="0" w:space="0" w:color="auto"/>
              <w:right w:val="none" w:sz="0" w:space="0" w:color="auto"/>
            </w:tcBorders>
            <w:vAlign w:val="center"/>
          </w:tcPr>
          <w:p w:rsidR="00F3079C" w:rsidRPr="00CD0020" w:rsidRDefault="00F3079C" w:rsidP="00585592">
            <w:pPr>
              <w:keepNext/>
              <w:keepLines/>
              <w:spacing w:line="360" w:lineRule="auto"/>
              <w:jc w:val="center"/>
              <w:cnfStyle w:val="000000100000"/>
              <w:rPr>
                <w:rFonts w:ascii="Arial" w:hAnsi="Arial" w:cs="Arial"/>
                <w:sz w:val="20"/>
                <w:szCs w:val="20"/>
              </w:rPr>
            </w:pPr>
            <w:r>
              <w:rPr>
                <w:rFonts w:ascii="Arial" w:hAnsi="Arial" w:cs="Arial"/>
                <w:sz w:val="20"/>
                <w:szCs w:val="20"/>
              </w:rPr>
              <w:t>17,90</w:t>
            </w:r>
            <w:r w:rsidRPr="00CD0020">
              <w:rPr>
                <w:rFonts w:ascii="Arial" w:hAnsi="Arial" w:cs="Arial"/>
                <w:sz w:val="20"/>
                <w:szCs w:val="20"/>
              </w:rPr>
              <w:t>%</w:t>
            </w:r>
          </w:p>
        </w:tc>
      </w:tr>
      <w:tr w:rsidR="00F3079C" w:rsidRPr="00CD0020" w:rsidTr="00B36DD7">
        <w:trPr>
          <w:cnfStyle w:val="000000010000"/>
          <w:jc w:val="center"/>
        </w:trPr>
        <w:tc>
          <w:tcPr>
            <w:cnfStyle w:val="001000000000"/>
            <w:tcW w:w="3618" w:type="dxa"/>
            <w:vAlign w:val="center"/>
          </w:tcPr>
          <w:p w:rsidR="00F3079C" w:rsidRPr="00CD0020" w:rsidRDefault="00F3079C" w:rsidP="00585592">
            <w:pPr>
              <w:keepNext/>
              <w:keepLines/>
              <w:spacing w:line="360" w:lineRule="auto"/>
              <w:jc w:val="center"/>
              <w:rPr>
                <w:rFonts w:ascii="Arial" w:hAnsi="Arial" w:cs="Arial"/>
                <w:b w:val="0"/>
                <w:sz w:val="20"/>
                <w:szCs w:val="20"/>
              </w:rPr>
            </w:pPr>
            <w:r w:rsidRPr="00CD0020">
              <w:rPr>
                <w:rFonts w:ascii="Arial" w:hAnsi="Arial" w:cs="Arial"/>
                <w:b w:val="0"/>
                <w:sz w:val="20"/>
                <w:szCs w:val="20"/>
              </w:rPr>
              <w:t>Aposentadoria por Invalidez</w:t>
            </w:r>
          </w:p>
        </w:tc>
        <w:tc>
          <w:tcPr>
            <w:tcW w:w="2693" w:type="dxa"/>
            <w:vAlign w:val="center"/>
          </w:tcPr>
          <w:p w:rsidR="00F3079C" w:rsidRPr="00CD0020" w:rsidRDefault="00F3079C" w:rsidP="00585592">
            <w:pPr>
              <w:keepNext/>
              <w:keepLines/>
              <w:spacing w:line="360" w:lineRule="auto"/>
              <w:jc w:val="center"/>
              <w:cnfStyle w:val="000000010000"/>
              <w:rPr>
                <w:rFonts w:ascii="Arial" w:hAnsi="Arial" w:cs="Arial"/>
                <w:sz w:val="20"/>
                <w:szCs w:val="20"/>
              </w:rPr>
            </w:pPr>
            <w:r w:rsidRPr="00CD0020">
              <w:rPr>
                <w:rFonts w:ascii="Arial" w:hAnsi="Arial" w:cs="Arial"/>
                <w:sz w:val="20"/>
                <w:szCs w:val="20"/>
              </w:rPr>
              <w:t xml:space="preserve">R$ </w:t>
            </w:r>
            <w:r>
              <w:rPr>
                <w:rFonts w:ascii="Arial" w:hAnsi="Arial" w:cs="Arial"/>
                <w:sz w:val="20"/>
                <w:szCs w:val="20"/>
              </w:rPr>
              <w:t>85.495.576,08</w:t>
            </w:r>
          </w:p>
        </w:tc>
        <w:tc>
          <w:tcPr>
            <w:tcW w:w="2585" w:type="dxa"/>
            <w:vAlign w:val="center"/>
          </w:tcPr>
          <w:p w:rsidR="00F3079C" w:rsidRPr="00CD0020" w:rsidRDefault="00F3079C" w:rsidP="00585592">
            <w:pPr>
              <w:keepNext/>
              <w:keepLines/>
              <w:spacing w:line="360" w:lineRule="auto"/>
              <w:jc w:val="center"/>
              <w:cnfStyle w:val="000000010000"/>
              <w:rPr>
                <w:rFonts w:ascii="Arial" w:hAnsi="Arial" w:cs="Arial"/>
                <w:sz w:val="20"/>
                <w:szCs w:val="20"/>
              </w:rPr>
            </w:pPr>
            <w:r>
              <w:rPr>
                <w:rFonts w:ascii="Arial" w:hAnsi="Arial" w:cs="Arial"/>
                <w:sz w:val="20"/>
                <w:szCs w:val="20"/>
              </w:rPr>
              <w:t>3,77</w:t>
            </w:r>
            <w:r w:rsidRPr="00CD0020">
              <w:rPr>
                <w:rFonts w:ascii="Arial" w:hAnsi="Arial" w:cs="Arial"/>
                <w:sz w:val="20"/>
                <w:szCs w:val="20"/>
              </w:rPr>
              <w:t>%</w:t>
            </w:r>
          </w:p>
        </w:tc>
      </w:tr>
      <w:tr w:rsidR="00F3079C" w:rsidRPr="00CD0020" w:rsidTr="00B36DD7">
        <w:trPr>
          <w:cnfStyle w:val="000000100000"/>
          <w:jc w:val="center"/>
        </w:trPr>
        <w:tc>
          <w:tcPr>
            <w:cnfStyle w:val="001000000000"/>
            <w:tcW w:w="3618" w:type="dxa"/>
            <w:tcBorders>
              <w:top w:val="none" w:sz="0" w:space="0" w:color="auto"/>
              <w:left w:val="none" w:sz="0" w:space="0" w:color="auto"/>
              <w:bottom w:val="none" w:sz="0" w:space="0" w:color="auto"/>
              <w:right w:val="none" w:sz="0" w:space="0" w:color="auto"/>
            </w:tcBorders>
            <w:vAlign w:val="center"/>
          </w:tcPr>
          <w:p w:rsidR="00F3079C" w:rsidRPr="00CD0020" w:rsidRDefault="00F3079C" w:rsidP="00585592">
            <w:pPr>
              <w:keepNext/>
              <w:keepLines/>
              <w:spacing w:line="360" w:lineRule="auto"/>
              <w:jc w:val="center"/>
              <w:rPr>
                <w:rFonts w:ascii="Arial" w:hAnsi="Arial" w:cs="Arial"/>
                <w:b w:val="0"/>
                <w:sz w:val="20"/>
                <w:szCs w:val="20"/>
              </w:rPr>
            </w:pPr>
            <w:r w:rsidRPr="00CD0020">
              <w:rPr>
                <w:rFonts w:ascii="Arial" w:hAnsi="Arial" w:cs="Arial"/>
                <w:b w:val="0"/>
                <w:sz w:val="20"/>
                <w:szCs w:val="20"/>
              </w:rPr>
              <w:t>Pensão por Morte de Segurado Ativo</w:t>
            </w:r>
          </w:p>
        </w:tc>
        <w:tc>
          <w:tcPr>
            <w:tcW w:w="2693" w:type="dxa"/>
            <w:tcBorders>
              <w:top w:val="none" w:sz="0" w:space="0" w:color="auto"/>
              <w:left w:val="none" w:sz="0" w:space="0" w:color="auto"/>
              <w:bottom w:val="none" w:sz="0" w:space="0" w:color="auto"/>
              <w:right w:val="none" w:sz="0" w:space="0" w:color="auto"/>
            </w:tcBorders>
            <w:vAlign w:val="center"/>
          </w:tcPr>
          <w:p w:rsidR="00F3079C" w:rsidRPr="00CD0020" w:rsidRDefault="00F3079C" w:rsidP="00585592">
            <w:pPr>
              <w:keepNext/>
              <w:keepLines/>
              <w:spacing w:line="360" w:lineRule="auto"/>
              <w:jc w:val="center"/>
              <w:cnfStyle w:val="000000100000"/>
              <w:rPr>
                <w:rFonts w:ascii="Arial" w:hAnsi="Arial" w:cs="Arial"/>
                <w:sz w:val="20"/>
                <w:szCs w:val="20"/>
              </w:rPr>
            </w:pPr>
            <w:r w:rsidRPr="00CD0020">
              <w:rPr>
                <w:rFonts w:ascii="Arial" w:hAnsi="Arial" w:cs="Arial"/>
                <w:sz w:val="20"/>
                <w:szCs w:val="20"/>
              </w:rPr>
              <w:t xml:space="preserve">R$ </w:t>
            </w:r>
            <w:r>
              <w:rPr>
                <w:rFonts w:ascii="Arial" w:hAnsi="Arial" w:cs="Arial"/>
                <w:sz w:val="20"/>
                <w:szCs w:val="20"/>
              </w:rPr>
              <w:t>114.976.809,21</w:t>
            </w:r>
          </w:p>
        </w:tc>
        <w:tc>
          <w:tcPr>
            <w:tcW w:w="2585" w:type="dxa"/>
            <w:tcBorders>
              <w:top w:val="none" w:sz="0" w:space="0" w:color="auto"/>
              <w:left w:val="none" w:sz="0" w:space="0" w:color="auto"/>
              <w:bottom w:val="none" w:sz="0" w:space="0" w:color="auto"/>
              <w:right w:val="none" w:sz="0" w:space="0" w:color="auto"/>
            </w:tcBorders>
            <w:vAlign w:val="center"/>
          </w:tcPr>
          <w:p w:rsidR="00F3079C" w:rsidRPr="00CD0020" w:rsidRDefault="00F3079C" w:rsidP="00585592">
            <w:pPr>
              <w:keepNext/>
              <w:keepLines/>
              <w:spacing w:line="360" w:lineRule="auto"/>
              <w:jc w:val="center"/>
              <w:cnfStyle w:val="000000100000"/>
              <w:rPr>
                <w:rFonts w:ascii="Arial" w:hAnsi="Arial" w:cs="Arial"/>
                <w:sz w:val="20"/>
                <w:szCs w:val="20"/>
              </w:rPr>
            </w:pPr>
            <w:r>
              <w:rPr>
                <w:rFonts w:ascii="Arial" w:hAnsi="Arial" w:cs="Arial"/>
                <w:sz w:val="20"/>
                <w:szCs w:val="20"/>
              </w:rPr>
              <w:t>5,07</w:t>
            </w:r>
            <w:r w:rsidRPr="00CD0020">
              <w:rPr>
                <w:rFonts w:ascii="Arial" w:hAnsi="Arial" w:cs="Arial"/>
                <w:sz w:val="20"/>
                <w:szCs w:val="20"/>
              </w:rPr>
              <w:t>%</w:t>
            </w:r>
          </w:p>
        </w:tc>
      </w:tr>
      <w:tr w:rsidR="00F3079C" w:rsidRPr="00CD0020" w:rsidTr="009D25BB">
        <w:trPr>
          <w:cnfStyle w:val="000000010000"/>
          <w:jc w:val="center"/>
        </w:trPr>
        <w:tc>
          <w:tcPr>
            <w:cnfStyle w:val="001000000000"/>
            <w:tcW w:w="3618" w:type="dxa"/>
            <w:vAlign w:val="center"/>
          </w:tcPr>
          <w:p w:rsidR="00F3079C" w:rsidRPr="00CD0020" w:rsidRDefault="00F3079C" w:rsidP="00585592">
            <w:pPr>
              <w:keepNext/>
              <w:keepLines/>
              <w:spacing w:line="360" w:lineRule="auto"/>
              <w:jc w:val="center"/>
              <w:rPr>
                <w:rFonts w:ascii="Arial" w:hAnsi="Arial" w:cs="Arial"/>
                <w:b w:val="0"/>
                <w:sz w:val="20"/>
                <w:szCs w:val="20"/>
              </w:rPr>
            </w:pPr>
            <w:r w:rsidRPr="00CD0020">
              <w:rPr>
                <w:rFonts w:ascii="Arial" w:hAnsi="Arial" w:cs="Arial"/>
                <w:b w:val="0"/>
                <w:sz w:val="20"/>
                <w:szCs w:val="20"/>
              </w:rPr>
              <w:t>Pensão por Morte de Aposentado por Idade, Tempo de Contribuição e Compulsória</w:t>
            </w:r>
          </w:p>
        </w:tc>
        <w:tc>
          <w:tcPr>
            <w:tcW w:w="2693" w:type="dxa"/>
            <w:vAlign w:val="center"/>
          </w:tcPr>
          <w:p w:rsidR="00F3079C" w:rsidRPr="00CD0020" w:rsidRDefault="00F3079C" w:rsidP="00585592">
            <w:pPr>
              <w:keepNext/>
              <w:keepLines/>
              <w:spacing w:line="360" w:lineRule="auto"/>
              <w:jc w:val="center"/>
              <w:cnfStyle w:val="000000010000"/>
              <w:rPr>
                <w:rFonts w:ascii="Arial" w:hAnsi="Arial" w:cs="Arial"/>
                <w:sz w:val="20"/>
                <w:szCs w:val="20"/>
              </w:rPr>
            </w:pPr>
            <w:r w:rsidRPr="00CD0020">
              <w:rPr>
                <w:rFonts w:ascii="Arial" w:hAnsi="Arial" w:cs="Arial"/>
                <w:sz w:val="20"/>
                <w:szCs w:val="20"/>
              </w:rPr>
              <w:t xml:space="preserve">R$ </w:t>
            </w:r>
            <w:r>
              <w:rPr>
                <w:rFonts w:ascii="Arial" w:hAnsi="Arial" w:cs="Arial"/>
                <w:sz w:val="20"/>
                <w:szCs w:val="20"/>
              </w:rPr>
              <w:t>59.869.581,13</w:t>
            </w:r>
          </w:p>
        </w:tc>
        <w:tc>
          <w:tcPr>
            <w:tcW w:w="2585" w:type="dxa"/>
            <w:vAlign w:val="center"/>
          </w:tcPr>
          <w:p w:rsidR="00F3079C" w:rsidRPr="00CD0020" w:rsidRDefault="00F3079C" w:rsidP="00585592">
            <w:pPr>
              <w:keepNext/>
              <w:keepLines/>
              <w:spacing w:line="360" w:lineRule="auto"/>
              <w:jc w:val="center"/>
              <w:cnfStyle w:val="000000010000"/>
              <w:rPr>
                <w:rFonts w:ascii="Arial" w:hAnsi="Arial" w:cs="Arial"/>
                <w:sz w:val="20"/>
                <w:szCs w:val="20"/>
              </w:rPr>
            </w:pPr>
            <w:r>
              <w:rPr>
                <w:rFonts w:ascii="Arial" w:hAnsi="Arial" w:cs="Arial"/>
                <w:sz w:val="20"/>
                <w:szCs w:val="20"/>
              </w:rPr>
              <w:t>2,64</w:t>
            </w:r>
            <w:r w:rsidRPr="00CD0020">
              <w:rPr>
                <w:rFonts w:ascii="Arial" w:hAnsi="Arial" w:cs="Arial"/>
                <w:sz w:val="20"/>
                <w:szCs w:val="20"/>
              </w:rPr>
              <w:t>%</w:t>
            </w:r>
          </w:p>
        </w:tc>
      </w:tr>
      <w:tr w:rsidR="00F3079C" w:rsidRPr="00CD0020" w:rsidTr="009D25BB">
        <w:trPr>
          <w:cnfStyle w:val="000000100000"/>
          <w:jc w:val="center"/>
        </w:trPr>
        <w:tc>
          <w:tcPr>
            <w:cnfStyle w:val="001000000000"/>
            <w:tcW w:w="3618" w:type="dxa"/>
            <w:tcBorders>
              <w:top w:val="none" w:sz="0" w:space="0" w:color="auto"/>
              <w:left w:val="none" w:sz="0" w:space="0" w:color="auto"/>
              <w:bottom w:val="none" w:sz="0" w:space="0" w:color="auto"/>
              <w:right w:val="none" w:sz="0" w:space="0" w:color="auto"/>
            </w:tcBorders>
            <w:vAlign w:val="center"/>
          </w:tcPr>
          <w:p w:rsidR="00F3079C" w:rsidRPr="00CD0020" w:rsidRDefault="00F3079C" w:rsidP="00585592">
            <w:pPr>
              <w:keepNext/>
              <w:keepLines/>
              <w:spacing w:line="360" w:lineRule="auto"/>
              <w:jc w:val="center"/>
              <w:rPr>
                <w:rFonts w:ascii="Arial" w:hAnsi="Arial" w:cs="Arial"/>
                <w:b w:val="0"/>
                <w:sz w:val="20"/>
                <w:szCs w:val="20"/>
              </w:rPr>
            </w:pPr>
            <w:r w:rsidRPr="00CD0020">
              <w:rPr>
                <w:rFonts w:ascii="Arial" w:hAnsi="Arial" w:cs="Arial"/>
                <w:b w:val="0"/>
                <w:sz w:val="20"/>
                <w:szCs w:val="20"/>
              </w:rPr>
              <w:t>Pensão por Morte de Aposentado por Invalidez</w:t>
            </w:r>
          </w:p>
        </w:tc>
        <w:tc>
          <w:tcPr>
            <w:tcW w:w="2693" w:type="dxa"/>
            <w:tcBorders>
              <w:top w:val="none" w:sz="0" w:space="0" w:color="auto"/>
              <w:left w:val="none" w:sz="0" w:space="0" w:color="auto"/>
              <w:bottom w:val="none" w:sz="0" w:space="0" w:color="auto"/>
              <w:right w:val="none" w:sz="0" w:space="0" w:color="auto"/>
            </w:tcBorders>
            <w:vAlign w:val="center"/>
          </w:tcPr>
          <w:p w:rsidR="00F3079C" w:rsidRPr="00CD0020" w:rsidRDefault="00F3079C" w:rsidP="00585592">
            <w:pPr>
              <w:keepNext/>
              <w:keepLines/>
              <w:spacing w:line="360" w:lineRule="auto"/>
              <w:jc w:val="center"/>
              <w:cnfStyle w:val="000000100000"/>
              <w:rPr>
                <w:rFonts w:ascii="Arial" w:hAnsi="Arial" w:cs="Arial"/>
                <w:sz w:val="20"/>
                <w:szCs w:val="20"/>
              </w:rPr>
            </w:pPr>
            <w:r w:rsidRPr="00CD0020">
              <w:rPr>
                <w:rFonts w:ascii="Arial" w:hAnsi="Arial" w:cs="Arial"/>
                <w:sz w:val="20"/>
                <w:szCs w:val="20"/>
              </w:rPr>
              <w:t xml:space="preserve">R$ </w:t>
            </w:r>
            <w:r>
              <w:rPr>
                <w:rFonts w:ascii="Arial" w:hAnsi="Arial" w:cs="Arial"/>
                <w:sz w:val="20"/>
                <w:szCs w:val="20"/>
              </w:rPr>
              <w:t>2.494.565,88</w:t>
            </w:r>
          </w:p>
        </w:tc>
        <w:tc>
          <w:tcPr>
            <w:tcW w:w="2585" w:type="dxa"/>
            <w:tcBorders>
              <w:top w:val="none" w:sz="0" w:space="0" w:color="auto"/>
              <w:left w:val="none" w:sz="0" w:space="0" w:color="auto"/>
              <w:bottom w:val="none" w:sz="0" w:space="0" w:color="auto"/>
              <w:right w:val="none" w:sz="0" w:space="0" w:color="auto"/>
            </w:tcBorders>
            <w:vAlign w:val="center"/>
          </w:tcPr>
          <w:p w:rsidR="00F3079C" w:rsidRPr="00CD0020" w:rsidRDefault="00F3079C" w:rsidP="00585592">
            <w:pPr>
              <w:keepNext/>
              <w:keepLines/>
              <w:spacing w:line="360" w:lineRule="auto"/>
              <w:jc w:val="center"/>
              <w:cnfStyle w:val="000000100000"/>
              <w:rPr>
                <w:rFonts w:ascii="Arial" w:hAnsi="Arial" w:cs="Arial"/>
                <w:sz w:val="20"/>
                <w:szCs w:val="20"/>
              </w:rPr>
            </w:pPr>
            <w:r>
              <w:rPr>
                <w:rFonts w:ascii="Arial" w:hAnsi="Arial" w:cs="Arial"/>
                <w:sz w:val="20"/>
                <w:szCs w:val="20"/>
              </w:rPr>
              <w:t>0,11</w:t>
            </w:r>
            <w:r w:rsidRPr="00CD0020">
              <w:rPr>
                <w:rFonts w:ascii="Arial" w:hAnsi="Arial" w:cs="Arial"/>
                <w:sz w:val="20"/>
                <w:szCs w:val="20"/>
              </w:rPr>
              <w:t>%</w:t>
            </w:r>
          </w:p>
        </w:tc>
      </w:tr>
      <w:tr w:rsidR="00F3079C" w:rsidRPr="00CD0020" w:rsidTr="009D25BB">
        <w:trPr>
          <w:cnfStyle w:val="000000010000"/>
          <w:jc w:val="center"/>
        </w:trPr>
        <w:tc>
          <w:tcPr>
            <w:cnfStyle w:val="001000000000"/>
            <w:tcW w:w="3618" w:type="dxa"/>
            <w:vAlign w:val="center"/>
          </w:tcPr>
          <w:p w:rsidR="00F3079C" w:rsidRPr="00CD0020" w:rsidRDefault="00F3079C" w:rsidP="00585592">
            <w:pPr>
              <w:keepNext/>
              <w:keepLines/>
              <w:spacing w:line="360" w:lineRule="auto"/>
              <w:jc w:val="center"/>
              <w:rPr>
                <w:rFonts w:ascii="Arial" w:hAnsi="Arial" w:cs="Arial"/>
                <w:sz w:val="20"/>
                <w:szCs w:val="20"/>
              </w:rPr>
            </w:pPr>
            <w:r w:rsidRPr="00CD0020">
              <w:rPr>
                <w:rFonts w:ascii="Arial" w:hAnsi="Arial" w:cs="Arial"/>
                <w:sz w:val="20"/>
                <w:szCs w:val="20"/>
              </w:rPr>
              <w:t>CUSTO NORMAL ANUAL LÍQUIDO</w:t>
            </w:r>
          </w:p>
        </w:tc>
        <w:tc>
          <w:tcPr>
            <w:tcW w:w="2693" w:type="dxa"/>
            <w:vAlign w:val="center"/>
          </w:tcPr>
          <w:p w:rsidR="00F3079C" w:rsidRPr="00CD0020" w:rsidRDefault="00F3079C" w:rsidP="00585592">
            <w:pPr>
              <w:keepNext/>
              <w:keepLines/>
              <w:spacing w:line="360" w:lineRule="auto"/>
              <w:jc w:val="center"/>
              <w:cnfStyle w:val="000000010000"/>
              <w:rPr>
                <w:rFonts w:ascii="Arial" w:hAnsi="Arial" w:cs="Arial"/>
                <w:b/>
                <w:sz w:val="20"/>
                <w:szCs w:val="20"/>
              </w:rPr>
            </w:pPr>
            <w:r w:rsidRPr="00CD0020">
              <w:rPr>
                <w:rFonts w:ascii="Arial" w:hAnsi="Arial" w:cs="Arial"/>
                <w:b/>
                <w:sz w:val="20"/>
                <w:szCs w:val="20"/>
              </w:rPr>
              <w:t xml:space="preserve">R$ </w:t>
            </w:r>
            <w:r>
              <w:rPr>
                <w:rFonts w:ascii="Arial" w:hAnsi="Arial" w:cs="Arial"/>
                <w:b/>
                <w:sz w:val="20"/>
                <w:szCs w:val="20"/>
              </w:rPr>
              <w:t>668.770.434,66</w:t>
            </w:r>
          </w:p>
        </w:tc>
        <w:tc>
          <w:tcPr>
            <w:tcW w:w="2585" w:type="dxa"/>
            <w:vAlign w:val="center"/>
          </w:tcPr>
          <w:p w:rsidR="00F3079C" w:rsidRPr="00CD0020" w:rsidRDefault="00F3079C" w:rsidP="00585592">
            <w:pPr>
              <w:keepNext/>
              <w:keepLines/>
              <w:spacing w:line="360" w:lineRule="auto"/>
              <w:jc w:val="center"/>
              <w:cnfStyle w:val="000000010000"/>
              <w:rPr>
                <w:rFonts w:ascii="Arial" w:hAnsi="Arial" w:cs="Arial"/>
                <w:b/>
                <w:sz w:val="20"/>
                <w:szCs w:val="20"/>
              </w:rPr>
            </w:pPr>
            <w:r>
              <w:rPr>
                <w:rFonts w:ascii="Arial" w:hAnsi="Arial" w:cs="Arial"/>
                <w:sz w:val="20"/>
                <w:szCs w:val="20"/>
              </w:rPr>
              <w:t>29,49</w:t>
            </w:r>
            <w:r w:rsidRPr="00CD0020">
              <w:rPr>
                <w:rFonts w:ascii="Arial" w:hAnsi="Arial" w:cs="Arial"/>
                <w:sz w:val="20"/>
                <w:szCs w:val="20"/>
              </w:rPr>
              <w:t>%</w:t>
            </w:r>
          </w:p>
        </w:tc>
      </w:tr>
      <w:tr w:rsidR="00F3079C" w:rsidRPr="00CD0020" w:rsidTr="009D25BB">
        <w:trPr>
          <w:cnfStyle w:val="000000100000"/>
          <w:jc w:val="center"/>
        </w:trPr>
        <w:tc>
          <w:tcPr>
            <w:cnfStyle w:val="001000000000"/>
            <w:tcW w:w="3618" w:type="dxa"/>
            <w:tcBorders>
              <w:top w:val="none" w:sz="0" w:space="0" w:color="auto"/>
              <w:left w:val="none" w:sz="0" w:space="0" w:color="auto"/>
              <w:bottom w:val="none" w:sz="0" w:space="0" w:color="auto"/>
              <w:right w:val="none" w:sz="0" w:space="0" w:color="auto"/>
            </w:tcBorders>
            <w:vAlign w:val="center"/>
          </w:tcPr>
          <w:p w:rsidR="00F3079C" w:rsidRPr="00CD0020" w:rsidRDefault="00F3079C" w:rsidP="00585592">
            <w:pPr>
              <w:keepNext/>
              <w:keepLines/>
              <w:spacing w:line="360" w:lineRule="auto"/>
              <w:jc w:val="center"/>
              <w:rPr>
                <w:rFonts w:ascii="Arial" w:hAnsi="Arial" w:cs="Arial"/>
                <w:b w:val="0"/>
                <w:sz w:val="20"/>
                <w:szCs w:val="20"/>
              </w:rPr>
            </w:pPr>
            <w:r w:rsidRPr="00CD0020">
              <w:rPr>
                <w:rFonts w:ascii="Arial" w:hAnsi="Arial" w:cs="Arial"/>
                <w:b w:val="0"/>
                <w:sz w:val="20"/>
                <w:szCs w:val="20"/>
              </w:rPr>
              <w:t>Taxa de Administração</w:t>
            </w:r>
          </w:p>
        </w:tc>
        <w:tc>
          <w:tcPr>
            <w:tcW w:w="2693" w:type="dxa"/>
            <w:tcBorders>
              <w:top w:val="none" w:sz="0" w:space="0" w:color="auto"/>
              <w:left w:val="none" w:sz="0" w:space="0" w:color="auto"/>
              <w:bottom w:val="none" w:sz="0" w:space="0" w:color="auto"/>
              <w:right w:val="none" w:sz="0" w:space="0" w:color="auto"/>
            </w:tcBorders>
            <w:vAlign w:val="center"/>
          </w:tcPr>
          <w:p w:rsidR="00F3079C" w:rsidRPr="00CD0020" w:rsidRDefault="00F3079C" w:rsidP="00585592">
            <w:pPr>
              <w:keepNext/>
              <w:keepLines/>
              <w:spacing w:line="360" w:lineRule="auto"/>
              <w:jc w:val="center"/>
              <w:cnfStyle w:val="000000100000"/>
              <w:rPr>
                <w:rFonts w:ascii="Arial" w:hAnsi="Arial" w:cs="Arial"/>
                <w:sz w:val="20"/>
                <w:szCs w:val="20"/>
              </w:rPr>
            </w:pPr>
            <w:r w:rsidRPr="00CD0020">
              <w:rPr>
                <w:rFonts w:ascii="Arial" w:hAnsi="Arial" w:cs="Arial"/>
                <w:sz w:val="20"/>
                <w:szCs w:val="20"/>
              </w:rPr>
              <w:t xml:space="preserve">R$ </w:t>
            </w:r>
            <w:r>
              <w:rPr>
                <w:rFonts w:ascii="Arial" w:hAnsi="Arial" w:cs="Arial"/>
                <w:sz w:val="20"/>
                <w:szCs w:val="20"/>
              </w:rPr>
              <w:t>45.355.743,28</w:t>
            </w:r>
          </w:p>
        </w:tc>
        <w:tc>
          <w:tcPr>
            <w:tcW w:w="2585" w:type="dxa"/>
            <w:tcBorders>
              <w:top w:val="none" w:sz="0" w:space="0" w:color="auto"/>
              <w:left w:val="none" w:sz="0" w:space="0" w:color="auto"/>
              <w:bottom w:val="none" w:sz="0" w:space="0" w:color="auto"/>
              <w:right w:val="none" w:sz="0" w:space="0" w:color="auto"/>
            </w:tcBorders>
            <w:vAlign w:val="center"/>
          </w:tcPr>
          <w:p w:rsidR="00F3079C" w:rsidRPr="00CD0020" w:rsidRDefault="00F3079C" w:rsidP="00585592">
            <w:pPr>
              <w:keepNext/>
              <w:keepLines/>
              <w:spacing w:line="360" w:lineRule="auto"/>
              <w:jc w:val="center"/>
              <w:cnfStyle w:val="000000100000"/>
              <w:rPr>
                <w:rFonts w:ascii="Arial" w:hAnsi="Arial" w:cs="Arial"/>
                <w:sz w:val="20"/>
                <w:szCs w:val="20"/>
              </w:rPr>
            </w:pPr>
            <w:r>
              <w:rPr>
                <w:rFonts w:ascii="Arial" w:hAnsi="Arial" w:cs="Arial"/>
                <w:sz w:val="20"/>
                <w:szCs w:val="20"/>
              </w:rPr>
              <w:t>2,00</w:t>
            </w:r>
            <w:r w:rsidRPr="00CD0020">
              <w:rPr>
                <w:rFonts w:ascii="Arial" w:hAnsi="Arial" w:cs="Arial"/>
                <w:sz w:val="20"/>
                <w:szCs w:val="20"/>
              </w:rPr>
              <w:t>%</w:t>
            </w:r>
          </w:p>
        </w:tc>
      </w:tr>
      <w:tr w:rsidR="00F3079C" w:rsidRPr="00CD0020" w:rsidTr="009D25BB">
        <w:trPr>
          <w:cnfStyle w:val="000000010000"/>
          <w:jc w:val="center"/>
        </w:trPr>
        <w:tc>
          <w:tcPr>
            <w:cnfStyle w:val="001000000000"/>
            <w:tcW w:w="3618" w:type="dxa"/>
            <w:vAlign w:val="center"/>
          </w:tcPr>
          <w:p w:rsidR="00F3079C" w:rsidRPr="00CD0020" w:rsidRDefault="00F3079C" w:rsidP="00585592">
            <w:pPr>
              <w:keepNext/>
              <w:keepLines/>
              <w:spacing w:line="360" w:lineRule="auto"/>
              <w:jc w:val="center"/>
              <w:rPr>
                <w:rFonts w:ascii="Arial" w:hAnsi="Arial" w:cs="Arial"/>
                <w:sz w:val="20"/>
                <w:szCs w:val="20"/>
              </w:rPr>
            </w:pPr>
            <w:r w:rsidRPr="00CD0020">
              <w:rPr>
                <w:rFonts w:ascii="Arial" w:hAnsi="Arial" w:cs="Arial"/>
                <w:sz w:val="20"/>
                <w:szCs w:val="20"/>
              </w:rPr>
              <w:t>CUSTO NORMAL ANUAL TOTAL</w:t>
            </w:r>
          </w:p>
        </w:tc>
        <w:tc>
          <w:tcPr>
            <w:tcW w:w="2693" w:type="dxa"/>
            <w:vAlign w:val="center"/>
          </w:tcPr>
          <w:p w:rsidR="00F3079C" w:rsidRPr="00CD0020" w:rsidRDefault="00F3079C" w:rsidP="00585592">
            <w:pPr>
              <w:keepNext/>
              <w:keepLines/>
              <w:spacing w:line="360" w:lineRule="auto"/>
              <w:jc w:val="center"/>
              <w:cnfStyle w:val="000000010000"/>
              <w:rPr>
                <w:rFonts w:ascii="Arial" w:hAnsi="Arial" w:cs="Arial"/>
                <w:b/>
                <w:sz w:val="20"/>
                <w:szCs w:val="20"/>
              </w:rPr>
            </w:pPr>
            <w:r w:rsidRPr="00CD0020">
              <w:rPr>
                <w:rFonts w:ascii="Arial" w:hAnsi="Arial" w:cs="Arial"/>
                <w:b/>
                <w:sz w:val="20"/>
                <w:szCs w:val="20"/>
              </w:rPr>
              <w:t xml:space="preserve">R$ </w:t>
            </w:r>
            <w:r>
              <w:rPr>
                <w:rFonts w:ascii="Arial" w:hAnsi="Arial" w:cs="Arial"/>
                <w:b/>
                <w:sz w:val="20"/>
                <w:szCs w:val="20"/>
              </w:rPr>
              <w:t>714.126.177,94</w:t>
            </w:r>
          </w:p>
        </w:tc>
        <w:tc>
          <w:tcPr>
            <w:tcW w:w="2585" w:type="dxa"/>
            <w:vAlign w:val="center"/>
          </w:tcPr>
          <w:p w:rsidR="00F3079C" w:rsidRPr="00CD0020" w:rsidRDefault="00F3079C" w:rsidP="00585592">
            <w:pPr>
              <w:keepNext/>
              <w:keepLines/>
              <w:spacing w:line="360" w:lineRule="auto"/>
              <w:jc w:val="center"/>
              <w:cnfStyle w:val="000000010000"/>
              <w:rPr>
                <w:rFonts w:ascii="Arial" w:hAnsi="Arial" w:cs="Arial"/>
                <w:b/>
                <w:sz w:val="20"/>
                <w:szCs w:val="20"/>
              </w:rPr>
            </w:pPr>
            <w:r>
              <w:rPr>
                <w:rFonts w:ascii="Arial" w:hAnsi="Arial" w:cs="Arial"/>
                <w:sz w:val="20"/>
                <w:szCs w:val="20"/>
              </w:rPr>
              <w:t>31,49</w:t>
            </w:r>
            <w:r w:rsidRPr="00CD0020">
              <w:rPr>
                <w:rFonts w:ascii="Arial" w:hAnsi="Arial" w:cs="Arial"/>
                <w:sz w:val="20"/>
                <w:szCs w:val="20"/>
              </w:rPr>
              <w:t>%</w:t>
            </w:r>
          </w:p>
        </w:tc>
      </w:tr>
    </w:tbl>
    <w:p w:rsidR="00F3079C" w:rsidRPr="008601CD" w:rsidRDefault="00F3079C" w:rsidP="00585592">
      <w:pPr>
        <w:keepNext/>
        <w:keepLines/>
        <w:spacing w:after="0" w:line="240" w:lineRule="auto"/>
        <w:rPr>
          <w:rFonts w:ascii="Arial" w:hAnsi="Arial" w:cs="Arial"/>
          <w:sz w:val="12"/>
          <w:szCs w:val="12"/>
        </w:rPr>
      </w:pPr>
      <w:r w:rsidRPr="008601CD">
        <w:rPr>
          <w:rFonts w:ascii="Arial" w:hAnsi="Arial" w:cs="Arial"/>
          <w:sz w:val="12"/>
          <w:szCs w:val="12"/>
        </w:rPr>
        <w:t>*Alíquotas calculadas na Avaliação Atuarial – DRAA 2020.</w:t>
      </w:r>
    </w:p>
    <w:p w:rsidR="00F3079C" w:rsidRPr="008601CD" w:rsidRDefault="00F3079C" w:rsidP="00585592">
      <w:pPr>
        <w:keepNext/>
        <w:keepLines/>
        <w:spacing w:after="0" w:line="240" w:lineRule="auto"/>
        <w:rPr>
          <w:rFonts w:ascii="Arial" w:hAnsi="Arial" w:cs="Arial"/>
          <w:sz w:val="12"/>
          <w:szCs w:val="12"/>
        </w:rPr>
      </w:pPr>
      <w:r w:rsidRPr="008601CD">
        <w:rPr>
          <w:rFonts w:ascii="Arial" w:hAnsi="Arial" w:cs="Arial"/>
          <w:sz w:val="12"/>
          <w:szCs w:val="12"/>
        </w:rPr>
        <w:t>*DRAA 2020 – Somente servidores civis. Lei 13.954/19 determina que esse demonstrativo não se aplica aos Militares.</w:t>
      </w:r>
    </w:p>
    <w:p w:rsidR="00F3079C" w:rsidRPr="008601CD" w:rsidRDefault="00F3079C" w:rsidP="00585592">
      <w:pPr>
        <w:keepNext/>
        <w:keepLines/>
        <w:spacing w:after="0" w:line="240" w:lineRule="auto"/>
        <w:rPr>
          <w:rFonts w:ascii="Arial" w:hAnsi="Arial" w:cs="Arial"/>
          <w:sz w:val="12"/>
          <w:szCs w:val="12"/>
        </w:rPr>
      </w:pPr>
      <w:r w:rsidRPr="008601CD">
        <w:rPr>
          <w:rFonts w:ascii="Arial" w:hAnsi="Arial" w:cs="Arial"/>
          <w:sz w:val="12"/>
          <w:szCs w:val="12"/>
        </w:rPr>
        <w:t>*Houve alteração da taxa de juros do fundo financeiro de 0% a.a. para 5,89% a.a.</w:t>
      </w:r>
    </w:p>
    <w:p w:rsidR="00F904B4" w:rsidRPr="008601CD" w:rsidRDefault="00F904B4" w:rsidP="00585592">
      <w:pPr>
        <w:pStyle w:val="Ttulo2"/>
        <w:jc w:val="center"/>
        <w:rPr>
          <w:color w:val="000000" w:themeColor="text1"/>
          <w:sz w:val="12"/>
          <w:szCs w:val="12"/>
          <w:u w:val="single"/>
        </w:rPr>
      </w:pPr>
    </w:p>
    <w:p w:rsidR="00966566" w:rsidRDefault="00966566" w:rsidP="00F3079C">
      <w:pPr>
        <w:pStyle w:val="Ttulo2"/>
        <w:numPr>
          <w:ilvl w:val="0"/>
          <w:numId w:val="22"/>
        </w:numPr>
        <w:ind w:left="142"/>
        <w:rPr>
          <w:color w:val="1F497D" w:themeColor="text2"/>
        </w:rPr>
      </w:pPr>
      <w:bookmarkStart w:id="23" w:name="_Toc63840251"/>
      <w:r w:rsidRPr="00F904B4">
        <w:rPr>
          <w:color w:val="1F497D" w:themeColor="text2"/>
        </w:rPr>
        <w:t>Evolução Quantitativa e Qualitativa dos Custos por Tipo de Benefício</w:t>
      </w:r>
      <w:bookmarkEnd w:id="23"/>
    </w:p>
    <w:p w:rsidR="00846670" w:rsidRPr="00846670" w:rsidRDefault="00846670" w:rsidP="00846670"/>
    <w:p w:rsidR="00846670" w:rsidRPr="00846670" w:rsidRDefault="00F904B4" w:rsidP="00846670">
      <w:pPr>
        <w:rPr>
          <w:rFonts w:ascii="Arial" w:hAnsi="Arial" w:cs="Arial"/>
          <w:b/>
        </w:rPr>
      </w:pPr>
      <w:r w:rsidRPr="00846670">
        <w:rPr>
          <w:rFonts w:ascii="Arial" w:hAnsi="Arial" w:cs="Arial"/>
          <w:b/>
        </w:rPr>
        <w:t xml:space="preserve">Evolução dos Custos por </w:t>
      </w:r>
      <w:r w:rsidR="00846670" w:rsidRPr="00846670">
        <w:rPr>
          <w:rFonts w:ascii="Arial" w:hAnsi="Arial" w:cs="Arial"/>
          <w:b/>
        </w:rPr>
        <w:t>Tipo:</w:t>
      </w:r>
    </w:p>
    <w:p w:rsidR="00966566" w:rsidRPr="00846670" w:rsidRDefault="00846670" w:rsidP="00585592">
      <w:pPr>
        <w:jc w:val="center"/>
        <w:rPr>
          <w:rFonts w:ascii="Arial" w:hAnsi="Arial" w:cs="Arial"/>
          <w:b/>
          <w:sz w:val="24"/>
          <w:szCs w:val="24"/>
        </w:rPr>
      </w:pPr>
      <w:r w:rsidRPr="00846670">
        <w:rPr>
          <w:rFonts w:ascii="Arial" w:hAnsi="Arial" w:cs="Arial"/>
          <w:b/>
          <w:sz w:val="24"/>
          <w:szCs w:val="24"/>
        </w:rPr>
        <w:t>PLANO</w:t>
      </w:r>
      <w:r w:rsidRPr="00846670">
        <w:rPr>
          <w:rFonts w:ascii="Arial" w:hAnsi="Arial" w:cs="Arial"/>
          <w:b/>
          <w:spacing w:val="-6"/>
          <w:sz w:val="24"/>
          <w:szCs w:val="24"/>
        </w:rPr>
        <w:t xml:space="preserve"> </w:t>
      </w:r>
      <w:r w:rsidRPr="00846670">
        <w:rPr>
          <w:rFonts w:ascii="Arial" w:hAnsi="Arial" w:cs="Arial"/>
          <w:b/>
          <w:sz w:val="24"/>
          <w:szCs w:val="24"/>
        </w:rPr>
        <w:t>PREVIDENCIÁRIO</w:t>
      </w:r>
    </w:p>
    <w:tbl>
      <w:tblPr>
        <w:tblStyle w:val="ListaClara-nfase12"/>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55"/>
        <w:gridCol w:w="1838"/>
        <w:gridCol w:w="1819"/>
        <w:gridCol w:w="1985"/>
      </w:tblGrid>
      <w:tr w:rsidR="00F3079C" w:rsidTr="009253C8">
        <w:trPr>
          <w:cnfStyle w:val="100000000000"/>
          <w:jc w:val="center"/>
        </w:trPr>
        <w:tc>
          <w:tcPr>
            <w:cnfStyle w:val="001000000000"/>
            <w:tcW w:w="7338" w:type="dxa"/>
            <w:gridSpan w:val="4"/>
          </w:tcPr>
          <w:p w:rsidR="00F3079C" w:rsidRDefault="00F3079C" w:rsidP="00585592">
            <w:pPr>
              <w:pStyle w:val="PargrafodaLista"/>
              <w:ind w:firstLine="0"/>
              <w:jc w:val="center"/>
            </w:pPr>
            <w:r>
              <w:t>Evolução do Quantitativo de Participantes</w:t>
            </w:r>
          </w:p>
        </w:tc>
      </w:tr>
      <w:tr w:rsidR="00F3079C" w:rsidTr="009253C8">
        <w:trPr>
          <w:cnfStyle w:val="000000100000"/>
          <w:jc w:val="center"/>
        </w:trPr>
        <w:tc>
          <w:tcPr>
            <w:cnfStyle w:val="001000000000"/>
            <w:tcW w:w="1696" w:type="dxa"/>
            <w:tcBorders>
              <w:top w:val="none" w:sz="0" w:space="0" w:color="auto"/>
              <w:left w:val="none" w:sz="0" w:space="0" w:color="auto"/>
              <w:bottom w:val="none" w:sz="0" w:space="0" w:color="auto"/>
            </w:tcBorders>
          </w:tcPr>
          <w:p w:rsidR="00F3079C" w:rsidRDefault="00F3079C" w:rsidP="00585592">
            <w:pPr>
              <w:pStyle w:val="PargrafodaLista"/>
              <w:ind w:firstLine="0"/>
              <w:jc w:val="center"/>
            </w:pPr>
            <w:r>
              <w:t>Massa</w:t>
            </w:r>
          </w:p>
        </w:tc>
        <w:tc>
          <w:tcPr>
            <w:tcW w:w="1838" w:type="dxa"/>
            <w:tcBorders>
              <w:top w:val="none" w:sz="0" w:space="0" w:color="auto"/>
              <w:bottom w:val="none" w:sz="0" w:space="0" w:color="auto"/>
            </w:tcBorders>
          </w:tcPr>
          <w:p w:rsidR="00F3079C" w:rsidRPr="009253C8" w:rsidRDefault="00F3079C" w:rsidP="00585592">
            <w:pPr>
              <w:pStyle w:val="PargrafodaLista"/>
              <w:ind w:firstLine="0"/>
              <w:jc w:val="center"/>
              <w:cnfStyle w:val="000000100000"/>
              <w:rPr>
                <w:b/>
              </w:rPr>
            </w:pPr>
            <w:r w:rsidRPr="009253C8">
              <w:rPr>
                <w:b/>
              </w:rPr>
              <w:t>DRAA 2018</w:t>
            </w:r>
          </w:p>
        </w:tc>
        <w:tc>
          <w:tcPr>
            <w:tcW w:w="1819" w:type="dxa"/>
            <w:tcBorders>
              <w:top w:val="none" w:sz="0" w:space="0" w:color="auto"/>
              <w:bottom w:val="none" w:sz="0" w:space="0" w:color="auto"/>
            </w:tcBorders>
          </w:tcPr>
          <w:p w:rsidR="00F3079C" w:rsidRPr="009253C8" w:rsidRDefault="00F3079C" w:rsidP="00585592">
            <w:pPr>
              <w:pStyle w:val="PargrafodaLista"/>
              <w:ind w:firstLine="0"/>
              <w:jc w:val="center"/>
              <w:cnfStyle w:val="000000100000"/>
              <w:rPr>
                <w:b/>
              </w:rPr>
            </w:pPr>
            <w:r w:rsidRPr="009253C8">
              <w:rPr>
                <w:b/>
              </w:rPr>
              <w:t>DRAA 2019</w:t>
            </w:r>
          </w:p>
        </w:tc>
        <w:tc>
          <w:tcPr>
            <w:tcW w:w="1985" w:type="dxa"/>
            <w:tcBorders>
              <w:top w:val="none" w:sz="0" w:space="0" w:color="auto"/>
              <w:bottom w:val="none" w:sz="0" w:space="0" w:color="auto"/>
              <w:right w:val="none" w:sz="0" w:space="0" w:color="auto"/>
            </w:tcBorders>
          </w:tcPr>
          <w:p w:rsidR="00F3079C" w:rsidRPr="009253C8" w:rsidRDefault="00F3079C" w:rsidP="00585592">
            <w:pPr>
              <w:pStyle w:val="PargrafodaLista"/>
              <w:ind w:firstLine="0"/>
              <w:jc w:val="center"/>
              <w:cnfStyle w:val="000000100000"/>
              <w:rPr>
                <w:b/>
              </w:rPr>
            </w:pPr>
            <w:r w:rsidRPr="009253C8">
              <w:rPr>
                <w:b/>
              </w:rPr>
              <w:t>DRAA 2020*</w:t>
            </w:r>
          </w:p>
        </w:tc>
      </w:tr>
      <w:tr w:rsidR="00F3079C" w:rsidTr="009253C8">
        <w:trPr>
          <w:jc w:val="center"/>
        </w:trPr>
        <w:tc>
          <w:tcPr>
            <w:cnfStyle w:val="001000000000"/>
            <w:tcW w:w="1696" w:type="dxa"/>
          </w:tcPr>
          <w:p w:rsidR="00F3079C" w:rsidRDefault="009253C8" w:rsidP="00585592">
            <w:pPr>
              <w:pStyle w:val="PargrafodaLista"/>
              <w:ind w:firstLine="0"/>
              <w:jc w:val="center"/>
            </w:pPr>
            <w:r>
              <w:t>ATIVOS</w:t>
            </w:r>
          </w:p>
        </w:tc>
        <w:tc>
          <w:tcPr>
            <w:tcW w:w="1838" w:type="dxa"/>
            <w:vAlign w:val="center"/>
          </w:tcPr>
          <w:p w:rsidR="00F3079C" w:rsidRDefault="009253C8" w:rsidP="00585592">
            <w:pPr>
              <w:pStyle w:val="PargrafodaLista"/>
              <w:ind w:firstLine="0"/>
              <w:jc w:val="right"/>
              <w:cnfStyle w:val="000000000000"/>
            </w:pPr>
            <w:r>
              <w:t>6.990</w:t>
            </w:r>
          </w:p>
        </w:tc>
        <w:tc>
          <w:tcPr>
            <w:tcW w:w="1819" w:type="dxa"/>
            <w:vAlign w:val="center"/>
          </w:tcPr>
          <w:p w:rsidR="00F3079C" w:rsidRDefault="009253C8" w:rsidP="00585592">
            <w:pPr>
              <w:pStyle w:val="PargrafodaLista"/>
              <w:ind w:firstLine="0"/>
              <w:jc w:val="right"/>
              <w:cnfStyle w:val="000000000000"/>
            </w:pPr>
            <w:r>
              <w:t>7.366</w:t>
            </w:r>
          </w:p>
        </w:tc>
        <w:tc>
          <w:tcPr>
            <w:tcW w:w="1985" w:type="dxa"/>
            <w:vAlign w:val="center"/>
          </w:tcPr>
          <w:p w:rsidR="00F3079C" w:rsidRDefault="009253C8" w:rsidP="00585592">
            <w:pPr>
              <w:pStyle w:val="PargrafodaLista"/>
              <w:ind w:firstLine="0"/>
              <w:jc w:val="right"/>
              <w:cnfStyle w:val="000000000000"/>
            </w:pPr>
            <w:r>
              <w:t>7.243</w:t>
            </w:r>
          </w:p>
        </w:tc>
      </w:tr>
      <w:tr w:rsidR="00F3079C" w:rsidTr="009253C8">
        <w:trPr>
          <w:cnfStyle w:val="000000100000"/>
          <w:jc w:val="center"/>
        </w:trPr>
        <w:tc>
          <w:tcPr>
            <w:cnfStyle w:val="001000000000"/>
            <w:tcW w:w="1696" w:type="dxa"/>
            <w:tcBorders>
              <w:top w:val="none" w:sz="0" w:space="0" w:color="auto"/>
              <w:left w:val="none" w:sz="0" w:space="0" w:color="auto"/>
              <w:bottom w:val="none" w:sz="0" w:space="0" w:color="auto"/>
            </w:tcBorders>
          </w:tcPr>
          <w:p w:rsidR="00F3079C" w:rsidRDefault="009253C8" w:rsidP="00585592">
            <w:pPr>
              <w:pStyle w:val="PargrafodaLista"/>
              <w:ind w:firstLine="0"/>
              <w:jc w:val="center"/>
            </w:pPr>
            <w:r>
              <w:t>INATIVOS</w:t>
            </w:r>
          </w:p>
        </w:tc>
        <w:tc>
          <w:tcPr>
            <w:tcW w:w="1838" w:type="dxa"/>
            <w:tcBorders>
              <w:top w:val="none" w:sz="0" w:space="0" w:color="auto"/>
              <w:bottom w:val="none" w:sz="0" w:space="0" w:color="auto"/>
            </w:tcBorders>
            <w:vAlign w:val="center"/>
          </w:tcPr>
          <w:p w:rsidR="00F3079C" w:rsidRDefault="009253C8" w:rsidP="00585592">
            <w:pPr>
              <w:pStyle w:val="PargrafodaLista"/>
              <w:ind w:firstLine="0"/>
              <w:jc w:val="right"/>
              <w:cnfStyle w:val="000000100000"/>
            </w:pPr>
            <w:r>
              <w:t>2</w:t>
            </w:r>
          </w:p>
        </w:tc>
        <w:tc>
          <w:tcPr>
            <w:tcW w:w="1819" w:type="dxa"/>
            <w:tcBorders>
              <w:top w:val="none" w:sz="0" w:space="0" w:color="auto"/>
              <w:bottom w:val="none" w:sz="0" w:space="0" w:color="auto"/>
            </w:tcBorders>
            <w:vAlign w:val="center"/>
          </w:tcPr>
          <w:p w:rsidR="00F3079C" w:rsidRDefault="009253C8" w:rsidP="00585592">
            <w:pPr>
              <w:pStyle w:val="PargrafodaLista"/>
              <w:ind w:firstLine="0"/>
              <w:jc w:val="right"/>
              <w:cnfStyle w:val="000000100000"/>
            </w:pPr>
            <w:r>
              <w:t>6</w:t>
            </w:r>
          </w:p>
        </w:tc>
        <w:tc>
          <w:tcPr>
            <w:tcW w:w="1985" w:type="dxa"/>
            <w:tcBorders>
              <w:top w:val="none" w:sz="0" w:space="0" w:color="auto"/>
              <w:bottom w:val="none" w:sz="0" w:space="0" w:color="auto"/>
              <w:right w:val="none" w:sz="0" w:space="0" w:color="auto"/>
            </w:tcBorders>
            <w:vAlign w:val="center"/>
          </w:tcPr>
          <w:p w:rsidR="00F3079C" w:rsidRDefault="009253C8" w:rsidP="00585592">
            <w:pPr>
              <w:pStyle w:val="PargrafodaLista"/>
              <w:ind w:firstLine="0"/>
              <w:jc w:val="right"/>
              <w:cnfStyle w:val="000000100000"/>
            </w:pPr>
            <w:r>
              <w:t>11</w:t>
            </w:r>
          </w:p>
        </w:tc>
      </w:tr>
      <w:tr w:rsidR="00F3079C" w:rsidTr="009253C8">
        <w:trPr>
          <w:jc w:val="center"/>
        </w:trPr>
        <w:tc>
          <w:tcPr>
            <w:cnfStyle w:val="001000000000"/>
            <w:tcW w:w="1696" w:type="dxa"/>
          </w:tcPr>
          <w:p w:rsidR="00F3079C" w:rsidRDefault="009253C8" w:rsidP="00585592">
            <w:pPr>
              <w:pStyle w:val="PargrafodaLista"/>
              <w:ind w:firstLine="0"/>
              <w:jc w:val="center"/>
            </w:pPr>
            <w:r>
              <w:t>PENSIONISTAS</w:t>
            </w:r>
          </w:p>
        </w:tc>
        <w:tc>
          <w:tcPr>
            <w:tcW w:w="1838" w:type="dxa"/>
            <w:vAlign w:val="center"/>
          </w:tcPr>
          <w:p w:rsidR="00F3079C" w:rsidRDefault="009253C8" w:rsidP="00585592">
            <w:pPr>
              <w:pStyle w:val="PargrafodaLista"/>
              <w:ind w:firstLine="0"/>
              <w:jc w:val="right"/>
              <w:cnfStyle w:val="000000000000"/>
            </w:pPr>
            <w:r>
              <w:t>34</w:t>
            </w:r>
          </w:p>
        </w:tc>
        <w:tc>
          <w:tcPr>
            <w:tcW w:w="1819" w:type="dxa"/>
            <w:vAlign w:val="center"/>
          </w:tcPr>
          <w:p w:rsidR="00F3079C" w:rsidRDefault="009253C8" w:rsidP="00585592">
            <w:pPr>
              <w:pStyle w:val="PargrafodaLista"/>
              <w:ind w:firstLine="0"/>
              <w:jc w:val="right"/>
              <w:cnfStyle w:val="000000000000"/>
            </w:pPr>
            <w:r>
              <w:t>47</w:t>
            </w:r>
          </w:p>
        </w:tc>
        <w:tc>
          <w:tcPr>
            <w:tcW w:w="1985" w:type="dxa"/>
            <w:vAlign w:val="center"/>
          </w:tcPr>
          <w:p w:rsidR="00F3079C" w:rsidRDefault="009253C8" w:rsidP="00585592">
            <w:pPr>
              <w:pStyle w:val="PargrafodaLista"/>
              <w:ind w:firstLine="0"/>
              <w:jc w:val="right"/>
              <w:cnfStyle w:val="000000000000"/>
            </w:pPr>
            <w:r>
              <w:t>50</w:t>
            </w:r>
          </w:p>
        </w:tc>
      </w:tr>
    </w:tbl>
    <w:p w:rsidR="00F3079C" w:rsidRPr="008601CD" w:rsidRDefault="009253C8" w:rsidP="00585592">
      <w:pPr>
        <w:spacing w:after="0" w:line="240" w:lineRule="auto"/>
        <w:ind w:left="567"/>
        <w:rPr>
          <w:rFonts w:ascii="Arial" w:hAnsi="Arial" w:cs="Arial"/>
          <w:sz w:val="12"/>
          <w:szCs w:val="12"/>
        </w:rPr>
      </w:pPr>
      <w:r w:rsidRPr="008601CD">
        <w:rPr>
          <w:rFonts w:ascii="Arial" w:hAnsi="Arial" w:cs="Arial"/>
          <w:sz w:val="12"/>
          <w:szCs w:val="12"/>
        </w:rPr>
        <w:t xml:space="preserve">Conforme Base de dados do </w:t>
      </w:r>
      <w:proofErr w:type="spellStart"/>
      <w:r w:rsidRPr="008601CD">
        <w:rPr>
          <w:rFonts w:ascii="Arial" w:hAnsi="Arial" w:cs="Arial"/>
          <w:sz w:val="12"/>
          <w:szCs w:val="12"/>
        </w:rPr>
        <w:t>Igeprev</w:t>
      </w:r>
      <w:proofErr w:type="spellEnd"/>
      <w:r w:rsidRPr="008601CD">
        <w:rPr>
          <w:rFonts w:ascii="Arial" w:hAnsi="Arial" w:cs="Arial"/>
          <w:sz w:val="12"/>
          <w:szCs w:val="12"/>
        </w:rPr>
        <w:t xml:space="preserve"> – TO</w:t>
      </w:r>
    </w:p>
    <w:p w:rsidR="009253C8" w:rsidRPr="008601CD" w:rsidRDefault="009253C8" w:rsidP="00585592">
      <w:pPr>
        <w:spacing w:after="0" w:line="240" w:lineRule="auto"/>
        <w:ind w:left="567"/>
        <w:rPr>
          <w:rFonts w:ascii="Arial" w:hAnsi="Arial" w:cs="Arial"/>
          <w:sz w:val="12"/>
          <w:szCs w:val="12"/>
        </w:rPr>
      </w:pPr>
      <w:r w:rsidRPr="008601CD">
        <w:rPr>
          <w:rFonts w:ascii="Arial" w:hAnsi="Arial" w:cs="Arial"/>
          <w:sz w:val="12"/>
          <w:szCs w:val="12"/>
        </w:rPr>
        <w:t>*DRAA 2020 – Somente servidores civis. Lei 13.954/19 determina que esse demonstrativo     não se aplica aos militares.</w:t>
      </w:r>
    </w:p>
    <w:p w:rsidR="00585592" w:rsidRDefault="00585592" w:rsidP="00585592">
      <w:pPr>
        <w:spacing w:after="0" w:line="240" w:lineRule="auto"/>
        <w:ind w:left="567"/>
      </w:pPr>
    </w:p>
    <w:p w:rsidR="00585592" w:rsidRDefault="00585592" w:rsidP="00585592">
      <w:pPr>
        <w:spacing w:after="0" w:line="240" w:lineRule="auto"/>
        <w:ind w:left="567"/>
      </w:pPr>
    </w:p>
    <w:p w:rsidR="00585592" w:rsidRDefault="00585592" w:rsidP="00585592">
      <w:pPr>
        <w:spacing w:after="0" w:line="240" w:lineRule="auto"/>
        <w:ind w:left="567"/>
      </w:pPr>
    </w:p>
    <w:tbl>
      <w:tblPr>
        <w:tblStyle w:val="ListaClara-nfase12"/>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55"/>
        <w:gridCol w:w="1838"/>
        <w:gridCol w:w="1819"/>
        <w:gridCol w:w="1985"/>
      </w:tblGrid>
      <w:tr w:rsidR="009253C8" w:rsidTr="009253C8">
        <w:trPr>
          <w:cnfStyle w:val="100000000000"/>
          <w:jc w:val="center"/>
        </w:trPr>
        <w:tc>
          <w:tcPr>
            <w:cnfStyle w:val="001000000000"/>
            <w:tcW w:w="7497" w:type="dxa"/>
            <w:gridSpan w:val="4"/>
          </w:tcPr>
          <w:p w:rsidR="009253C8" w:rsidRDefault="00846670" w:rsidP="00585592">
            <w:pPr>
              <w:pStyle w:val="PargrafodaLista"/>
              <w:ind w:firstLine="0"/>
              <w:jc w:val="center"/>
            </w:pPr>
            <w:r>
              <w:t>Evolução dos Salários e Benefícios Médios</w:t>
            </w:r>
          </w:p>
        </w:tc>
      </w:tr>
      <w:tr w:rsidR="009253C8" w:rsidTr="009253C8">
        <w:trPr>
          <w:cnfStyle w:val="000000100000"/>
          <w:jc w:val="center"/>
        </w:trPr>
        <w:tc>
          <w:tcPr>
            <w:cnfStyle w:val="001000000000"/>
            <w:tcW w:w="1855" w:type="dxa"/>
            <w:tcBorders>
              <w:top w:val="none" w:sz="0" w:space="0" w:color="auto"/>
              <w:left w:val="none" w:sz="0" w:space="0" w:color="auto"/>
              <w:bottom w:val="none" w:sz="0" w:space="0" w:color="auto"/>
            </w:tcBorders>
          </w:tcPr>
          <w:p w:rsidR="009253C8" w:rsidRDefault="009253C8" w:rsidP="00585592">
            <w:pPr>
              <w:pStyle w:val="PargrafodaLista"/>
              <w:keepLines/>
              <w:ind w:firstLine="0"/>
              <w:jc w:val="center"/>
            </w:pPr>
            <w:r>
              <w:t>Massa</w:t>
            </w:r>
          </w:p>
        </w:tc>
        <w:tc>
          <w:tcPr>
            <w:tcW w:w="1838" w:type="dxa"/>
            <w:tcBorders>
              <w:top w:val="none" w:sz="0" w:space="0" w:color="auto"/>
              <w:bottom w:val="none" w:sz="0" w:space="0" w:color="auto"/>
            </w:tcBorders>
          </w:tcPr>
          <w:p w:rsidR="009253C8" w:rsidRPr="009253C8" w:rsidRDefault="009253C8" w:rsidP="00585592">
            <w:pPr>
              <w:pStyle w:val="PargrafodaLista"/>
              <w:keepLines/>
              <w:ind w:firstLine="0"/>
              <w:jc w:val="center"/>
              <w:cnfStyle w:val="000000100000"/>
              <w:rPr>
                <w:b/>
              </w:rPr>
            </w:pPr>
            <w:r w:rsidRPr="009253C8">
              <w:rPr>
                <w:b/>
              </w:rPr>
              <w:t>DRAA 2018</w:t>
            </w:r>
          </w:p>
        </w:tc>
        <w:tc>
          <w:tcPr>
            <w:tcW w:w="1819" w:type="dxa"/>
            <w:tcBorders>
              <w:top w:val="none" w:sz="0" w:space="0" w:color="auto"/>
              <w:bottom w:val="none" w:sz="0" w:space="0" w:color="auto"/>
            </w:tcBorders>
          </w:tcPr>
          <w:p w:rsidR="009253C8" w:rsidRPr="009253C8" w:rsidRDefault="009253C8" w:rsidP="00585592">
            <w:pPr>
              <w:pStyle w:val="PargrafodaLista"/>
              <w:keepLines/>
              <w:ind w:firstLine="0"/>
              <w:jc w:val="center"/>
              <w:cnfStyle w:val="000000100000"/>
              <w:rPr>
                <w:b/>
              </w:rPr>
            </w:pPr>
            <w:r w:rsidRPr="009253C8">
              <w:rPr>
                <w:b/>
              </w:rPr>
              <w:t>DRAA 2019</w:t>
            </w:r>
          </w:p>
        </w:tc>
        <w:tc>
          <w:tcPr>
            <w:tcW w:w="1985" w:type="dxa"/>
            <w:tcBorders>
              <w:top w:val="none" w:sz="0" w:space="0" w:color="auto"/>
              <w:bottom w:val="none" w:sz="0" w:space="0" w:color="auto"/>
              <w:right w:val="none" w:sz="0" w:space="0" w:color="auto"/>
            </w:tcBorders>
          </w:tcPr>
          <w:p w:rsidR="009253C8" w:rsidRPr="009253C8" w:rsidRDefault="009253C8" w:rsidP="00585592">
            <w:pPr>
              <w:pStyle w:val="PargrafodaLista"/>
              <w:keepLines/>
              <w:ind w:firstLine="0"/>
              <w:jc w:val="center"/>
              <w:cnfStyle w:val="000000100000"/>
              <w:rPr>
                <w:b/>
              </w:rPr>
            </w:pPr>
            <w:r w:rsidRPr="009253C8">
              <w:rPr>
                <w:b/>
              </w:rPr>
              <w:t>DRAA 2020*</w:t>
            </w:r>
          </w:p>
        </w:tc>
      </w:tr>
      <w:tr w:rsidR="009253C8" w:rsidTr="009253C8">
        <w:trPr>
          <w:jc w:val="center"/>
        </w:trPr>
        <w:tc>
          <w:tcPr>
            <w:cnfStyle w:val="001000000000"/>
            <w:tcW w:w="1855" w:type="dxa"/>
          </w:tcPr>
          <w:p w:rsidR="009253C8" w:rsidRDefault="009253C8" w:rsidP="00585592">
            <w:pPr>
              <w:pStyle w:val="PargrafodaLista"/>
              <w:keepLines/>
              <w:ind w:firstLine="0"/>
              <w:jc w:val="center"/>
            </w:pPr>
            <w:r>
              <w:t>ATIVOS</w:t>
            </w:r>
          </w:p>
        </w:tc>
        <w:tc>
          <w:tcPr>
            <w:tcW w:w="1838" w:type="dxa"/>
            <w:vAlign w:val="center"/>
          </w:tcPr>
          <w:p w:rsidR="009253C8" w:rsidRDefault="009253C8" w:rsidP="00585592">
            <w:pPr>
              <w:pStyle w:val="PargrafodaLista"/>
              <w:keepLines/>
              <w:ind w:firstLine="0"/>
              <w:jc w:val="left"/>
              <w:cnfStyle w:val="000000000000"/>
            </w:pPr>
            <w:r>
              <w:t>R$       3.512,10</w:t>
            </w:r>
          </w:p>
        </w:tc>
        <w:tc>
          <w:tcPr>
            <w:tcW w:w="1819" w:type="dxa"/>
            <w:vAlign w:val="center"/>
          </w:tcPr>
          <w:p w:rsidR="009253C8" w:rsidRDefault="009253C8" w:rsidP="00585592">
            <w:pPr>
              <w:pStyle w:val="PargrafodaLista"/>
              <w:keepLines/>
              <w:ind w:firstLine="0"/>
              <w:jc w:val="left"/>
              <w:cnfStyle w:val="000000000000"/>
            </w:pPr>
            <w:r>
              <w:t>R$       3.691,33</w:t>
            </w:r>
          </w:p>
        </w:tc>
        <w:tc>
          <w:tcPr>
            <w:tcW w:w="1985" w:type="dxa"/>
            <w:vAlign w:val="center"/>
          </w:tcPr>
          <w:p w:rsidR="009253C8" w:rsidRDefault="009253C8" w:rsidP="00585592">
            <w:pPr>
              <w:pStyle w:val="PargrafodaLista"/>
              <w:keepLines/>
              <w:ind w:firstLine="0"/>
              <w:jc w:val="left"/>
              <w:cnfStyle w:val="000000000000"/>
            </w:pPr>
            <w:r>
              <w:t>R$          3.694,33</w:t>
            </w:r>
          </w:p>
        </w:tc>
      </w:tr>
      <w:tr w:rsidR="009253C8" w:rsidTr="009253C8">
        <w:trPr>
          <w:cnfStyle w:val="000000100000"/>
          <w:jc w:val="center"/>
        </w:trPr>
        <w:tc>
          <w:tcPr>
            <w:cnfStyle w:val="001000000000"/>
            <w:tcW w:w="1855" w:type="dxa"/>
            <w:tcBorders>
              <w:top w:val="none" w:sz="0" w:space="0" w:color="auto"/>
              <w:left w:val="none" w:sz="0" w:space="0" w:color="auto"/>
              <w:bottom w:val="none" w:sz="0" w:space="0" w:color="auto"/>
            </w:tcBorders>
          </w:tcPr>
          <w:p w:rsidR="009253C8" w:rsidRDefault="009253C8" w:rsidP="00585592">
            <w:pPr>
              <w:pStyle w:val="PargrafodaLista"/>
              <w:keepLines/>
              <w:ind w:firstLine="0"/>
              <w:jc w:val="center"/>
            </w:pPr>
            <w:r>
              <w:t>INATIVOS</w:t>
            </w:r>
          </w:p>
        </w:tc>
        <w:tc>
          <w:tcPr>
            <w:tcW w:w="1838" w:type="dxa"/>
            <w:tcBorders>
              <w:top w:val="none" w:sz="0" w:space="0" w:color="auto"/>
              <w:bottom w:val="none" w:sz="0" w:space="0" w:color="auto"/>
            </w:tcBorders>
            <w:vAlign w:val="center"/>
          </w:tcPr>
          <w:p w:rsidR="009253C8" w:rsidRDefault="009253C8" w:rsidP="00585592">
            <w:pPr>
              <w:pStyle w:val="PargrafodaLista"/>
              <w:keepLines/>
              <w:ind w:firstLine="0"/>
              <w:jc w:val="left"/>
              <w:cnfStyle w:val="000000100000"/>
            </w:pPr>
            <w:r>
              <w:t>R$          213,58</w:t>
            </w:r>
          </w:p>
        </w:tc>
        <w:tc>
          <w:tcPr>
            <w:tcW w:w="1819" w:type="dxa"/>
            <w:tcBorders>
              <w:top w:val="none" w:sz="0" w:space="0" w:color="auto"/>
              <w:bottom w:val="none" w:sz="0" w:space="0" w:color="auto"/>
            </w:tcBorders>
            <w:vAlign w:val="center"/>
          </w:tcPr>
          <w:p w:rsidR="009253C8" w:rsidRDefault="009253C8" w:rsidP="00585592">
            <w:pPr>
              <w:pStyle w:val="PargrafodaLista"/>
              <w:keepLines/>
              <w:ind w:firstLine="0"/>
              <w:jc w:val="left"/>
              <w:cnfStyle w:val="000000100000"/>
            </w:pPr>
            <w:r>
              <w:t>R$       1.311,82</w:t>
            </w:r>
          </w:p>
        </w:tc>
        <w:tc>
          <w:tcPr>
            <w:tcW w:w="1985" w:type="dxa"/>
            <w:tcBorders>
              <w:top w:val="none" w:sz="0" w:space="0" w:color="auto"/>
              <w:bottom w:val="none" w:sz="0" w:space="0" w:color="auto"/>
              <w:right w:val="none" w:sz="0" w:space="0" w:color="auto"/>
            </w:tcBorders>
            <w:vAlign w:val="center"/>
          </w:tcPr>
          <w:p w:rsidR="009253C8" w:rsidRDefault="009253C8" w:rsidP="00585592">
            <w:pPr>
              <w:pStyle w:val="PargrafodaLista"/>
              <w:keepLines/>
              <w:ind w:firstLine="0"/>
              <w:jc w:val="left"/>
              <w:cnfStyle w:val="000000100000"/>
            </w:pPr>
            <w:r>
              <w:t>R$          4.953,50</w:t>
            </w:r>
          </w:p>
        </w:tc>
      </w:tr>
      <w:tr w:rsidR="009253C8" w:rsidTr="009253C8">
        <w:trPr>
          <w:jc w:val="center"/>
        </w:trPr>
        <w:tc>
          <w:tcPr>
            <w:cnfStyle w:val="001000000000"/>
            <w:tcW w:w="1855" w:type="dxa"/>
          </w:tcPr>
          <w:p w:rsidR="009253C8" w:rsidRDefault="009253C8" w:rsidP="00585592">
            <w:pPr>
              <w:pStyle w:val="PargrafodaLista"/>
              <w:keepLines/>
              <w:ind w:firstLine="0"/>
              <w:jc w:val="center"/>
            </w:pPr>
            <w:r>
              <w:t>PENSIONISTAS</w:t>
            </w:r>
          </w:p>
        </w:tc>
        <w:tc>
          <w:tcPr>
            <w:tcW w:w="1838" w:type="dxa"/>
            <w:vAlign w:val="center"/>
          </w:tcPr>
          <w:p w:rsidR="009253C8" w:rsidRDefault="009253C8" w:rsidP="00585592">
            <w:pPr>
              <w:pStyle w:val="PargrafodaLista"/>
              <w:keepLines/>
              <w:ind w:firstLine="0"/>
              <w:jc w:val="left"/>
              <w:cnfStyle w:val="000000000000"/>
            </w:pPr>
            <w:r>
              <w:t>R$       2.231,58</w:t>
            </w:r>
          </w:p>
        </w:tc>
        <w:tc>
          <w:tcPr>
            <w:tcW w:w="1819" w:type="dxa"/>
            <w:vAlign w:val="center"/>
          </w:tcPr>
          <w:p w:rsidR="009253C8" w:rsidRDefault="009253C8" w:rsidP="00585592">
            <w:pPr>
              <w:pStyle w:val="PargrafodaLista"/>
              <w:keepLines/>
              <w:ind w:firstLine="0"/>
              <w:jc w:val="left"/>
              <w:cnfStyle w:val="000000000000"/>
            </w:pPr>
            <w:r>
              <w:t>R$       2.222,32</w:t>
            </w:r>
          </w:p>
        </w:tc>
        <w:tc>
          <w:tcPr>
            <w:tcW w:w="1985" w:type="dxa"/>
            <w:vAlign w:val="center"/>
          </w:tcPr>
          <w:p w:rsidR="009253C8" w:rsidRDefault="009253C8" w:rsidP="00585592">
            <w:pPr>
              <w:pStyle w:val="PargrafodaLista"/>
              <w:keepLines/>
              <w:ind w:firstLine="0"/>
              <w:jc w:val="left"/>
              <w:cnfStyle w:val="000000000000"/>
            </w:pPr>
            <w:r>
              <w:t>R$          2.369,24</w:t>
            </w:r>
          </w:p>
        </w:tc>
      </w:tr>
    </w:tbl>
    <w:p w:rsidR="009253C8" w:rsidRPr="008601CD" w:rsidRDefault="009253C8" w:rsidP="00585592">
      <w:pPr>
        <w:keepLines/>
        <w:spacing w:after="0" w:line="240" w:lineRule="auto"/>
        <w:ind w:left="567"/>
        <w:rPr>
          <w:rFonts w:ascii="Arial" w:hAnsi="Arial" w:cs="Arial"/>
          <w:sz w:val="12"/>
          <w:szCs w:val="12"/>
        </w:rPr>
      </w:pPr>
      <w:r w:rsidRPr="008601CD">
        <w:rPr>
          <w:rFonts w:ascii="Arial" w:hAnsi="Arial" w:cs="Arial"/>
          <w:sz w:val="12"/>
          <w:szCs w:val="12"/>
        </w:rPr>
        <w:t xml:space="preserve">Conforme Base de dados do </w:t>
      </w:r>
      <w:proofErr w:type="spellStart"/>
      <w:r w:rsidRPr="008601CD">
        <w:rPr>
          <w:rFonts w:ascii="Arial" w:hAnsi="Arial" w:cs="Arial"/>
          <w:sz w:val="12"/>
          <w:szCs w:val="12"/>
        </w:rPr>
        <w:t>Igeprev</w:t>
      </w:r>
      <w:proofErr w:type="spellEnd"/>
      <w:r w:rsidRPr="008601CD">
        <w:rPr>
          <w:rFonts w:ascii="Arial" w:hAnsi="Arial" w:cs="Arial"/>
          <w:sz w:val="12"/>
          <w:szCs w:val="12"/>
        </w:rPr>
        <w:t xml:space="preserve"> – TO</w:t>
      </w:r>
    </w:p>
    <w:p w:rsidR="009253C8" w:rsidRPr="008601CD" w:rsidRDefault="009253C8" w:rsidP="00585592">
      <w:pPr>
        <w:keepLines/>
        <w:spacing w:after="0" w:line="240" w:lineRule="auto"/>
        <w:ind w:left="567"/>
        <w:rPr>
          <w:rFonts w:ascii="Arial" w:hAnsi="Arial" w:cs="Arial"/>
          <w:sz w:val="12"/>
          <w:szCs w:val="12"/>
        </w:rPr>
      </w:pPr>
      <w:r w:rsidRPr="008601CD">
        <w:rPr>
          <w:rFonts w:ascii="Arial" w:hAnsi="Arial" w:cs="Arial"/>
          <w:sz w:val="12"/>
          <w:szCs w:val="12"/>
        </w:rPr>
        <w:lastRenderedPageBreak/>
        <w:t>*DRAA 2020 – Somente servidores civis. Lei 13.954/19 determina que esse demonstrativo     não se aplica aos militares.</w:t>
      </w:r>
    </w:p>
    <w:p w:rsidR="009253C8" w:rsidRDefault="009253C8" w:rsidP="00585592">
      <w:pPr>
        <w:keepLines/>
        <w:spacing w:after="0" w:line="240" w:lineRule="auto"/>
      </w:pPr>
    </w:p>
    <w:p w:rsidR="00585592" w:rsidRDefault="00585592" w:rsidP="00585592">
      <w:pPr>
        <w:keepLines/>
        <w:spacing w:after="0" w:line="240" w:lineRule="auto"/>
      </w:pPr>
    </w:p>
    <w:tbl>
      <w:tblPr>
        <w:tblStyle w:val="ListaClara-nfase12"/>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55"/>
        <w:gridCol w:w="2103"/>
        <w:gridCol w:w="2093"/>
        <w:gridCol w:w="2079"/>
      </w:tblGrid>
      <w:tr w:rsidR="009253C8" w:rsidTr="00846670">
        <w:trPr>
          <w:cnfStyle w:val="100000000000"/>
          <w:jc w:val="center"/>
        </w:trPr>
        <w:tc>
          <w:tcPr>
            <w:cnfStyle w:val="001000000000"/>
            <w:tcW w:w="8130" w:type="dxa"/>
            <w:gridSpan w:val="4"/>
          </w:tcPr>
          <w:p w:rsidR="009253C8" w:rsidRDefault="00846670" w:rsidP="00585592">
            <w:pPr>
              <w:pStyle w:val="PargrafodaLista"/>
              <w:ind w:firstLine="0"/>
              <w:jc w:val="center"/>
            </w:pPr>
            <w:r>
              <w:t>Variação das Folhas de Salários e Benefícios</w:t>
            </w:r>
          </w:p>
        </w:tc>
      </w:tr>
      <w:tr w:rsidR="009253C8" w:rsidTr="00846670">
        <w:trPr>
          <w:cnfStyle w:val="000000100000"/>
          <w:jc w:val="center"/>
        </w:trPr>
        <w:tc>
          <w:tcPr>
            <w:cnfStyle w:val="001000000000"/>
            <w:tcW w:w="1855" w:type="dxa"/>
            <w:tcBorders>
              <w:top w:val="none" w:sz="0" w:space="0" w:color="auto"/>
              <w:left w:val="none" w:sz="0" w:space="0" w:color="auto"/>
              <w:bottom w:val="none" w:sz="0" w:space="0" w:color="auto"/>
            </w:tcBorders>
          </w:tcPr>
          <w:p w:rsidR="009253C8" w:rsidRDefault="009253C8" w:rsidP="00585592">
            <w:pPr>
              <w:pStyle w:val="PargrafodaLista"/>
              <w:ind w:firstLine="0"/>
              <w:jc w:val="center"/>
            </w:pPr>
            <w:r>
              <w:t>Massa</w:t>
            </w:r>
          </w:p>
        </w:tc>
        <w:tc>
          <w:tcPr>
            <w:tcW w:w="2103" w:type="dxa"/>
            <w:tcBorders>
              <w:top w:val="none" w:sz="0" w:space="0" w:color="auto"/>
              <w:bottom w:val="none" w:sz="0" w:space="0" w:color="auto"/>
            </w:tcBorders>
          </w:tcPr>
          <w:p w:rsidR="009253C8" w:rsidRPr="009253C8" w:rsidRDefault="009253C8" w:rsidP="00585592">
            <w:pPr>
              <w:pStyle w:val="PargrafodaLista"/>
              <w:ind w:firstLine="0"/>
              <w:jc w:val="center"/>
              <w:cnfStyle w:val="000000100000"/>
              <w:rPr>
                <w:b/>
              </w:rPr>
            </w:pPr>
            <w:r w:rsidRPr="009253C8">
              <w:rPr>
                <w:b/>
              </w:rPr>
              <w:t>DRAA 2018</w:t>
            </w:r>
          </w:p>
        </w:tc>
        <w:tc>
          <w:tcPr>
            <w:tcW w:w="2093" w:type="dxa"/>
            <w:tcBorders>
              <w:top w:val="none" w:sz="0" w:space="0" w:color="auto"/>
              <w:bottom w:val="none" w:sz="0" w:space="0" w:color="auto"/>
            </w:tcBorders>
          </w:tcPr>
          <w:p w:rsidR="009253C8" w:rsidRPr="009253C8" w:rsidRDefault="009253C8" w:rsidP="00585592">
            <w:pPr>
              <w:pStyle w:val="PargrafodaLista"/>
              <w:ind w:firstLine="0"/>
              <w:jc w:val="center"/>
              <w:cnfStyle w:val="000000100000"/>
              <w:rPr>
                <w:b/>
              </w:rPr>
            </w:pPr>
            <w:r w:rsidRPr="009253C8">
              <w:rPr>
                <w:b/>
              </w:rPr>
              <w:t>DRAA 2019</w:t>
            </w:r>
          </w:p>
        </w:tc>
        <w:tc>
          <w:tcPr>
            <w:tcW w:w="2079" w:type="dxa"/>
            <w:tcBorders>
              <w:top w:val="none" w:sz="0" w:space="0" w:color="auto"/>
              <w:bottom w:val="none" w:sz="0" w:space="0" w:color="auto"/>
              <w:right w:val="none" w:sz="0" w:space="0" w:color="auto"/>
            </w:tcBorders>
          </w:tcPr>
          <w:p w:rsidR="009253C8" w:rsidRPr="009253C8" w:rsidRDefault="009253C8" w:rsidP="00585592">
            <w:pPr>
              <w:pStyle w:val="PargrafodaLista"/>
              <w:ind w:firstLine="0"/>
              <w:jc w:val="center"/>
              <w:cnfStyle w:val="000000100000"/>
              <w:rPr>
                <w:b/>
              </w:rPr>
            </w:pPr>
            <w:r w:rsidRPr="009253C8">
              <w:rPr>
                <w:b/>
              </w:rPr>
              <w:t>DRAA 2020*</w:t>
            </w:r>
          </w:p>
        </w:tc>
      </w:tr>
      <w:tr w:rsidR="009253C8" w:rsidTr="00846670">
        <w:trPr>
          <w:jc w:val="center"/>
        </w:trPr>
        <w:tc>
          <w:tcPr>
            <w:cnfStyle w:val="001000000000"/>
            <w:tcW w:w="1855" w:type="dxa"/>
          </w:tcPr>
          <w:p w:rsidR="009253C8" w:rsidRDefault="009253C8" w:rsidP="00585592">
            <w:pPr>
              <w:pStyle w:val="PargrafodaLista"/>
              <w:ind w:firstLine="0"/>
              <w:jc w:val="center"/>
            </w:pPr>
            <w:r>
              <w:t>ATIVOS</w:t>
            </w:r>
          </w:p>
        </w:tc>
        <w:tc>
          <w:tcPr>
            <w:tcW w:w="2103" w:type="dxa"/>
            <w:vAlign w:val="center"/>
          </w:tcPr>
          <w:p w:rsidR="009253C8" w:rsidRDefault="00846670" w:rsidP="00585592">
            <w:pPr>
              <w:pStyle w:val="PargrafodaLista"/>
              <w:ind w:firstLine="0"/>
              <w:jc w:val="left"/>
              <w:cnfStyle w:val="000000000000"/>
            </w:pPr>
            <w:r>
              <w:t>R$   24.549.571,10</w:t>
            </w:r>
          </w:p>
        </w:tc>
        <w:tc>
          <w:tcPr>
            <w:tcW w:w="2093" w:type="dxa"/>
            <w:vAlign w:val="center"/>
          </w:tcPr>
          <w:p w:rsidR="009253C8" w:rsidRDefault="00846670" w:rsidP="00585592">
            <w:pPr>
              <w:pStyle w:val="PargrafodaLista"/>
              <w:ind w:firstLine="0"/>
              <w:jc w:val="left"/>
              <w:cnfStyle w:val="000000000000"/>
            </w:pPr>
            <w:r>
              <w:t>R$   27.190.341,45</w:t>
            </w:r>
          </w:p>
        </w:tc>
        <w:tc>
          <w:tcPr>
            <w:tcW w:w="2079" w:type="dxa"/>
            <w:vAlign w:val="center"/>
          </w:tcPr>
          <w:p w:rsidR="009253C8" w:rsidRDefault="00846670" w:rsidP="00585592">
            <w:pPr>
              <w:pStyle w:val="PargrafodaLista"/>
              <w:ind w:firstLine="0"/>
              <w:jc w:val="left"/>
              <w:cnfStyle w:val="000000000000"/>
            </w:pPr>
            <w:r>
              <w:t>R$</w:t>
            </w:r>
            <w:proofErr w:type="gramStart"/>
            <w:r>
              <w:t xml:space="preserve">  </w:t>
            </w:r>
            <w:proofErr w:type="gramEnd"/>
            <w:r>
              <w:t>26.758.013,54</w:t>
            </w:r>
          </w:p>
        </w:tc>
      </w:tr>
      <w:tr w:rsidR="009253C8" w:rsidTr="00846670">
        <w:trPr>
          <w:cnfStyle w:val="000000100000"/>
          <w:jc w:val="center"/>
        </w:trPr>
        <w:tc>
          <w:tcPr>
            <w:cnfStyle w:val="001000000000"/>
            <w:tcW w:w="1855" w:type="dxa"/>
            <w:tcBorders>
              <w:top w:val="none" w:sz="0" w:space="0" w:color="auto"/>
              <w:left w:val="none" w:sz="0" w:space="0" w:color="auto"/>
              <w:bottom w:val="none" w:sz="0" w:space="0" w:color="auto"/>
            </w:tcBorders>
          </w:tcPr>
          <w:p w:rsidR="009253C8" w:rsidRDefault="009253C8" w:rsidP="00585592">
            <w:pPr>
              <w:pStyle w:val="PargrafodaLista"/>
              <w:ind w:firstLine="0"/>
              <w:jc w:val="center"/>
            </w:pPr>
            <w:r>
              <w:t>INATIVOS</w:t>
            </w:r>
          </w:p>
        </w:tc>
        <w:tc>
          <w:tcPr>
            <w:tcW w:w="2103" w:type="dxa"/>
            <w:tcBorders>
              <w:top w:val="none" w:sz="0" w:space="0" w:color="auto"/>
              <w:bottom w:val="none" w:sz="0" w:space="0" w:color="auto"/>
            </w:tcBorders>
            <w:vAlign w:val="center"/>
          </w:tcPr>
          <w:p w:rsidR="009253C8" w:rsidRDefault="00846670" w:rsidP="00585592">
            <w:pPr>
              <w:pStyle w:val="PargrafodaLista"/>
              <w:ind w:firstLine="0"/>
              <w:jc w:val="left"/>
              <w:cnfStyle w:val="000000100000"/>
            </w:pPr>
            <w:r>
              <w:t>R$               427,15</w:t>
            </w:r>
          </w:p>
        </w:tc>
        <w:tc>
          <w:tcPr>
            <w:tcW w:w="2093" w:type="dxa"/>
            <w:tcBorders>
              <w:top w:val="none" w:sz="0" w:space="0" w:color="auto"/>
              <w:bottom w:val="none" w:sz="0" w:space="0" w:color="auto"/>
            </w:tcBorders>
            <w:vAlign w:val="center"/>
          </w:tcPr>
          <w:p w:rsidR="009253C8" w:rsidRDefault="00846670" w:rsidP="00585592">
            <w:pPr>
              <w:pStyle w:val="PargrafodaLista"/>
              <w:ind w:firstLine="0"/>
              <w:jc w:val="left"/>
              <w:cnfStyle w:val="000000100000"/>
            </w:pPr>
            <w:r>
              <w:t>R$            7.870,91</w:t>
            </w:r>
          </w:p>
        </w:tc>
        <w:tc>
          <w:tcPr>
            <w:tcW w:w="2079" w:type="dxa"/>
            <w:tcBorders>
              <w:top w:val="none" w:sz="0" w:space="0" w:color="auto"/>
              <w:bottom w:val="none" w:sz="0" w:space="0" w:color="auto"/>
              <w:right w:val="none" w:sz="0" w:space="0" w:color="auto"/>
            </w:tcBorders>
            <w:vAlign w:val="center"/>
          </w:tcPr>
          <w:p w:rsidR="009253C8" w:rsidRDefault="00846670" w:rsidP="00585592">
            <w:pPr>
              <w:pStyle w:val="PargrafodaLista"/>
              <w:ind w:firstLine="0"/>
              <w:jc w:val="left"/>
              <w:cnfStyle w:val="000000100000"/>
            </w:pPr>
            <w:r>
              <w:t>R$         54.488,47</w:t>
            </w:r>
          </w:p>
        </w:tc>
      </w:tr>
      <w:tr w:rsidR="009253C8" w:rsidTr="00846670">
        <w:trPr>
          <w:jc w:val="center"/>
        </w:trPr>
        <w:tc>
          <w:tcPr>
            <w:cnfStyle w:val="001000000000"/>
            <w:tcW w:w="1855" w:type="dxa"/>
          </w:tcPr>
          <w:p w:rsidR="009253C8" w:rsidRDefault="009253C8" w:rsidP="00585592">
            <w:pPr>
              <w:pStyle w:val="PargrafodaLista"/>
              <w:ind w:firstLine="0"/>
              <w:jc w:val="center"/>
            </w:pPr>
            <w:r>
              <w:t>PENSIONISTAS</w:t>
            </w:r>
          </w:p>
        </w:tc>
        <w:tc>
          <w:tcPr>
            <w:tcW w:w="2103" w:type="dxa"/>
            <w:vAlign w:val="center"/>
          </w:tcPr>
          <w:p w:rsidR="009253C8" w:rsidRDefault="00846670" w:rsidP="00585592">
            <w:pPr>
              <w:pStyle w:val="PargrafodaLista"/>
              <w:ind w:firstLine="0"/>
              <w:jc w:val="left"/>
              <w:cnfStyle w:val="000000000000"/>
            </w:pPr>
            <w:r>
              <w:t>R$          75.873,55</w:t>
            </w:r>
          </w:p>
        </w:tc>
        <w:tc>
          <w:tcPr>
            <w:tcW w:w="2093" w:type="dxa"/>
            <w:vAlign w:val="center"/>
          </w:tcPr>
          <w:p w:rsidR="009253C8" w:rsidRDefault="00846670" w:rsidP="00585592">
            <w:pPr>
              <w:pStyle w:val="PargrafodaLista"/>
              <w:ind w:firstLine="0"/>
              <w:jc w:val="left"/>
              <w:cnfStyle w:val="000000000000"/>
            </w:pPr>
            <w:r>
              <w:t>R$        104.449,24</w:t>
            </w:r>
          </w:p>
        </w:tc>
        <w:tc>
          <w:tcPr>
            <w:tcW w:w="2079" w:type="dxa"/>
            <w:vAlign w:val="center"/>
          </w:tcPr>
          <w:p w:rsidR="009253C8" w:rsidRDefault="00846670" w:rsidP="00585592">
            <w:pPr>
              <w:pStyle w:val="PargrafodaLista"/>
              <w:ind w:firstLine="0"/>
              <w:jc w:val="left"/>
              <w:cnfStyle w:val="000000000000"/>
            </w:pPr>
            <w:r>
              <w:t>R$       118.461,96</w:t>
            </w:r>
          </w:p>
        </w:tc>
      </w:tr>
    </w:tbl>
    <w:p w:rsidR="009253C8" w:rsidRPr="008601CD" w:rsidRDefault="009253C8" w:rsidP="00585592">
      <w:pPr>
        <w:spacing w:after="0" w:line="240" w:lineRule="auto"/>
        <w:ind w:left="567"/>
        <w:rPr>
          <w:rFonts w:ascii="Arial" w:hAnsi="Arial" w:cs="Arial"/>
          <w:sz w:val="12"/>
          <w:szCs w:val="12"/>
        </w:rPr>
      </w:pPr>
      <w:r w:rsidRPr="008601CD">
        <w:rPr>
          <w:rFonts w:ascii="Arial" w:hAnsi="Arial" w:cs="Arial"/>
          <w:sz w:val="12"/>
          <w:szCs w:val="12"/>
        </w:rPr>
        <w:t xml:space="preserve">Conforme Base de dados do </w:t>
      </w:r>
      <w:proofErr w:type="spellStart"/>
      <w:r w:rsidRPr="008601CD">
        <w:rPr>
          <w:rFonts w:ascii="Arial" w:hAnsi="Arial" w:cs="Arial"/>
          <w:sz w:val="12"/>
          <w:szCs w:val="12"/>
        </w:rPr>
        <w:t>Igeprev</w:t>
      </w:r>
      <w:proofErr w:type="spellEnd"/>
      <w:r w:rsidRPr="008601CD">
        <w:rPr>
          <w:rFonts w:ascii="Arial" w:hAnsi="Arial" w:cs="Arial"/>
          <w:sz w:val="12"/>
          <w:szCs w:val="12"/>
        </w:rPr>
        <w:t xml:space="preserve"> – TO</w:t>
      </w:r>
    </w:p>
    <w:p w:rsidR="00846670" w:rsidRPr="00B36DD7" w:rsidRDefault="009253C8" w:rsidP="00585592">
      <w:pPr>
        <w:spacing w:after="0" w:line="240" w:lineRule="auto"/>
        <w:ind w:left="567"/>
        <w:rPr>
          <w:rFonts w:ascii="Arial" w:hAnsi="Arial" w:cs="Arial"/>
          <w:sz w:val="12"/>
          <w:szCs w:val="12"/>
        </w:rPr>
      </w:pPr>
      <w:r w:rsidRPr="008601CD">
        <w:rPr>
          <w:rFonts w:ascii="Arial" w:hAnsi="Arial" w:cs="Arial"/>
          <w:sz w:val="12"/>
          <w:szCs w:val="12"/>
        </w:rPr>
        <w:t>*DRAA 2020 – Somente servidores civis. Lei 13.954/19 determina que esse demonstrativo     não se aplica aos militares.</w:t>
      </w:r>
    </w:p>
    <w:p w:rsidR="00846670" w:rsidRPr="00846670" w:rsidRDefault="00846670" w:rsidP="00846670">
      <w:pPr>
        <w:rPr>
          <w:lang w:eastAsia="pt-BR"/>
        </w:rPr>
      </w:pPr>
    </w:p>
    <w:p w:rsidR="00BA20C5" w:rsidRDefault="00846670" w:rsidP="00F904B4">
      <w:pPr>
        <w:pStyle w:val="Ttulo3"/>
        <w:ind w:firstLine="0"/>
        <w:jc w:val="center"/>
        <w:rPr>
          <w:b/>
        </w:rPr>
      </w:pPr>
      <w:bookmarkStart w:id="24" w:name="_Toc63840252"/>
      <w:r w:rsidRPr="00966566">
        <w:rPr>
          <w:b/>
        </w:rPr>
        <w:t>PLANO</w:t>
      </w:r>
      <w:r w:rsidRPr="00966566">
        <w:rPr>
          <w:b/>
          <w:spacing w:val="-5"/>
        </w:rPr>
        <w:t xml:space="preserve"> </w:t>
      </w:r>
      <w:r w:rsidRPr="00966566">
        <w:rPr>
          <w:b/>
        </w:rPr>
        <w:t>FINANCEIRO</w:t>
      </w:r>
      <w:bookmarkEnd w:id="24"/>
    </w:p>
    <w:p w:rsidR="00846670" w:rsidRPr="00846670" w:rsidRDefault="00846670" w:rsidP="00846670">
      <w:pPr>
        <w:rPr>
          <w:lang w:eastAsia="pt-BR"/>
        </w:rPr>
      </w:pPr>
    </w:p>
    <w:tbl>
      <w:tblPr>
        <w:tblStyle w:val="ListaClara-nfase12"/>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55"/>
        <w:gridCol w:w="1838"/>
        <w:gridCol w:w="1819"/>
        <w:gridCol w:w="1985"/>
      </w:tblGrid>
      <w:tr w:rsidR="00846670" w:rsidTr="00846670">
        <w:trPr>
          <w:cnfStyle w:val="100000000000"/>
          <w:jc w:val="center"/>
        </w:trPr>
        <w:tc>
          <w:tcPr>
            <w:cnfStyle w:val="001000000000"/>
            <w:tcW w:w="7338" w:type="dxa"/>
            <w:gridSpan w:val="4"/>
          </w:tcPr>
          <w:p w:rsidR="00846670" w:rsidRDefault="00846670" w:rsidP="00846670">
            <w:pPr>
              <w:pStyle w:val="PargrafodaLista"/>
              <w:ind w:firstLine="0"/>
              <w:jc w:val="center"/>
            </w:pPr>
            <w:r>
              <w:t>Evolução do Quantitativo de Participantes</w:t>
            </w:r>
          </w:p>
        </w:tc>
      </w:tr>
      <w:tr w:rsidR="00846670" w:rsidTr="00846670">
        <w:trPr>
          <w:cnfStyle w:val="000000100000"/>
          <w:jc w:val="center"/>
        </w:trPr>
        <w:tc>
          <w:tcPr>
            <w:cnfStyle w:val="001000000000"/>
            <w:tcW w:w="1696" w:type="dxa"/>
            <w:tcBorders>
              <w:top w:val="none" w:sz="0" w:space="0" w:color="auto"/>
              <w:left w:val="none" w:sz="0" w:space="0" w:color="auto"/>
              <w:bottom w:val="none" w:sz="0" w:space="0" w:color="auto"/>
            </w:tcBorders>
          </w:tcPr>
          <w:p w:rsidR="00846670" w:rsidRDefault="00846670" w:rsidP="00846670">
            <w:pPr>
              <w:pStyle w:val="PargrafodaLista"/>
              <w:ind w:firstLine="0"/>
              <w:jc w:val="center"/>
            </w:pPr>
            <w:r>
              <w:t>Massa</w:t>
            </w:r>
          </w:p>
        </w:tc>
        <w:tc>
          <w:tcPr>
            <w:tcW w:w="1838" w:type="dxa"/>
            <w:tcBorders>
              <w:top w:val="none" w:sz="0" w:space="0" w:color="auto"/>
              <w:bottom w:val="none" w:sz="0" w:space="0" w:color="auto"/>
            </w:tcBorders>
          </w:tcPr>
          <w:p w:rsidR="00846670" w:rsidRPr="009253C8" w:rsidRDefault="00846670" w:rsidP="00846670">
            <w:pPr>
              <w:pStyle w:val="PargrafodaLista"/>
              <w:ind w:firstLine="0"/>
              <w:jc w:val="center"/>
              <w:cnfStyle w:val="000000100000"/>
              <w:rPr>
                <w:b/>
              </w:rPr>
            </w:pPr>
            <w:r w:rsidRPr="009253C8">
              <w:rPr>
                <w:b/>
              </w:rPr>
              <w:t>DRAA 2018</w:t>
            </w:r>
          </w:p>
        </w:tc>
        <w:tc>
          <w:tcPr>
            <w:tcW w:w="1819" w:type="dxa"/>
            <w:tcBorders>
              <w:top w:val="none" w:sz="0" w:space="0" w:color="auto"/>
              <w:bottom w:val="none" w:sz="0" w:space="0" w:color="auto"/>
            </w:tcBorders>
          </w:tcPr>
          <w:p w:rsidR="00846670" w:rsidRPr="009253C8" w:rsidRDefault="00846670" w:rsidP="00846670">
            <w:pPr>
              <w:pStyle w:val="PargrafodaLista"/>
              <w:ind w:firstLine="0"/>
              <w:jc w:val="center"/>
              <w:cnfStyle w:val="000000100000"/>
              <w:rPr>
                <w:b/>
              </w:rPr>
            </w:pPr>
            <w:r w:rsidRPr="009253C8">
              <w:rPr>
                <w:b/>
              </w:rPr>
              <w:t>DRAA 2019</w:t>
            </w:r>
          </w:p>
        </w:tc>
        <w:tc>
          <w:tcPr>
            <w:tcW w:w="1985" w:type="dxa"/>
            <w:tcBorders>
              <w:top w:val="none" w:sz="0" w:space="0" w:color="auto"/>
              <w:bottom w:val="none" w:sz="0" w:space="0" w:color="auto"/>
              <w:right w:val="none" w:sz="0" w:space="0" w:color="auto"/>
            </w:tcBorders>
          </w:tcPr>
          <w:p w:rsidR="00846670" w:rsidRPr="009253C8" w:rsidRDefault="00846670" w:rsidP="00846670">
            <w:pPr>
              <w:pStyle w:val="PargrafodaLista"/>
              <w:ind w:firstLine="0"/>
              <w:jc w:val="center"/>
              <w:cnfStyle w:val="000000100000"/>
              <w:rPr>
                <w:b/>
              </w:rPr>
            </w:pPr>
            <w:r w:rsidRPr="009253C8">
              <w:rPr>
                <w:b/>
              </w:rPr>
              <w:t>DRAA 2020*</w:t>
            </w:r>
          </w:p>
        </w:tc>
      </w:tr>
      <w:tr w:rsidR="00846670" w:rsidTr="00846670">
        <w:trPr>
          <w:jc w:val="center"/>
        </w:trPr>
        <w:tc>
          <w:tcPr>
            <w:cnfStyle w:val="001000000000"/>
            <w:tcW w:w="1696" w:type="dxa"/>
          </w:tcPr>
          <w:p w:rsidR="00846670" w:rsidRDefault="00846670" w:rsidP="00846670">
            <w:pPr>
              <w:pStyle w:val="PargrafodaLista"/>
              <w:ind w:firstLine="0"/>
              <w:jc w:val="center"/>
            </w:pPr>
            <w:r>
              <w:t>ATIVOS</w:t>
            </w:r>
          </w:p>
        </w:tc>
        <w:tc>
          <w:tcPr>
            <w:tcW w:w="1838" w:type="dxa"/>
            <w:vAlign w:val="center"/>
          </w:tcPr>
          <w:p w:rsidR="00846670" w:rsidRDefault="00741457" w:rsidP="00846670">
            <w:pPr>
              <w:pStyle w:val="PargrafodaLista"/>
              <w:ind w:firstLine="0"/>
              <w:jc w:val="right"/>
              <w:cnfStyle w:val="000000000000"/>
            </w:pPr>
            <w:r>
              <w:t>29.188</w:t>
            </w:r>
          </w:p>
        </w:tc>
        <w:tc>
          <w:tcPr>
            <w:tcW w:w="1819" w:type="dxa"/>
            <w:vAlign w:val="center"/>
          </w:tcPr>
          <w:p w:rsidR="00846670" w:rsidRDefault="00741457" w:rsidP="00846670">
            <w:pPr>
              <w:pStyle w:val="PargrafodaLista"/>
              <w:ind w:firstLine="0"/>
              <w:jc w:val="right"/>
              <w:cnfStyle w:val="000000000000"/>
            </w:pPr>
            <w:r>
              <w:t>27.192</w:t>
            </w:r>
          </w:p>
        </w:tc>
        <w:tc>
          <w:tcPr>
            <w:tcW w:w="1985" w:type="dxa"/>
            <w:vAlign w:val="center"/>
          </w:tcPr>
          <w:p w:rsidR="00846670" w:rsidRDefault="00741457" w:rsidP="00846670">
            <w:pPr>
              <w:pStyle w:val="PargrafodaLista"/>
              <w:ind w:firstLine="0"/>
              <w:jc w:val="right"/>
              <w:cnfStyle w:val="000000000000"/>
            </w:pPr>
            <w:r>
              <w:t>23.597</w:t>
            </w:r>
          </w:p>
        </w:tc>
      </w:tr>
      <w:tr w:rsidR="00846670" w:rsidTr="00846670">
        <w:trPr>
          <w:cnfStyle w:val="000000100000"/>
          <w:jc w:val="center"/>
        </w:trPr>
        <w:tc>
          <w:tcPr>
            <w:cnfStyle w:val="001000000000"/>
            <w:tcW w:w="1696" w:type="dxa"/>
            <w:tcBorders>
              <w:top w:val="none" w:sz="0" w:space="0" w:color="auto"/>
              <w:left w:val="none" w:sz="0" w:space="0" w:color="auto"/>
              <w:bottom w:val="none" w:sz="0" w:space="0" w:color="auto"/>
            </w:tcBorders>
          </w:tcPr>
          <w:p w:rsidR="00846670" w:rsidRDefault="00846670" w:rsidP="00846670">
            <w:pPr>
              <w:pStyle w:val="PargrafodaLista"/>
              <w:ind w:firstLine="0"/>
              <w:jc w:val="center"/>
            </w:pPr>
            <w:r>
              <w:t>INATIVOS</w:t>
            </w:r>
          </w:p>
        </w:tc>
        <w:tc>
          <w:tcPr>
            <w:tcW w:w="1838" w:type="dxa"/>
            <w:tcBorders>
              <w:top w:val="none" w:sz="0" w:space="0" w:color="auto"/>
              <w:bottom w:val="none" w:sz="0" w:space="0" w:color="auto"/>
            </w:tcBorders>
            <w:vAlign w:val="center"/>
          </w:tcPr>
          <w:p w:rsidR="00846670" w:rsidRDefault="00741457" w:rsidP="00846670">
            <w:pPr>
              <w:pStyle w:val="PargrafodaLista"/>
              <w:ind w:firstLine="0"/>
              <w:jc w:val="right"/>
              <w:cnfStyle w:val="000000100000"/>
            </w:pPr>
            <w:r>
              <w:t>10.746</w:t>
            </w:r>
          </w:p>
        </w:tc>
        <w:tc>
          <w:tcPr>
            <w:tcW w:w="1819" w:type="dxa"/>
            <w:tcBorders>
              <w:top w:val="none" w:sz="0" w:space="0" w:color="auto"/>
              <w:bottom w:val="none" w:sz="0" w:space="0" w:color="auto"/>
            </w:tcBorders>
            <w:vAlign w:val="center"/>
          </w:tcPr>
          <w:p w:rsidR="00846670" w:rsidRDefault="00741457" w:rsidP="00846670">
            <w:pPr>
              <w:pStyle w:val="PargrafodaLista"/>
              <w:ind w:firstLine="0"/>
              <w:jc w:val="right"/>
              <w:cnfStyle w:val="000000100000"/>
            </w:pPr>
            <w:r>
              <w:t>11.696</w:t>
            </w:r>
          </w:p>
        </w:tc>
        <w:tc>
          <w:tcPr>
            <w:tcW w:w="1985" w:type="dxa"/>
            <w:tcBorders>
              <w:top w:val="none" w:sz="0" w:space="0" w:color="auto"/>
              <w:bottom w:val="none" w:sz="0" w:space="0" w:color="auto"/>
              <w:right w:val="none" w:sz="0" w:space="0" w:color="auto"/>
            </w:tcBorders>
            <w:vAlign w:val="center"/>
          </w:tcPr>
          <w:p w:rsidR="00846670" w:rsidRDefault="00741457" w:rsidP="00846670">
            <w:pPr>
              <w:pStyle w:val="PargrafodaLista"/>
              <w:ind w:firstLine="0"/>
              <w:jc w:val="right"/>
              <w:cnfStyle w:val="000000100000"/>
            </w:pPr>
            <w:r>
              <w:t>11.071</w:t>
            </w:r>
          </w:p>
        </w:tc>
      </w:tr>
      <w:tr w:rsidR="00846670" w:rsidTr="00846670">
        <w:trPr>
          <w:jc w:val="center"/>
        </w:trPr>
        <w:tc>
          <w:tcPr>
            <w:cnfStyle w:val="001000000000"/>
            <w:tcW w:w="1696" w:type="dxa"/>
          </w:tcPr>
          <w:p w:rsidR="00846670" w:rsidRDefault="00846670" w:rsidP="00846670">
            <w:pPr>
              <w:pStyle w:val="PargrafodaLista"/>
              <w:ind w:firstLine="0"/>
              <w:jc w:val="center"/>
            </w:pPr>
            <w:r>
              <w:t>PENSIONISTAS</w:t>
            </w:r>
          </w:p>
        </w:tc>
        <w:tc>
          <w:tcPr>
            <w:tcW w:w="1838" w:type="dxa"/>
            <w:vAlign w:val="center"/>
          </w:tcPr>
          <w:p w:rsidR="00846670" w:rsidRDefault="00741457" w:rsidP="00846670">
            <w:pPr>
              <w:pStyle w:val="PargrafodaLista"/>
              <w:ind w:firstLine="0"/>
              <w:jc w:val="right"/>
              <w:cnfStyle w:val="000000000000"/>
            </w:pPr>
            <w:r>
              <w:t>1.841</w:t>
            </w:r>
          </w:p>
        </w:tc>
        <w:tc>
          <w:tcPr>
            <w:tcW w:w="1819" w:type="dxa"/>
            <w:vAlign w:val="center"/>
          </w:tcPr>
          <w:p w:rsidR="00846670" w:rsidRDefault="00741457" w:rsidP="00846670">
            <w:pPr>
              <w:pStyle w:val="PargrafodaLista"/>
              <w:ind w:firstLine="0"/>
              <w:jc w:val="right"/>
              <w:cnfStyle w:val="000000000000"/>
            </w:pPr>
            <w:r>
              <w:t>1.861</w:t>
            </w:r>
          </w:p>
        </w:tc>
        <w:tc>
          <w:tcPr>
            <w:tcW w:w="1985" w:type="dxa"/>
            <w:vAlign w:val="center"/>
          </w:tcPr>
          <w:p w:rsidR="00846670" w:rsidRDefault="00741457" w:rsidP="00846670">
            <w:pPr>
              <w:pStyle w:val="PargrafodaLista"/>
              <w:ind w:firstLine="0"/>
              <w:jc w:val="right"/>
              <w:cnfStyle w:val="000000000000"/>
            </w:pPr>
            <w:r>
              <w:t>1.574</w:t>
            </w:r>
          </w:p>
        </w:tc>
      </w:tr>
    </w:tbl>
    <w:p w:rsidR="00846670" w:rsidRPr="008601CD" w:rsidRDefault="00846670" w:rsidP="00585592">
      <w:pPr>
        <w:spacing w:after="0" w:line="240" w:lineRule="auto"/>
        <w:ind w:left="567"/>
        <w:rPr>
          <w:rFonts w:ascii="Arial" w:hAnsi="Arial" w:cs="Arial"/>
          <w:sz w:val="12"/>
          <w:szCs w:val="12"/>
        </w:rPr>
      </w:pPr>
      <w:r w:rsidRPr="008601CD">
        <w:rPr>
          <w:rFonts w:ascii="Arial" w:hAnsi="Arial" w:cs="Arial"/>
          <w:sz w:val="12"/>
          <w:szCs w:val="12"/>
        </w:rPr>
        <w:t xml:space="preserve">Conforme Base de dados do </w:t>
      </w:r>
      <w:proofErr w:type="spellStart"/>
      <w:r w:rsidRPr="008601CD">
        <w:rPr>
          <w:rFonts w:ascii="Arial" w:hAnsi="Arial" w:cs="Arial"/>
          <w:sz w:val="12"/>
          <w:szCs w:val="12"/>
        </w:rPr>
        <w:t>Igeprev</w:t>
      </w:r>
      <w:proofErr w:type="spellEnd"/>
      <w:r w:rsidRPr="008601CD">
        <w:rPr>
          <w:rFonts w:ascii="Arial" w:hAnsi="Arial" w:cs="Arial"/>
          <w:sz w:val="12"/>
          <w:szCs w:val="12"/>
        </w:rPr>
        <w:t xml:space="preserve"> – TO</w:t>
      </w:r>
    </w:p>
    <w:p w:rsidR="00846670" w:rsidRPr="008601CD" w:rsidRDefault="00846670" w:rsidP="00585592">
      <w:pPr>
        <w:spacing w:after="0" w:line="240" w:lineRule="auto"/>
        <w:ind w:left="567"/>
        <w:rPr>
          <w:rFonts w:ascii="Arial" w:hAnsi="Arial" w:cs="Arial"/>
          <w:sz w:val="12"/>
          <w:szCs w:val="12"/>
        </w:rPr>
      </w:pPr>
      <w:r w:rsidRPr="008601CD">
        <w:rPr>
          <w:rFonts w:ascii="Arial" w:hAnsi="Arial" w:cs="Arial"/>
          <w:sz w:val="12"/>
          <w:szCs w:val="12"/>
        </w:rPr>
        <w:t>*DRAA 2020 – Somente servidores civis. Lei 13.954/19 determina que esse demonstrativo     não se aplica aos militares.</w:t>
      </w:r>
    </w:p>
    <w:p w:rsidR="00846670" w:rsidRDefault="00846670" w:rsidP="00846670">
      <w:pPr>
        <w:spacing w:line="240" w:lineRule="auto"/>
        <w:ind w:left="567"/>
      </w:pPr>
    </w:p>
    <w:tbl>
      <w:tblPr>
        <w:tblStyle w:val="ListaClara-nfase12"/>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55"/>
        <w:gridCol w:w="1838"/>
        <w:gridCol w:w="1819"/>
        <w:gridCol w:w="1985"/>
      </w:tblGrid>
      <w:tr w:rsidR="00846670" w:rsidTr="00846670">
        <w:trPr>
          <w:cnfStyle w:val="100000000000"/>
          <w:jc w:val="center"/>
        </w:trPr>
        <w:tc>
          <w:tcPr>
            <w:cnfStyle w:val="001000000000"/>
            <w:tcW w:w="7497" w:type="dxa"/>
            <w:gridSpan w:val="4"/>
          </w:tcPr>
          <w:p w:rsidR="00846670" w:rsidRDefault="00846670" w:rsidP="00846670">
            <w:pPr>
              <w:pStyle w:val="PargrafodaLista"/>
              <w:ind w:firstLine="0"/>
              <w:jc w:val="center"/>
            </w:pPr>
            <w:r>
              <w:t>Evolução dos Salários e Benefícios Médios</w:t>
            </w:r>
          </w:p>
        </w:tc>
      </w:tr>
      <w:tr w:rsidR="00846670" w:rsidTr="00846670">
        <w:trPr>
          <w:cnfStyle w:val="000000100000"/>
          <w:jc w:val="center"/>
        </w:trPr>
        <w:tc>
          <w:tcPr>
            <w:cnfStyle w:val="001000000000"/>
            <w:tcW w:w="1855" w:type="dxa"/>
            <w:tcBorders>
              <w:top w:val="none" w:sz="0" w:space="0" w:color="auto"/>
              <w:left w:val="none" w:sz="0" w:space="0" w:color="auto"/>
              <w:bottom w:val="none" w:sz="0" w:space="0" w:color="auto"/>
            </w:tcBorders>
          </w:tcPr>
          <w:p w:rsidR="00846670" w:rsidRDefault="00846670" w:rsidP="00846670">
            <w:pPr>
              <w:pStyle w:val="PargrafodaLista"/>
              <w:ind w:firstLine="0"/>
              <w:jc w:val="center"/>
            </w:pPr>
            <w:r>
              <w:t>Massa</w:t>
            </w:r>
          </w:p>
        </w:tc>
        <w:tc>
          <w:tcPr>
            <w:tcW w:w="1838" w:type="dxa"/>
            <w:tcBorders>
              <w:top w:val="none" w:sz="0" w:space="0" w:color="auto"/>
              <w:bottom w:val="none" w:sz="0" w:space="0" w:color="auto"/>
            </w:tcBorders>
          </w:tcPr>
          <w:p w:rsidR="00846670" w:rsidRPr="009253C8" w:rsidRDefault="00846670" w:rsidP="00846670">
            <w:pPr>
              <w:pStyle w:val="PargrafodaLista"/>
              <w:ind w:firstLine="0"/>
              <w:jc w:val="center"/>
              <w:cnfStyle w:val="000000100000"/>
              <w:rPr>
                <w:b/>
              </w:rPr>
            </w:pPr>
            <w:r w:rsidRPr="009253C8">
              <w:rPr>
                <w:b/>
              </w:rPr>
              <w:t>DRAA 2018</w:t>
            </w:r>
          </w:p>
        </w:tc>
        <w:tc>
          <w:tcPr>
            <w:tcW w:w="1819" w:type="dxa"/>
            <w:tcBorders>
              <w:top w:val="none" w:sz="0" w:space="0" w:color="auto"/>
              <w:bottom w:val="none" w:sz="0" w:space="0" w:color="auto"/>
            </w:tcBorders>
          </w:tcPr>
          <w:p w:rsidR="00846670" w:rsidRPr="009253C8" w:rsidRDefault="00846670" w:rsidP="00846670">
            <w:pPr>
              <w:pStyle w:val="PargrafodaLista"/>
              <w:ind w:firstLine="0"/>
              <w:jc w:val="center"/>
              <w:cnfStyle w:val="000000100000"/>
              <w:rPr>
                <w:b/>
              </w:rPr>
            </w:pPr>
            <w:r w:rsidRPr="009253C8">
              <w:rPr>
                <w:b/>
              </w:rPr>
              <w:t>DRAA 2019</w:t>
            </w:r>
          </w:p>
        </w:tc>
        <w:tc>
          <w:tcPr>
            <w:tcW w:w="1985" w:type="dxa"/>
            <w:tcBorders>
              <w:top w:val="none" w:sz="0" w:space="0" w:color="auto"/>
              <w:bottom w:val="none" w:sz="0" w:space="0" w:color="auto"/>
              <w:right w:val="none" w:sz="0" w:space="0" w:color="auto"/>
            </w:tcBorders>
          </w:tcPr>
          <w:p w:rsidR="00846670" w:rsidRPr="009253C8" w:rsidRDefault="00846670" w:rsidP="00846670">
            <w:pPr>
              <w:pStyle w:val="PargrafodaLista"/>
              <w:ind w:firstLine="0"/>
              <w:jc w:val="center"/>
              <w:cnfStyle w:val="000000100000"/>
              <w:rPr>
                <w:b/>
              </w:rPr>
            </w:pPr>
            <w:r w:rsidRPr="009253C8">
              <w:rPr>
                <w:b/>
              </w:rPr>
              <w:t>DRAA 2020*</w:t>
            </w:r>
          </w:p>
        </w:tc>
      </w:tr>
      <w:tr w:rsidR="00741457" w:rsidTr="00846670">
        <w:trPr>
          <w:jc w:val="center"/>
        </w:trPr>
        <w:tc>
          <w:tcPr>
            <w:cnfStyle w:val="001000000000"/>
            <w:tcW w:w="1855" w:type="dxa"/>
          </w:tcPr>
          <w:p w:rsidR="00741457" w:rsidRDefault="00741457" w:rsidP="00846670">
            <w:pPr>
              <w:pStyle w:val="PargrafodaLista"/>
              <w:ind w:firstLine="0"/>
              <w:jc w:val="center"/>
            </w:pPr>
            <w:r>
              <w:t>ATIVOS</w:t>
            </w:r>
          </w:p>
        </w:tc>
        <w:tc>
          <w:tcPr>
            <w:tcW w:w="1838" w:type="dxa"/>
            <w:vAlign w:val="center"/>
          </w:tcPr>
          <w:p w:rsidR="00741457" w:rsidRDefault="00741457" w:rsidP="00741457">
            <w:pPr>
              <w:pStyle w:val="PargrafodaLista"/>
              <w:ind w:firstLine="0"/>
              <w:jc w:val="left"/>
              <w:cnfStyle w:val="000000000000"/>
            </w:pPr>
            <w:r>
              <w:t>R$       6.208,44</w:t>
            </w:r>
          </w:p>
        </w:tc>
        <w:tc>
          <w:tcPr>
            <w:tcW w:w="1819" w:type="dxa"/>
            <w:vAlign w:val="center"/>
          </w:tcPr>
          <w:p w:rsidR="00741457" w:rsidRDefault="00741457" w:rsidP="00741457">
            <w:pPr>
              <w:pStyle w:val="PargrafodaLista"/>
              <w:ind w:firstLine="0"/>
              <w:jc w:val="left"/>
              <w:cnfStyle w:val="000000000000"/>
            </w:pPr>
            <w:r>
              <w:t>R$       7.669,11</w:t>
            </w:r>
          </w:p>
        </w:tc>
        <w:tc>
          <w:tcPr>
            <w:tcW w:w="1985" w:type="dxa"/>
            <w:vAlign w:val="center"/>
          </w:tcPr>
          <w:p w:rsidR="00741457" w:rsidRDefault="00741457" w:rsidP="00741457">
            <w:pPr>
              <w:pStyle w:val="PargrafodaLista"/>
              <w:ind w:firstLine="0"/>
              <w:jc w:val="left"/>
              <w:cnfStyle w:val="000000000000"/>
            </w:pPr>
            <w:r>
              <w:t>R$          7.392.68</w:t>
            </w:r>
          </w:p>
        </w:tc>
      </w:tr>
      <w:tr w:rsidR="00741457" w:rsidTr="00846670">
        <w:trPr>
          <w:cnfStyle w:val="000000100000"/>
          <w:jc w:val="center"/>
        </w:trPr>
        <w:tc>
          <w:tcPr>
            <w:cnfStyle w:val="001000000000"/>
            <w:tcW w:w="1855" w:type="dxa"/>
            <w:tcBorders>
              <w:top w:val="none" w:sz="0" w:space="0" w:color="auto"/>
              <w:left w:val="none" w:sz="0" w:space="0" w:color="auto"/>
              <w:bottom w:val="none" w:sz="0" w:space="0" w:color="auto"/>
            </w:tcBorders>
          </w:tcPr>
          <w:p w:rsidR="00741457" w:rsidRDefault="00741457" w:rsidP="00846670">
            <w:pPr>
              <w:pStyle w:val="PargrafodaLista"/>
              <w:ind w:firstLine="0"/>
              <w:jc w:val="center"/>
            </w:pPr>
            <w:r>
              <w:t>INATIVOS</w:t>
            </w:r>
          </w:p>
        </w:tc>
        <w:tc>
          <w:tcPr>
            <w:tcW w:w="1838" w:type="dxa"/>
            <w:tcBorders>
              <w:top w:val="none" w:sz="0" w:space="0" w:color="auto"/>
              <w:bottom w:val="none" w:sz="0" w:space="0" w:color="auto"/>
            </w:tcBorders>
            <w:vAlign w:val="center"/>
          </w:tcPr>
          <w:p w:rsidR="00741457" w:rsidRDefault="00741457" w:rsidP="00741457">
            <w:pPr>
              <w:pStyle w:val="PargrafodaLista"/>
              <w:ind w:firstLine="0"/>
              <w:jc w:val="left"/>
              <w:cnfStyle w:val="000000100000"/>
            </w:pPr>
            <w:r>
              <w:t>R$       6.234,24</w:t>
            </w:r>
          </w:p>
        </w:tc>
        <w:tc>
          <w:tcPr>
            <w:tcW w:w="1819" w:type="dxa"/>
            <w:tcBorders>
              <w:top w:val="none" w:sz="0" w:space="0" w:color="auto"/>
              <w:bottom w:val="none" w:sz="0" w:space="0" w:color="auto"/>
            </w:tcBorders>
            <w:vAlign w:val="center"/>
          </w:tcPr>
          <w:p w:rsidR="00741457" w:rsidRDefault="00741457" w:rsidP="00741457">
            <w:pPr>
              <w:pStyle w:val="PargrafodaLista"/>
              <w:ind w:firstLine="0"/>
              <w:jc w:val="left"/>
              <w:cnfStyle w:val="000000100000"/>
            </w:pPr>
            <w:r>
              <w:t xml:space="preserve">R$       6.753,59  </w:t>
            </w:r>
          </w:p>
        </w:tc>
        <w:tc>
          <w:tcPr>
            <w:tcW w:w="1985" w:type="dxa"/>
            <w:tcBorders>
              <w:top w:val="none" w:sz="0" w:space="0" w:color="auto"/>
              <w:bottom w:val="none" w:sz="0" w:space="0" w:color="auto"/>
              <w:right w:val="none" w:sz="0" w:space="0" w:color="auto"/>
            </w:tcBorders>
            <w:vAlign w:val="center"/>
          </w:tcPr>
          <w:p w:rsidR="00741457" w:rsidRDefault="00741457" w:rsidP="00741457">
            <w:pPr>
              <w:pStyle w:val="PargrafodaLista"/>
              <w:ind w:firstLine="0"/>
              <w:jc w:val="left"/>
              <w:cnfStyle w:val="000000100000"/>
            </w:pPr>
            <w:r>
              <w:t xml:space="preserve">R$          5.757,30   </w:t>
            </w:r>
          </w:p>
        </w:tc>
      </w:tr>
      <w:tr w:rsidR="00741457" w:rsidTr="00846670">
        <w:trPr>
          <w:jc w:val="center"/>
        </w:trPr>
        <w:tc>
          <w:tcPr>
            <w:cnfStyle w:val="001000000000"/>
            <w:tcW w:w="1855" w:type="dxa"/>
          </w:tcPr>
          <w:p w:rsidR="00741457" w:rsidRDefault="00741457" w:rsidP="00846670">
            <w:pPr>
              <w:pStyle w:val="PargrafodaLista"/>
              <w:ind w:firstLine="0"/>
              <w:jc w:val="center"/>
            </w:pPr>
            <w:r>
              <w:t>PENSIONISTAS</w:t>
            </w:r>
          </w:p>
        </w:tc>
        <w:tc>
          <w:tcPr>
            <w:tcW w:w="1838" w:type="dxa"/>
            <w:vAlign w:val="center"/>
          </w:tcPr>
          <w:p w:rsidR="00741457" w:rsidRDefault="00741457" w:rsidP="00741457">
            <w:pPr>
              <w:pStyle w:val="PargrafodaLista"/>
              <w:ind w:firstLine="0"/>
              <w:jc w:val="left"/>
              <w:cnfStyle w:val="000000000000"/>
            </w:pPr>
            <w:r>
              <w:t>R$       3.852,12</w:t>
            </w:r>
          </w:p>
        </w:tc>
        <w:tc>
          <w:tcPr>
            <w:tcW w:w="1819" w:type="dxa"/>
            <w:vAlign w:val="center"/>
          </w:tcPr>
          <w:p w:rsidR="00741457" w:rsidRDefault="00741457" w:rsidP="00741457">
            <w:pPr>
              <w:pStyle w:val="PargrafodaLista"/>
              <w:ind w:firstLine="0"/>
              <w:jc w:val="left"/>
              <w:cnfStyle w:val="000000000000"/>
            </w:pPr>
            <w:r>
              <w:t>R$       4.188,25</w:t>
            </w:r>
          </w:p>
        </w:tc>
        <w:tc>
          <w:tcPr>
            <w:tcW w:w="1985" w:type="dxa"/>
            <w:vAlign w:val="center"/>
          </w:tcPr>
          <w:p w:rsidR="00741457" w:rsidRDefault="00741457" w:rsidP="00741457">
            <w:pPr>
              <w:pStyle w:val="PargrafodaLista"/>
              <w:ind w:firstLine="0"/>
              <w:jc w:val="left"/>
              <w:cnfStyle w:val="000000000000"/>
            </w:pPr>
            <w:r>
              <w:t>R$          3.840,99</w:t>
            </w:r>
          </w:p>
        </w:tc>
      </w:tr>
    </w:tbl>
    <w:p w:rsidR="00846670" w:rsidRPr="008601CD" w:rsidRDefault="00846670" w:rsidP="00585592">
      <w:pPr>
        <w:spacing w:after="0" w:line="240" w:lineRule="auto"/>
        <w:ind w:left="567"/>
        <w:rPr>
          <w:rFonts w:ascii="Arial" w:hAnsi="Arial" w:cs="Arial"/>
          <w:sz w:val="12"/>
          <w:szCs w:val="12"/>
        </w:rPr>
      </w:pPr>
      <w:r w:rsidRPr="008601CD">
        <w:rPr>
          <w:rFonts w:ascii="Arial" w:hAnsi="Arial" w:cs="Arial"/>
          <w:sz w:val="12"/>
          <w:szCs w:val="12"/>
        </w:rPr>
        <w:t xml:space="preserve">Conforme Base de dados do </w:t>
      </w:r>
      <w:proofErr w:type="spellStart"/>
      <w:r w:rsidRPr="008601CD">
        <w:rPr>
          <w:rFonts w:ascii="Arial" w:hAnsi="Arial" w:cs="Arial"/>
          <w:sz w:val="12"/>
          <w:szCs w:val="12"/>
        </w:rPr>
        <w:t>Igeprev</w:t>
      </w:r>
      <w:proofErr w:type="spellEnd"/>
      <w:r w:rsidRPr="008601CD">
        <w:rPr>
          <w:rFonts w:ascii="Arial" w:hAnsi="Arial" w:cs="Arial"/>
          <w:sz w:val="12"/>
          <w:szCs w:val="12"/>
        </w:rPr>
        <w:t xml:space="preserve"> – TO</w:t>
      </w:r>
    </w:p>
    <w:p w:rsidR="00846670" w:rsidRPr="008601CD" w:rsidRDefault="00846670" w:rsidP="00585592">
      <w:pPr>
        <w:spacing w:after="0" w:line="240" w:lineRule="auto"/>
        <w:ind w:left="567"/>
        <w:rPr>
          <w:rFonts w:ascii="Arial" w:hAnsi="Arial" w:cs="Arial"/>
          <w:sz w:val="12"/>
          <w:szCs w:val="12"/>
        </w:rPr>
      </w:pPr>
      <w:r w:rsidRPr="008601CD">
        <w:rPr>
          <w:rFonts w:ascii="Arial" w:hAnsi="Arial" w:cs="Arial"/>
          <w:sz w:val="12"/>
          <w:szCs w:val="12"/>
        </w:rPr>
        <w:t>*DRAA 2020 – Somente servidores civis. Lei 13.954/19 determina que esse demonstrativo     não se aplica aos militares.</w:t>
      </w:r>
    </w:p>
    <w:p w:rsidR="00846670" w:rsidRDefault="00846670" w:rsidP="00585592">
      <w:pPr>
        <w:spacing w:after="0" w:line="240" w:lineRule="auto"/>
      </w:pPr>
    </w:p>
    <w:p w:rsidR="008601CD" w:rsidRDefault="008601CD" w:rsidP="00846670">
      <w:pPr>
        <w:spacing w:line="240" w:lineRule="auto"/>
      </w:pPr>
    </w:p>
    <w:tbl>
      <w:tblPr>
        <w:tblStyle w:val="ListaClara-nfase12"/>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55"/>
        <w:gridCol w:w="2103"/>
        <w:gridCol w:w="2093"/>
        <w:gridCol w:w="2079"/>
      </w:tblGrid>
      <w:tr w:rsidR="00846670" w:rsidTr="00846670">
        <w:trPr>
          <w:cnfStyle w:val="100000000000"/>
          <w:jc w:val="center"/>
        </w:trPr>
        <w:tc>
          <w:tcPr>
            <w:cnfStyle w:val="001000000000"/>
            <w:tcW w:w="8130" w:type="dxa"/>
            <w:gridSpan w:val="4"/>
          </w:tcPr>
          <w:p w:rsidR="00846670" w:rsidRDefault="00846670" w:rsidP="00846670">
            <w:pPr>
              <w:pStyle w:val="PargrafodaLista"/>
              <w:ind w:firstLine="0"/>
              <w:jc w:val="center"/>
            </w:pPr>
            <w:r>
              <w:t>Variação das Folhas de Salários e Benefícios</w:t>
            </w:r>
          </w:p>
        </w:tc>
      </w:tr>
      <w:tr w:rsidR="00846670" w:rsidTr="00846670">
        <w:trPr>
          <w:cnfStyle w:val="000000100000"/>
          <w:jc w:val="center"/>
        </w:trPr>
        <w:tc>
          <w:tcPr>
            <w:cnfStyle w:val="001000000000"/>
            <w:tcW w:w="1855" w:type="dxa"/>
            <w:tcBorders>
              <w:top w:val="none" w:sz="0" w:space="0" w:color="auto"/>
              <w:left w:val="none" w:sz="0" w:space="0" w:color="auto"/>
              <w:bottom w:val="none" w:sz="0" w:space="0" w:color="auto"/>
            </w:tcBorders>
          </w:tcPr>
          <w:p w:rsidR="00846670" w:rsidRDefault="00846670" w:rsidP="00846670">
            <w:pPr>
              <w:pStyle w:val="PargrafodaLista"/>
              <w:ind w:firstLine="0"/>
              <w:jc w:val="center"/>
            </w:pPr>
            <w:r>
              <w:t>Massa</w:t>
            </w:r>
          </w:p>
        </w:tc>
        <w:tc>
          <w:tcPr>
            <w:tcW w:w="2103" w:type="dxa"/>
            <w:tcBorders>
              <w:top w:val="none" w:sz="0" w:space="0" w:color="auto"/>
              <w:bottom w:val="none" w:sz="0" w:space="0" w:color="auto"/>
            </w:tcBorders>
          </w:tcPr>
          <w:p w:rsidR="00846670" w:rsidRPr="009253C8" w:rsidRDefault="00846670" w:rsidP="00846670">
            <w:pPr>
              <w:pStyle w:val="PargrafodaLista"/>
              <w:ind w:firstLine="0"/>
              <w:jc w:val="center"/>
              <w:cnfStyle w:val="000000100000"/>
              <w:rPr>
                <w:b/>
              </w:rPr>
            </w:pPr>
            <w:r w:rsidRPr="009253C8">
              <w:rPr>
                <w:b/>
              </w:rPr>
              <w:t>DRAA 2018</w:t>
            </w:r>
          </w:p>
        </w:tc>
        <w:tc>
          <w:tcPr>
            <w:tcW w:w="2093" w:type="dxa"/>
            <w:tcBorders>
              <w:top w:val="none" w:sz="0" w:space="0" w:color="auto"/>
              <w:bottom w:val="none" w:sz="0" w:space="0" w:color="auto"/>
            </w:tcBorders>
          </w:tcPr>
          <w:p w:rsidR="00846670" w:rsidRPr="009253C8" w:rsidRDefault="00846670" w:rsidP="00846670">
            <w:pPr>
              <w:pStyle w:val="PargrafodaLista"/>
              <w:ind w:firstLine="0"/>
              <w:jc w:val="center"/>
              <w:cnfStyle w:val="000000100000"/>
              <w:rPr>
                <w:b/>
              </w:rPr>
            </w:pPr>
            <w:r w:rsidRPr="009253C8">
              <w:rPr>
                <w:b/>
              </w:rPr>
              <w:t>DRAA 2019</w:t>
            </w:r>
          </w:p>
        </w:tc>
        <w:tc>
          <w:tcPr>
            <w:tcW w:w="2079" w:type="dxa"/>
            <w:tcBorders>
              <w:top w:val="none" w:sz="0" w:space="0" w:color="auto"/>
              <w:bottom w:val="none" w:sz="0" w:space="0" w:color="auto"/>
              <w:right w:val="none" w:sz="0" w:space="0" w:color="auto"/>
            </w:tcBorders>
          </w:tcPr>
          <w:p w:rsidR="00846670" w:rsidRPr="009253C8" w:rsidRDefault="00846670" w:rsidP="00846670">
            <w:pPr>
              <w:pStyle w:val="PargrafodaLista"/>
              <w:ind w:firstLine="0"/>
              <w:jc w:val="center"/>
              <w:cnfStyle w:val="000000100000"/>
              <w:rPr>
                <w:b/>
              </w:rPr>
            </w:pPr>
            <w:r w:rsidRPr="009253C8">
              <w:rPr>
                <w:b/>
              </w:rPr>
              <w:t>DRAA 2020*</w:t>
            </w:r>
          </w:p>
        </w:tc>
      </w:tr>
      <w:tr w:rsidR="00846670" w:rsidTr="00846670">
        <w:trPr>
          <w:jc w:val="center"/>
        </w:trPr>
        <w:tc>
          <w:tcPr>
            <w:cnfStyle w:val="001000000000"/>
            <w:tcW w:w="1855" w:type="dxa"/>
          </w:tcPr>
          <w:p w:rsidR="00846670" w:rsidRDefault="00846670" w:rsidP="00846670">
            <w:pPr>
              <w:pStyle w:val="PargrafodaLista"/>
              <w:ind w:firstLine="0"/>
              <w:jc w:val="center"/>
            </w:pPr>
            <w:r>
              <w:t>ATIVOS</w:t>
            </w:r>
          </w:p>
        </w:tc>
        <w:tc>
          <w:tcPr>
            <w:tcW w:w="2103" w:type="dxa"/>
            <w:vAlign w:val="center"/>
          </w:tcPr>
          <w:p w:rsidR="00741457" w:rsidRDefault="00741457" w:rsidP="00741457">
            <w:pPr>
              <w:pStyle w:val="PargrafodaLista"/>
              <w:ind w:firstLine="0"/>
              <w:jc w:val="left"/>
              <w:cnfStyle w:val="000000000000"/>
            </w:pPr>
            <w:r>
              <w:t>R$ 181.211.977,17</w:t>
            </w:r>
          </w:p>
        </w:tc>
        <w:tc>
          <w:tcPr>
            <w:tcW w:w="2093" w:type="dxa"/>
            <w:vAlign w:val="center"/>
          </w:tcPr>
          <w:p w:rsidR="00846670" w:rsidRDefault="009E172E" w:rsidP="00741457">
            <w:pPr>
              <w:pStyle w:val="PargrafodaLista"/>
              <w:ind w:firstLine="0"/>
              <w:jc w:val="left"/>
              <w:cnfStyle w:val="000000000000"/>
            </w:pPr>
            <w:r>
              <w:t xml:space="preserve">R$ </w:t>
            </w:r>
            <w:r w:rsidR="00741457">
              <w:t xml:space="preserve">208.538.566,73   </w:t>
            </w:r>
          </w:p>
        </w:tc>
        <w:tc>
          <w:tcPr>
            <w:tcW w:w="2079" w:type="dxa"/>
            <w:vAlign w:val="center"/>
          </w:tcPr>
          <w:p w:rsidR="00846670" w:rsidRDefault="009E172E" w:rsidP="00846670">
            <w:pPr>
              <w:pStyle w:val="PargrafodaLista"/>
              <w:ind w:firstLine="0"/>
              <w:jc w:val="left"/>
              <w:cnfStyle w:val="000000000000"/>
            </w:pPr>
            <w:r>
              <w:t>R$174.445.164,89</w:t>
            </w:r>
            <w:r w:rsidR="00741457">
              <w:t xml:space="preserve">       </w:t>
            </w:r>
          </w:p>
        </w:tc>
      </w:tr>
      <w:tr w:rsidR="00846670" w:rsidTr="00846670">
        <w:trPr>
          <w:cnfStyle w:val="000000100000"/>
          <w:jc w:val="center"/>
        </w:trPr>
        <w:tc>
          <w:tcPr>
            <w:cnfStyle w:val="001000000000"/>
            <w:tcW w:w="1855" w:type="dxa"/>
            <w:tcBorders>
              <w:top w:val="none" w:sz="0" w:space="0" w:color="auto"/>
              <w:left w:val="none" w:sz="0" w:space="0" w:color="auto"/>
              <w:bottom w:val="none" w:sz="0" w:space="0" w:color="auto"/>
            </w:tcBorders>
          </w:tcPr>
          <w:p w:rsidR="00846670" w:rsidRDefault="00846670" w:rsidP="00846670">
            <w:pPr>
              <w:pStyle w:val="PargrafodaLista"/>
              <w:ind w:firstLine="0"/>
              <w:jc w:val="center"/>
            </w:pPr>
            <w:r>
              <w:t>INATIVOS</w:t>
            </w:r>
          </w:p>
        </w:tc>
        <w:tc>
          <w:tcPr>
            <w:tcW w:w="2103" w:type="dxa"/>
            <w:tcBorders>
              <w:top w:val="none" w:sz="0" w:space="0" w:color="auto"/>
              <w:bottom w:val="none" w:sz="0" w:space="0" w:color="auto"/>
            </w:tcBorders>
            <w:vAlign w:val="center"/>
          </w:tcPr>
          <w:p w:rsidR="00846670" w:rsidRDefault="009E172E" w:rsidP="00741457">
            <w:pPr>
              <w:pStyle w:val="PargrafodaLista"/>
              <w:ind w:firstLine="0"/>
              <w:jc w:val="left"/>
              <w:cnfStyle w:val="000000100000"/>
            </w:pPr>
            <w:r>
              <w:t xml:space="preserve">R$   </w:t>
            </w:r>
            <w:r w:rsidR="00741457">
              <w:t xml:space="preserve">66.933.094,14   </w:t>
            </w:r>
          </w:p>
        </w:tc>
        <w:tc>
          <w:tcPr>
            <w:tcW w:w="2093" w:type="dxa"/>
            <w:tcBorders>
              <w:top w:val="none" w:sz="0" w:space="0" w:color="auto"/>
              <w:bottom w:val="none" w:sz="0" w:space="0" w:color="auto"/>
            </w:tcBorders>
            <w:vAlign w:val="center"/>
          </w:tcPr>
          <w:p w:rsidR="00846670" w:rsidRDefault="009E172E" w:rsidP="00846670">
            <w:pPr>
              <w:pStyle w:val="PargrafodaLista"/>
              <w:ind w:firstLine="0"/>
              <w:jc w:val="left"/>
              <w:cnfStyle w:val="000000100000"/>
            </w:pPr>
            <w:r>
              <w:t xml:space="preserve">R$   </w:t>
            </w:r>
            <w:r w:rsidR="00741457">
              <w:t xml:space="preserve">78.989.983,66       </w:t>
            </w:r>
          </w:p>
        </w:tc>
        <w:tc>
          <w:tcPr>
            <w:tcW w:w="2079" w:type="dxa"/>
            <w:tcBorders>
              <w:top w:val="none" w:sz="0" w:space="0" w:color="auto"/>
              <w:bottom w:val="none" w:sz="0" w:space="0" w:color="auto"/>
              <w:right w:val="none" w:sz="0" w:space="0" w:color="auto"/>
            </w:tcBorders>
            <w:vAlign w:val="center"/>
          </w:tcPr>
          <w:p w:rsidR="00846670" w:rsidRDefault="009E172E" w:rsidP="00846670">
            <w:pPr>
              <w:pStyle w:val="PargrafodaLista"/>
              <w:ind w:firstLine="0"/>
              <w:jc w:val="left"/>
              <w:cnfStyle w:val="000000100000"/>
            </w:pPr>
            <w:r>
              <w:t>R$</w:t>
            </w:r>
            <w:proofErr w:type="gramStart"/>
            <w:r>
              <w:t xml:space="preserve">  </w:t>
            </w:r>
            <w:proofErr w:type="gramEnd"/>
            <w:r>
              <w:t>63.739.097,59</w:t>
            </w:r>
          </w:p>
        </w:tc>
      </w:tr>
      <w:tr w:rsidR="00846670" w:rsidTr="00846670">
        <w:trPr>
          <w:jc w:val="center"/>
        </w:trPr>
        <w:tc>
          <w:tcPr>
            <w:cnfStyle w:val="001000000000"/>
            <w:tcW w:w="1855" w:type="dxa"/>
          </w:tcPr>
          <w:p w:rsidR="00846670" w:rsidRDefault="00846670" w:rsidP="00846670">
            <w:pPr>
              <w:pStyle w:val="PargrafodaLista"/>
              <w:ind w:firstLine="0"/>
              <w:jc w:val="center"/>
            </w:pPr>
            <w:r>
              <w:t>PENSIONISTAS</w:t>
            </w:r>
          </w:p>
        </w:tc>
        <w:tc>
          <w:tcPr>
            <w:tcW w:w="2103" w:type="dxa"/>
            <w:vAlign w:val="center"/>
          </w:tcPr>
          <w:p w:rsidR="00846670" w:rsidRDefault="00741457" w:rsidP="00741457">
            <w:pPr>
              <w:pStyle w:val="PargrafodaLista"/>
              <w:ind w:firstLine="0"/>
              <w:jc w:val="left"/>
              <w:cnfStyle w:val="000000000000"/>
            </w:pPr>
            <w:r>
              <w:t xml:space="preserve">R$ </w:t>
            </w:r>
            <w:r w:rsidR="009E172E">
              <w:t xml:space="preserve">   </w:t>
            </w:r>
            <w:r>
              <w:t xml:space="preserve"> </w:t>
            </w:r>
            <w:r w:rsidR="009E172E">
              <w:t>7.091.761,12</w:t>
            </w:r>
            <w:r>
              <w:t xml:space="preserve">       </w:t>
            </w:r>
          </w:p>
        </w:tc>
        <w:tc>
          <w:tcPr>
            <w:tcW w:w="2093" w:type="dxa"/>
            <w:vAlign w:val="center"/>
          </w:tcPr>
          <w:p w:rsidR="00846670" w:rsidRDefault="00846670" w:rsidP="00741457">
            <w:pPr>
              <w:pStyle w:val="PargrafodaLista"/>
              <w:ind w:firstLine="0"/>
              <w:jc w:val="left"/>
              <w:cnfStyle w:val="000000000000"/>
            </w:pPr>
            <w:r>
              <w:t xml:space="preserve">R$   </w:t>
            </w:r>
            <w:r w:rsidR="009E172E">
              <w:t xml:space="preserve"> </w:t>
            </w:r>
            <w:r>
              <w:t xml:space="preserve"> </w:t>
            </w:r>
            <w:r w:rsidR="00741457">
              <w:t>7.794.336,45</w:t>
            </w:r>
            <w:r>
              <w:t xml:space="preserve">   </w:t>
            </w:r>
            <w:r w:rsidR="00741457">
              <w:t xml:space="preserve">    </w:t>
            </w:r>
            <w:r>
              <w:t xml:space="preserve"> </w:t>
            </w:r>
          </w:p>
        </w:tc>
        <w:tc>
          <w:tcPr>
            <w:tcW w:w="2079" w:type="dxa"/>
            <w:vAlign w:val="center"/>
          </w:tcPr>
          <w:p w:rsidR="00846670" w:rsidRDefault="00741457" w:rsidP="00846670">
            <w:pPr>
              <w:pStyle w:val="PargrafodaLista"/>
              <w:ind w:firstLine="0"/>
              <w:jc w:val="left"/>
              <w:cnfStyle w:val="000000000000"/>
            </w:pPr>
            <w:r>
              <w:t>R$</w:t>
            </w:r>
            <w:r w:rsidR="009E172E">
              <w:t xml:space="preserve">    6.045.713,43</w:t>
            </w:r>
            <w:r>
              <w:t xml:space="preserve">           </w:t>
            </w:r>
          </w:p>
        </w:tc>
      </w:tr>
    </w:tbl>
    <w:p w:rsidR="00846670" w:rsidRPr="008601CD" w:rsidRDefault="00846670" w:rsidP="00585592">
      <w:pPr>
        <w:spacing w:after="0" w:line="240" w:lineRule="auto"/>
        <w:ind w:left="567"/>
        <w:rPr>
          <w:rFonts w:ascii="Arial" w:hAnsi="Arial" w:cs="Arial"/>
          <w:sz w:val="12"/>
          <w:szCs w:val="12"/>
        </w:rPr>
      </w:pPr>
      <w:r w:rsidRPr="008601CD">
        <w:rPr>
          <w:rFonts w:ascii="Arial" w:hAnsi="Arial" w:cs="Arial"/>
          <w:sz w:val="12"/>
          <w:szCs w:val="12"/>
        </w:rPr>
        <w:t xml:space="preserve">Conforme Base de dados do </w:t>
      </w:r>
      <w:proofErr w:type="spellStart"/>
      <w:r w:rsidRPr="008601CD">
        <w:rPr>
          <w:rFonts w:ascii="Arial" w:hAnsi="Arial" w:cs="Arial"/>
          <w:sz w:val="12"/>
          <w:szCs w:val="12"/>
        </w:rPr>
        <w:t>Igeprev</w:t>
      </w:r>
      <w:proofErr w:type="spellEnd"/>
      <w:r w:rsidRPr="008601CD">
        <w:rPr>
          <w:rFonts w:ascii="Arial" w:hAnsi="Arial" w:cs="Arial"/>
          <w:sz w:val="12"/>
          <w:szCs w:val="12"/>
        </w:rPr>
        <w:t xml:space="preserve"> – TO</w:t>
      </w:r>
    </w:p>
    <w:p w:rsidR="00966566" w:rsidRPr="008601CD" w:rsidRDefault="00846670" w:rsidP="00585592">
      <w:pPr>
        <w:spacing w:after="0" w:line="240" w:lineRule="auto"/>
        <w:ind w:left="567"/>
        <w:rPr>
          <w:rFonts w:ascii="Arial" w:hAnsi="Arial" w:cs="Arial"/>
          <w:sz w:val="12"/>
          <w:szCs w:val="12"/>
        </w:rPr>
      </w:pPr>
      <w:r w:rsidRPr="008601CD">
        <w:rPr>
          <w:rFonts w:ascii="Arial" w:hAnsi="Arial" w:cs="Arial"/>
          <w:sz w:val="12"/>
          <w:szCs w:val="12"/>
        </w:rPr>
        <w:t>*DRAA 2020 – Somente servidores civis. Lei 13.954/19 determina que esse demonstrativo     não se aplica aos militares.</w:t>
      </w:r>
    </w:p>
    <w:p w:rsidR="004038C0" w:rsidRPr="004038C0" w:rsidRDefault="004038C0" w:rsidP="004038C0">
      <w:pPr>
        <w:spacing w:line="240" w:lineRule="auto"/>
        <w:ind w:left="567"/>
      </w:pPr>
    </w:p>
    <w:p w:rsidR="00BA20C5" w:rsidRPr="00F904B4" w:rsidRDefault="00567ACF" w:rsidP="003658A6">
      <w:pPr>
        <w:pStyle w:val="Ttulo2"/>
        <w:numPr>
          <w:ilvl w:val="0"/>
          <w:numId w:val="22"/>
        </w:numPr>
        <w:ind w:left="0"/>
        <w:rPr>
          <w:color w:val="1F497D" w:themeColor="text2"/>
          <w:lang w:val="pt-PT"/>
        </w:rPr>
      </w:pPr>
      <w:bookmarkStart w:id="25" w:name="_Toc63840253"/>
      <w:r w:rsidRPr="00F904B4">
        <w:rPr>
          <w:color w:val="1F497D" w:themeColor="text2"/>
        </w:rPr>
        <w:t xml:space="preserve">Evolução </w:t>
      </w:r>
      <w:r w:rsidR="00F904B4" w:rsidRPr="00F904B4">
        <w:rPr>
          <w:color w:val="1F497D" w:themeColor="text2"/>
        </w:rPr>
        <w:t xml:space="preserve">Do </w:t>
      </w:r>
      <w:r w:rsidRPr="00F904B4">
        <w:rPr>
          <w:color w:val="1F497D" w:themeColor="text2"/>
        </w:rPr>
        <w:t xml:space="preserve">Resultado Relativo </w:t>
      </w:r>
      <w:r w:rsidR="00F904B4" w:rsidRPr="00F904B4">
        <w:rPr>
          <w:color w:val="1F497D" w:themeColor="text2"/>
        </w:rPr>
        <w:t xml:space="preserve">Ao </w:t>
      </w:r>
      <w:r w:rsidRPr="00F904B4">
        <w:rPr>
          <w:color w:val="1F497D" w:themeColor="text2"/>
          <w:w w:val="95"/>
        </w:rPr>
        <w:t xml:space="preserve">Equilíbrio </w:t>
      </w:r>
      <w:r w:rsidRPr="00F904B4">
        <w:rPr>
          <w:color w:val="1F497D" w:themeColor="text2"/>
        </w:rPr>
        <w:t xml:space="preserve">Financeiro </w:t>
      </w:r>
      <w:r w:rsidR="00F904B4" w:rsidRPr="00F904B4">
        <w:rPr>
          <w:color w:val="1F497D" w:themeColor="text2"/>
        </w:rPr>
        <w:t xml:space="preserve">E </w:t>
      </w:r>
      <w:r w:rsidRPr="00F904B4">
        <w:rPr>
          <w:color w:val="1F497D" w:themeColor="text2"/>
        </w:rPr>
        <w:t xml:space="preserve">Atuarial </w:t>
      </w:r>
      <w:r w:rsidR="00F904B4" w:rsidRPr="00F904B4">
        <w:rPr>
          <w:color w:val="1F497D" w:themeColor="text2"/>
        </w:rPr>
        <w:t xml:space="preserve">E Do </w:t>
      </w:r>
      <w:r w:rsidRPr="00F904B4">
        <w:rPr>
          <w:color w:val="1F497D" w:themeColor="text2"/>
        </w:rPr>
        <w:t xml:space="preserve">Plano </w:t>
      </w:r>
      <w:r w:rsidR="00F904B4" w:rsidRPr="00F904B4">
        <w:rPr>
          <w:color w:val="1F497D" w:themeColor="text2"/>
        </w:rPr>
        <w:t>De</w:t>
      </w:r>
      <w:r w:rsidR="00F904B4" w:rsidRPr="00F904B4">
        <w:rPr>
          <w:color w:val="1F497D" w:themeColor="text2"/>
          <w:spacing w:val="-2"/>
        </w:rPr>
        <w:t xml:space="preserve"> </w:t>
      </w:r>
      <w:r w:rsidRPr="00F904B4">
        <w:rPr>
          <w:color w:val="1F497D" w:themeColor="text2"/>
        </w:rPr>
        <w:t>Custeio</w:t>
      </w:r>
      <w:bookmarkEnd w:id="25"/>
    </w:p>
    <w:p w:rsidR="00BA20C5" w:rsidRPr="00966566" w:rsidRDefault="00BA20C5" w:rsidP="00EA7D17">
      <w:pPr>
        <w:pStyle w:val="PargrafodaLista"/>
        <w:rPr>
          <w:sz w:val="24"/>
          <w:szCs w:val="24"/>
          <w:lang w:val="pt-PT"/>
        </w:rPr>
      </w:pPr>
    </w:p>
    <w:p w:rsidR="00BA20C5" w:rsidRPr="00782E18" w:rsidRDefault="00BA20C5" w:rsidP="00782E18">
      <w:pPr>
        <w:pStyle w:val="Ttulo3"/>
        <w:spacing w:line="360" w:lineRule="auto"/>
        <w:ind w:firstLine="0"/>
        <w:rPr>
          <w:b/>
          <w:color w:val="000000" w:themeColor="text1"/>
          <w:lang w:val="pt-PT"/>
        </w:rPr>
      </w:pPr>
      <w:bookmarkStart w:id="26" w:name="_Toc63840254"/>
      <w:r w:rsidRPr="00966566">
        <w:rPr>
          <w:b/>
          <w:color w:val="000000" w:themeColor="text1"/>
          <w:lang w:val="pt-PT"/>
        </w:rPr>
        <w:lastRenderedPageBreak/>
        <w:t>Evolução do Plano Previdenciário</w:t>
      </w:r>
      <w:bookmarkEnd w:id="26"/>
    </w:p>
    <w:p w:rsidR="00BA20C5" w:rsidRDefault="00BA20C5" w:rsidP="00782E18">
      <w:pPr>
        <w:pStyle w:val="Ttulo3"/>
        <w:spacing w:line="360" w:lineRule="auto"/>
        <w:ind w:firstLine="0"/>
        <w:rPr>
          <w:b/>
          <w:color w:val="000000" w:themeColor="text1"/>
        </w:rPr>
      </w:pPr>
      <w:bookmarkStart w:id="27" w:name="_Toc63840255"/>
      <w:r w:rsidRPr="00966566">
        <w:rPr>
          <w:b/>
          <w:color w:val="000000" w:themeColor="text1"/>
        </w:rPr>
        <w:t>Variações dos Valores de Provisões e Ativo do</w:t>
      </w:r>
      <w:r w:rsidRPr="00966566">
        <w:rPr>
          <w:b/>
          <w:color w:val="000000" w:themeColor="text1"/>
          <w:spacing w:val="-4"/>
        </w:rPr>
        <w:t xml:space="preserve"> </w:t>
      </w:r>
      <w:r w:rsidRPr="00966566">
        <w:rPr>
          <w:b/>
          <w:color w:val="000000" w:themeColor="text1"/>
        </w:rPr>
        <w:t>Plano</w:t>
      </w:r>
      <w:r w:rsidR="00782E18">
        <w:rPr>
          <w:b/>
          <w:color w:val="000000" w:themeColor="text1"/>
        </w:rPr>
        <w:t>:</w:t>
      </w:r>
      <w:bookmarkEnd w:id="27"/>
    </w:p>
    <w:p w:rsidR="00782E18" w:rsidRDefault="00782E18" w:rsidP="00782E18">
      <w:pPr>
        <w:spacing w:line="360" w:lineRule="auto"/>
        <w:jc w:val="center"/>
        <w:rPr>
          <w:rFonts w:ascii="Arial" w:hAnsi="Arial" w:cs="Arial"/>
          <w:b/>
          <w:sz w:val="24"/>
          <w:szCs w:val="24"/>
          <w:lang w:eastAsia="pt-BR"/>
        </w:rPr>
      </w:pPr>
    </w:p>
    <w:p w:rsidR="003658A6" w:rsidRPr="00782E18" w:rsidRDefault="00782E18" w:rsidP="00782E18">
      <w:pPr>
        <w:spacing w:line="360" w:lineRule="auto"/>
        <w:jc w:val="center"/>
        <w:rPr>
          <w:rFonts w:ascii="Arial" w:hAnsi="Arial" w:cs="Arial"/>
          <w:b/>
          <w:sz w:val="24"/>
          <w:szCs w:val="24"/>
          <w:lang w:eastAsia="pt-BR"/>
        </w:rPr>
      </w:pPr>
      <w:r w:rsidRPr="00782E18">
        <w:rPr>
          <w:rFonts w:ascii="Arial" w:hAnsi="Arial" w:cs="Arial"/>
          <w:b/>
          <w:sz w:val="24"/>
          <w:szCs w:val="24"/>
          <w:lang w:eastAsia="pt-BR"/>
        </w:rPr>
        <w:t>PLANO PREVIDENCIÁRIO</w:t>
      </w:r>
    </w:p>
    <w:tbl>
      <w:tblPr>
        <w:tblStyle w:val="SombreamentoClaro-nfase12"/>
        <w:tblW w:w="102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45"/>
        <w:gridCol w:w="2409"/>
        <w:gridCol w:w="2056"/>
        <w:gridCol w:w="2233"/>
      </w:tblGrid>
      <w:tr w:rsidR="009E172E" w:rsidRPr="001608D9" w:rsidTr="00C43140">
        <w:trPr>
          <w:cnfStyle w:val="100000000000"/>
          <w:jc w:val="center"/>
        </w:trPr>
        <w:tc>
          <w:tcPr>
            <w:cnfStyle w:val="001000000000"/>
            <w:tcW w:w="3545" w:type="dxa"/>
            <w:tcBorders>
              <w:top w:val="none" w:sz="0" w:space="0" w:color="auto"/>
              <w:left w:val="none" w:sz="0" w:space="0" w:color="auto"/>
              <w:bottom w:val="none" w:sz="0" w:space="0" w:color="auto"/>
              <w:right w:val="none" w:sz="0" w:space="0" w:color="auto"/>
            </w:tcBorders>
            <w:vAlign w:val="center"/>
          </w:tcPr>
          <w:p w:rsidR="001608D9" w:rsidRDefault="001608D9" w:rsidP="003658A6">
            <w:pPr>
              <w:jc w:val="center"/>
              <w:rPr>
                <w:rFonts w:ascii="Arial" w:hAnsi="Arial" w:cs="Arial"/>
              </w:rPr>
            </w:pPr>
          </w:p>
          <w:p w:rsidR="009E172E" w:rsidRDefault="009E172E" w:rsidP="003658A6">
            <w:pPr>
              <w:jc w:val="center"/>
              <w:rPr>
                <w:rFonts w:ascii="Arial" w:hAnsi="Arial" w:cs="Arial"/>
              </w:rPr>
            </w:pPr>
            <w:r w:rsidRPr="001608D9">
              <w:rPr>
                <w:rFonts w:ascii="Arial" w:hAnsi="Arial" w:cs="Arial"/>
              </w:rPr>
              <w:t>PROVISÊS MATEMÁTICAS</w:t>
            </w:r>
            <w:r w:rsidR="001608D9" w:rsidRPr="001608D9">
              <w:rPr>
                <w:rFonts w:ascii="Arial" w:hAnsi="Arial" w:cs="Arial"/>
              </w:rPr>
              <w:t xml:space="preserve"> PREVIDENCIÁRIAS (</w:t>
            </w:r>
            <w:proofErr w:type="spellStart"/>
            <w:r w:rsidR="001608D9" w:rsidRPr="001608D9">
              <w:rPr>
                <w:rFonts w:ascii="Arial" w:hAnsi="Arial" w:cs="Arial"/>
              </w:rPr>
              <w:t>PMBaC</w:t>
            </w:r>
            <w:proofErr w:type="spellEnd"/>
            <w:r w:rsidR="001608D9" w:rsidRPr="001608D9">
              <w:rPr>
                <w:rFonts w:ascii="Arial" w:hAnsi="Arial" w:cs="Arial"/>
              </w:rPr>
              <w:t>+PMBC)</w:t>
            </w:r>
          </w:p>
          <w:p w:rsidR="001608D9" w:rsidRPr="001608D9" w:rsidRDefault="001608D9" w:rsidP="003658A6">
            <w:pPr>
              <w:jc w:val="center"/>
              <w:rPr>
                <w:rFonts w:ascii="Arial" w:hAnsi="Arial" w:cs="Arial"/>
              </w:rPr>
            </w:pPr>
          </w:p>
        </w:tc>
        <w:tc>
          <w:tcPr>
            <w:tcW w:w="2409" w:type="dxa"/>
            <w:tcBorders>
              <w:top w:val="none" w:sz="0" w:space="0" w:color="auto"/>
              <w:left w:val="none" w:sz="0" w:space="0" w:color="auto"/>
              <w:bottom w:val="none" w:sz="0" w:space="0" w:color="auto"/>
              <w:right w:val="none" w:sz="0" w:space="0" w:color="auto"/>
            </w:tcBorders>
            <w:vAlign w:val="center"/>
          </w:tcPr>
          <w:p w:rsidR="009E172E" w:rsidRPr="001608D9" w:rsidRDefault="001608D9" w:rsidP="003658A6">
            <w:pPr>
              <w:jc w:val="center"/>
              <w:cnfStyle w:val="100000000000"/>
              <w:rPr>
                <w:rFonts w:ascii="Arial" w:hAnsi="Arial" w:cs="Arial"/>
              </w:rPr>
            </w:pPr>
            <w:r w:rsidRPr="001608D9">
              <w:rPr>
                <w:rFonts w:ascii="Arial" w:hAnsi="Arial" w:cs="Arial"/>
              </w:rPr>
              <w:t>DRAA 2018</w:t>
            </w:r>
          </w:p>
        </w:tc>
        <w:tc>
          <w:tcPr>
            <w:tcW w:w="2056" w:type="dxa"/>
            <w:tcBorders>
              <w:top w:val="none" w:sz="0" w:space="0" w:color="auto"/>
              <w:left w:val="none" w:sz="0" w:space="0" w:color="auto"/>
              <w:bottom w:val="none" w:sz="0" w:space="0" w:color="auto"/>
              <w:right w:val="none" w:sz="0" w:space="0" w:color="auto"/>
            </w:tcBorders>
            <w:vAlign w:val="center"/>
          </w:tcPr>
          <w:p w:rsidR="009E172E" w:rsidRPr="001608D9" w:rsidRDefault="001608D9" w:rsidP="003658A6">
            <w:pPr>
              <w:jc w:val="center"/>
              <w:cnfStyle w:val="100000000000"/>
              <w:rPr>
                <w:rFonts w:ascii="Arial" w:hAnsi="Arial" w:cs="Arial"/>
              </w:rPr>
            </w:pPr>
            <w:r w:rsidRPr="001608D9">
              <w:rPr>
                <w:rFonts w:ascii="Arial" w:hAnsi="Arial" w:cs="Arial"/>
              </w:rPr>
              <w:t>DRAA 2019</w:t>
            </w:r>
          </w:p>
        </w:tc>
        <w:tc>
          <w:tcPr>
            <w:tcW w:w="2233" w:type="dxa"/>
            <w:tcBorders>
              <w:top w:val="none" w:sz="0" w:space="0" w:color="auto"/>
              <w:left w:val="none" w:sz="0" w:space="0" w:color="auto"/>
              <w:bottom w:val="none" w:sz="0" w:space="0" w:color="auto"/>
              <w:right w:val="none" w:sz="0" w:space="0" w:color="auto"/>
            </w:tcBorders>
            <w:vAlign w:val="center"/>
          </w:tcPr>
          <w:p w:rsidR="009E172E" w:rsidRPr="001608D9" w:rsidRDefault="001608D9" w:rsidP="003658A6">
            <w:pPr>
              <w:jc w:val="center"/>
              <w:cnfStyle w:val="100000000000"/>
              <w:rPr>
                <w:rFonts w:ascii="Arial" w:hAnsi="Arial" w:cs="Arial"/>
              </w:rPr>
            </w:pPr>
            <w:r w:rsidRPr="001608D9">
              <w:rPr>
                <w:rFonts w:ascii="Arial" w:hAnsi="Arial" w:cs="Arial"/>
              </w:rPr>
              <w:t>DRAA 2020*</w:t>
            </w:r>
          </w:p>
        </w:tc>
      </w:tr>
      <w:tr w:rsidR="009E172E" w:rsidRPr="001608D9" w:rsidTr="00C43140">
        <w:trPr>
          <w:cnfStyle w:val="000000100000"/>
          <w:jc w:val="center"/>
        </w:trPr>
        <w:tc>
          <w:tcPr>
            <w:cnfStyle w:val="001000000000"/>
            <w:tcW w:w="3545" w:type="dxa"/>
            <w:tcBorders>
              <w:left w:val="none" w:sz="0" w:space="0" w:color="auto"/>
              <w:right w:val="none" w:sz="0" w:space="0" w:color="auto"/>
            </w:tcBorders>
            <w:vAlign w:val="center"/>
          </w:tcPr>
          <w:p w:rsidR="001608D9" w:rsidRDefault="001608D9" w:rsidP="003658A6">
            <w:pPr>
              <w:jc w:val="center"/>
              <w:rPr>
                <w:rFonts w:ascii="Arial" w:hAnsi="Arial" w:cs="Arial"/>
              </w:rPr>
            </w:pPr>
          </w:p>
          <w:p w:rsidR="001608D9" w:rsidRDefault="001608D9" w:rsidP="003658A6">
            <w:pPr>
              <w:jc w:val="center"/>
              <w:rPr>
                <w:rFonts w:ascii="Arial" w:hAnsi="Arial" w:cs="Arial"/>
              </w:rPr>
            </w:pPr>
            <w:r w:rsidRPr="001608D9">
              <w:rPr>
                <w:rFonts w:ascii="Arial" w:hAnsi="Arial" w:cs="Arial"/>
              </w:rPr>
              <w:t>(-) PROVISÔES</w:t>
            </w:r>
          </w:p>
          <w:p w:rsidR="009E172E" w:rsidRDefault="001608D9" w:rsidP="003658A6">
            <w:pPr>
              <w:jc w:val="center"/>
              <w:rPr>
                <w:rFonts w:ascii="Arial" w:hAnsi="Arial" w:cs="Arial"/>
              </w:rPr>
            </w:pPr>
            <w:r w:rsidRPr="001608D9">
              <w:rPr>
                <w:rFonts w:ascii="Arial" w:hAnsi="Arial" w:cs="Arial"/>
              </w:rPr>
              <w:t>MATEMÁTICAS BENEFÍCIOS CEDIDOS (PMBC)</w:t>
            </w:r>
          </w:p>
          <w:p w:rsidR="001608D9" w:rsidRPr="001608D9" w:rsidRDefault="001608D9" w:rsidP="003658A6">
            <w:pPr>
              <w:jc w:val="center"/>
              <w:rPr>
                <w:rFonts w:ascii="Arial" w:hAnsi="Arial" w:cs="Arial"/>
              </w:rPr>
            </w:pPr>
          </w:p>
        </w:tc>
        <w:tc>
          <w:tcPr>
            <w:tcW w:w="2409" w:type="dxa"/>
            <w:tcBorders>
              <w:left w:val="none" w:sz="0" w:space="0" w:color="auto"/>
              <w:right w:val="none" w:sz="0" w:space="0" w:color="auto"/>
            </w:tcBorders>
            <w:vAlign w:val="center"/>
          </w:tcPr>
          <w:p w:rsidR="009E172E" w:rsidRPr="003658A6" w:rsidRDefault="001608D9" w:rsidP="003658A6">
            <w:pPr>
              <w:jc w:val="center"/>
              <w:cnfStyle w:val="000000100000"/>
              <w:rPr>
                <w:rFonts w:ascii="Arial" w:hAnsi="Arial" w:cs="Arial"/>
                <w:color w:val="000000" w:themeColor="text1"/>
              </w:rPr>
            </w:pPr>
            <w:r w:rsidRPr="003658A6">
              <w:rPr>
                <w:rFonts w:ascii="Arial" w:hAnsi="Arial" w:cs="Arial"/>
                <w:color w:val="000000" w:themeColor="text1"/>
              </w:rPr>
              <w:t>R$ 8.631.075,20</w:t>
            </w:r>
          </w:p>
        </w:tc>
        <w:tc>
          <w:tcPr>
            <w:tcW w:w="2056" w:type="dxa"/>
            <w:tcBorders>
              <w:left w:val="none" w:sz="0" w:space="0" w:color="auto"/>
              <w:right w:val="none" w:sz="0" w:space="0" w:color="auto"/>
            </w:tcBorders>
            <w:vAlign w:val="center"/>
          </w:tcPr>
          <w:p w:rsidR="009E172E" w:rsidRPr="003658A6" w:rsidRDefault="001608D9" w:rsidP="003658A6">
            <w:pPr>
              <w:jc w:val="center"/>
              <w:cnfStyle w:val="000000100000"/>
              <w:rPr>
                <w:rFonts w:ascii="Arial" w:hAnsi="Arial" w:cs="Arial"/>
                <w:color w:val="000000" w:themeColor="text1"/>
              </w:rPr>
            </w:pPr>
            <w:r w:rsidRPr="003658A6">
              <w:rPr>
                <w:rFonts w:ascii="Arial" w:hAnsi="Arial" w:cs="Arial"/>
                <w:color w:val="000000" w:themeColor="text1"/>
              </w:rPr>
              <w:t>R$</w:t>
            </w:r>
            <w:r w:rsidR="003658A6" w:rsidRPr="003658A6">
              <w:rPr>
                <w:rFonts w:ascii="Arial" w:hAnsi="Arial" w:cs="Arial"/>
                <w:color w:val="000000" w:themeColor="text1"/>
              </w:rPr>
              <w:t xml:space="preserve"> 12.083.505,28</w:t>
            </w:r>
          </w:p>
        </w:tc>
        <w:tc>
          <w:tcPr>
            <w:tcW w:w="2233" w:type="dxa"/>
            <w:tcBorders>
              <w:left w:val="none" w:sz="0" w:space="0" w:color="auto"/>
              <w:right w:val="none" w:sz="0" w:space="0" w:color="auto"/>
            </w:tcBorders>
            <w:vAlign w:val="center"/>
          </w:tcPr>
          <w:p w:rsidR="009E172E" w:rsidRPr="003658A6" w:rsidRDefault="001608D9" w:rsidP="003658A6">
            <w:pPr>
              <w:jc w:val="center"/>
              <w:cnfStyle w:val="000000100000"/>
              <w:rPr>
                <w:rFonts w:ascii="Arial" w:hAnsi="Arial" w:cs="Arial"/>
                <w:color w:val="000000" w:themeColor="text1"/>
              </w:rPr>
            </w:pPr>
            <w:r w:rsidRPr="003658A6">
              <w:rPr>
                <w:rFonts w:ascii="Arial" w:hAnsi="Arial" w:cs="Arial"/>
                <w:color w:val="000000" w:themeColor="text1"/>
              </w:rPr>
              <w:t>R$</w:t>
            </w:r>
            <w:r w:rsidR="003658A6" w:rsidRPr="003658A6">
              <w:rPr>
                <w:rFonts w:ascii="Arial" w:hAnsi="Arial" w:cs="Arial"/>
                <w:color w:val="000000" w:themeColor="text1"/>
              </w:rPr>
              <w:t xml:space="preserve"> 25.049.210,67</w:t>
            </w:r>
          </w:p>
        </w:tc>
      </w:tr>
      <w:tr w:rsidR="009E172E" w:rsidRPr="001608D9" w:rsidTr="00C43140">
        <w:trPr>
          <w:jc w:val="center"/>
        </w:trPr>
        <w:tc>
          <w:tcPr>
            <w:cnfStyle w:val="001000000000"/>
            <w:tcW w:w="3545" w:type="dxa"/>
            <w:vAlign w:val="center"/>
          </w:tcPr>
          <w:p w:rsidR="001608D9" w:rsidRDefault="001608D9" w:rsidP="003658A6">
            <w:pPr>
              <w:jc w:val="center"/>
              <w:rPr>
                <w:rFonts w:ascii="Arial" w:hAnsi="Arial" w:cs="Arial"/>
              </w:rPr>
            </w:pPr>
          </w:p>
          <w:p w:rsidR="009E172E" w:rsidRDefault="001608D9" w:rsidP="003658A6">
            <w:pPr>
              <w:jc w:val="center"/>
              <w:rPr>
                <w:rFonts w:ascii="Arial" w:hAnsi="Arial" w:cs="Arial"/>
              </w:rPr>
            </w:pPr>
            <w:r w:rsidRPr="001608D9">
              <w:rPr>
                <w:rFonts w:ascii="Arial" w:hAnsi="Arial" w:cs="Arial"/>
              </w:rPr>
              <w:t>(-) PROVISÔES PARA BENEFÍCIOS A CONCEDER (</w:t>
            </w:r>
            <w:proofErr w:type="spellStart"/>
            <w:r w:rsidRPr="001608D9">
              <w:rPr>
                <w:rFonts w:ascii="Arial" w:hAnsi="Arial" w:cs="Arial"/>
              </w:rPr>
              <w:t>PMBaC</w:t>
            </w:r>
            <w:proofErr w:type="spellEnd"/>
            <w:r w:rsidRPr="001608D9">
              <w:rPr>
                <w:rFonts w:ascii="Arial" w:hAnsi="Arial" w:cs="Arial"/>
              </w:rPr>
              <w:t>)</w:t>
            </w:r>
          </w:p>
          <w:p w:rsidR="001608D9" w:rsidRPr="001608D9" w:rsidRDefault="001608D9" w:rsidP="003658A6">
            <w:pPr>
              <w:jc w:val="center"/>
              <w:rPr>
                <w:rFonts w:ascii="Arial" w:hAnsi="Arial" w:cs="Arial"/>
              </w:rPr>
            </w:pPr>
          </w:p>
        </w:tc>
        <w:tc>
          <w:tcPr>
            <w:tcW w:w="2409" w:type="dxa"/>
            <w:vAlign w:val="center"/>
          </w:tcPr>
          <w:p w:rsidR="009E172E" w:rsidRPr="003658A6" w:rsidRDefault="001608D9" w:rsidP="003658A6">
            <w:pPr>
              <w:jc w:val="center"/>
              <w:cnfStyle w:val="000000000000"/>
              <w:rPr>
                <w:rFonts w:ascii="Arial" w:hAnsi="Arial" w:cs="Arial"/>
                <w:color w:val="000000" w:themeColor="text1"/>
              </w:rPr>
            </w:pPr>
            <w:r w:rsidRPr="003658A6">
              <w:rPr>
                <w:rFonts w:ascii="Arial" w:hAnsi="Arial" w:cs="Arial"/>
                <w:color w:val="000000" w:themeColor="text1"/>
              </w:rPr>
              <w:t>R$</w:t>
            </w:r>
            <w:r w:rsidR="003658A6" w:rsidRPr="003658A6">
              <w:rPr>
                <w:rFonts w:ascii="Arial" w:hAnsi="Arial" w:cs="Arial"/>
                <w:color w:val="000000" w:themeColor="text1"/>
              </w:rPr>
              <w:t xml:space="preserve"> 125.147.452,67</w:t>
            </w:r>
          </w:p>
        </w:tc>
        <w:tc>
          <w:tcPr>
            <w:tcW w:w="2056" w:type="dxa"/>
            <w:vAlign w:val="center"/>
          </w:tcPr>
          <w:p w:rsidR="009E172E" w:rsidRPr="003658A6" w:rsidRDefault="001608D9" w:rsidP="003658A6">
            <w:pPr>
              <w:jc w:val="center"/>
              <w:cnfStyle w:val="000000000000"/>
              <w:rPr>
                <w:rFonts w:ascii="Arial" w:hAnsi="Arial" w:cs="Arial"/>
                <w:color w:val="000000" w:themeColor="text1"/>
              </w:rPr>
            </w:pPr>
            <w:r w:rsidRPr="003658A6">
              <w:rPr>
                <w:rFonts w:ascii="Arial" w:hAnsi="Arial" w:cs="Arial"/>
                <w:color w:val="000000" w:themeColor="text1"/>
              </w:rPr>
              <w:t>R$</w:t>
            </w:r>
            <w:r w:rsidR="003658A6" w:rsidRPr="003658A6">
              <w:rPr>
                <w:rFonts w:ascii="Arial" w:hAnsi="Arial" w:cs="Arial"/>
                <w:color w:val="000000" w:themeColor="text1"/>
              </w:rPr>
              <w:t xml:space="preserve"> 175.929.539,54</w:t>
            </w:r>
          </w:p>
        </w:tc>
        <w:tc>
          <w:tcPr>
            <w:tcW w:w="2233" w:type="dxa"/>
            <w:vAlign w:val="center"/>
          </w:tcPr>
          <w:p w:rsidR="009E172E" w:rsidRPr="003658A6" w:rsidRDefault="001608D9" w:rsidP="003658A6">
            <w:pPr>
              <w:jc w:val="center"/>
              <w:cnfStyle w:val="000000000000"/>
              <w:rPr>
                <w:rFonts w:ascii="Arial" w:hAnsi="Arial" w:cs="Arial"/>
                <w:color w:val="000000" w:themeColor="text1"/>
              </w:rPr>
            </w:pPr>
            <w:r w:rsidRPr="003658A6">
              <w:rPr>
                <w:rFonts w:ascii="Arial" w:hAnsi="Arial" w:cs="Arial"/>
                <w:color w:val="000000" w:themeColor="text1"/>
              </w:rPr>
              <w:t>R$</w:t>
            </w:r>
            <w:r w:rsidR="003658A6" w:rsidRPr="003658A6">
              <w:rPr>
                <w:rFonts w:ascii="Arial" w:hAnsi="Arial" w:cs="Arial"/>
                <w:color w:val="000000" w:themeColor="text1"/>
              </w:rPr>
              <w:t xml:space="preserve"> 241.139.842,56</w:t>
            </w:r>
          </w:p>
        </w:tc>
      </w:tr>
      <w:tr w:rsidR="009E172E" w:rsidRPr="001608D9" w:rsidTr="00C43140">
        <w:trPr>
          <w:cnfStyle w:val="000000100000"/>
          <w:jc w:val="center"/>
        </w:trPr>
        <w:tc>
          <w:tcPr>
            <w:cnfStyle w:val="001000000000"/>
            <w:tcW w:w="3545" w:type="dxa"/>
            <w:tcBorders>
              <w:left w:val="none" w:sz="0" w:space="0" w:color="auto"/>
              <w:right w:val="none" w:sz="0" w:space="0" w:color="auto"/>
            </w:tcBorders>
            <w:vAlign w:val="center"/>
          </w:tcPr>
          <w:p w:rsidR="001608D9" w:rsidRDefault="001608D9" w:rsidP="003658A6">
            <w:pPr>
              <w:jc w:val="center"/>
              <w:rPr>
                <w:rFonts w:ascii="Arial" w:hAnsi="Arial" w:cs="Arial"/>
              </w:rPr>
            </w:pPr>
          </w:p>
          <w:p w:rsidR="009E172E" w:rsidRDefault="001608D9" w:rsidP="003658A6">
            <w:pPr>
              <w:jc w:val="center"/>
              <w:rPr>
                <w:rFonts w:ascii="Arial" w:hAnsi="Arial" w:cs="Arial"/>
              </w:rPr>
            </w:pPr>
            <w:r w:rsidRPr="001608D9">
              <w:rPr>
                <w:rFonts w:ascii="Arial" w:hAnsi="Arial" w:cs="Arial"/>
              </w:rPr>
              <w:t>PROVISÔES MATEMÁTICAS PREVIDENCIÁRIAS (</w:t>
            </w:r>
            <w:proofErr w:type="spellStart"/>
            <w:r w:rsidRPr="001608D9">
              <w:rPr>
                <w:rFonts w:ascii="Arial" w:hAnsi="Arial" w:cs="Arial"/>
              </w:rPr>
              <w:t>PMBaC</w:t>
            </w:r>
            <w:proofErr w:type="spellEnd"/>
            <w:r w:rsidRPr="001608D9">
              <w:rPr>
                <w:rFonts w:ascii="Arial" w:hAnsi="Arial" w:cs="Arial"/>
              </w:rPr>
              <w:t>+PMBC)</w:t>
            </w:r>
          </w:p>
          <w:p w:rsidR="001608D9" w:rsidRPr="001608D9" w:rsidRDefault="001608D9" w:rsidP="003658A6">
            <w:pPr>
              <w:jc w:val="center"/>
              <w:rPr>
                <w:rFonts w:ascii="Arial" w:hAnsi="Arial" w:cs="Arial"/>
              </w:rPr>
            </w:pPr>
          </w:p>
        </w:tc>
        <w:tc>
          <w:tcPr>
            <w:tcW w:w="2409" w:type="dxa"/>
            <w:tcBorders>
              <w:left w:val="none" w:sz="0" w:space="0" w:color="auto"/>
              <w:right w:val="none" w:sz="0" w:space="0" w:color="auto"/>
            </w:tcBorders>
            <w:vAlign w:val="center"/>
          </w:tcPr>
          <w:p w:rsidR="009E172E" w:rsidRPr="003658A6" w:rsidRDefault="001608D9" w:rsidP="003658A6">
            <w:pPr>
              <w:jc w:val="center"/>
              <w:cnfStyle w:val="000000100000"/>
              <w:rPr>
                <w:rFonts w:ascii="Arial" w:hAnsi="Arial" w:cs="Arial"/>
                <w:color w:val="000000" w:themeColor="text1"/>
              </w:rPr>
            </w:pPr>
            <w:r w:rsidRPr="003658A6">
              <w:rPr>
                <w:rFonts w:ascii="Arial" w:hAnsi="Arial" w:cs="Arial"/>
                <w:color w:val="000000" w:themeColor="text1"/>
              </w:rPr>
              <w:t>R$</w:t>
            </w:r>
            <w:r w:rsidR="003658A6" w:rsidRPr="003658A6">
              <w:rPr>
                <w:rFonts w:ascii="Arial" w:hAnsi="Arial" w:cs="Arial"/>
                <w:color w:val="000000" w:themeColor="text1"/>
              </w:rPr>
              <w:t xml:space="preserve"> 133.778.527,87</w:t>
            </w:r>
          </w:p>
        </w:tc>
        <w:tc>
          <w:tcPr>
            <w:tcW w:w="2056" w:type="dxa"/>
            <w:tcBorders>
              <w:left w:val="none" w:sz="0" w:space="0" w:color="auto"/>
              <w:right w:val="none" w:sz="0" w:space="0" w:color="auto"/>
            </w:tcBorders>
            <w:vAlign w:val="center"/>
          </w:tcPr>
          <w:p w:rsidR="009E172E" w:rsidRPr="003658A6" w:rsidRDefault="001608D9" w:rsidP="003658A6">
            <w:pPr>
              <w:jc w:val="center"/>
              <w:cnfStyle w:val="000000100000"/>
              <w:rPr>
                <w:rFonts w:ascii="Arial" w:hAnsi="Arial" w:cs="Arial"/>
                <w:color w:val="000000" w:themeColor="text1"/>
              </w:rPr>
            </w:pPr>
            <w:r w:rsidRPr="003658A6">
              <w:rPr>
                <w:rFonts w:ascii="Arial" w:hAnsi="Arial" w:cs="Arial"/>
                <w:color w:val="000000" w:themeColor="text1"/>
              </w:rPr>
              <w:t>R$</w:t>
            </w:r>
            <w:r w:rsidR="003658A6" w:rsidRPr="003658A6">
              <w:rPr>
                <w:rFonts w:ascii="Arial" w:hAnsi="Arial" w:cs="Arial"/>
                <w:color w:val="000000" w:themeColor="text1"/>
              </w:rPr>
              <w:t xml:space="preserve"> 188.013.044,82</w:t>
            </w:r>
          </w:p>
        </w:tc>
        <w:tc>
          <w:tcPr>
            <w:tcW w:w="2233" w:type="dxa"/>
            <w:tcBorders>
              <w:left w:val="none" w:sz="0" w:space="0" w:color="auto"/>
              <w:right w:val="none" w:sz="0" w:space="0" w:color="auto"/>
            </w:tcBorders>
            <w:vAlign w:val="center"/>
          </w:tcPr>
          <w:p w:rsidR="009E172E" w:rsidRPr="003658A6" w:rsidRDefault="001608D9" w:rsidP="003658A6">
            <w:pPr>
              <w:jc w:val="center"/>
              <w:cnfStyle w:val="000000100000"/>
              <w:rPr>
                <w:rFonts w:ascii="Arial" w:hAnsi="Arial" w:cs="Arial"/>
                <w:color w:val="000000" w:themeColor="text1"/>
              </w:rPr>
            </w:pPr>
            <w:r w:rsidRPr="003658A6">
              <w:rPr>
                <w:rFonts w:ascii="Arial" w:hAnsi="Arial" w:cs="Arial"/>
                <w:color w:val="000000" w:themeColor="text1"/>
              </w:rPr>
              <w:t>R$</w:t>
            </w:r>
            <w:r w:rsidR="003658A6" w:rsidRPr="003658A6">
              <w:rPr>
                <w:rFonts w:ascii="Arial" w:hAnsi="Arial" w:cs="Arial"/>
                <w:color w:val="000000" w:themeColor="text1"/>
              </w:rPr>
              <w:t xml:space="preserve"> 266.189.053,23</w:t>
            </w:r>
          </w:p>
        </w:tc>
      </w:tr>
      <w:tr w:rsidR="009E172E" w:rsidRPr="001608D9" w:rsidTr="00C43140">
        <w:trPr>
          <w:jc w:val="center"/>
        </w:trPr>
        <w:tc>
          <w:tcPr>
            <w:cnfStyle w:val="001000000000"/>
            <w:tcW w:w="3545" w:type="dxa"/>
            <w:vAlign w:val="center"/>
          </w:tcPr>
          <w:p w:rsidR="009E172E" w:rsidRPr="001608D9" w:rsidRDefault="001608D9" w:rsidP="003658A6">
            <w:pPr>
              <w:jc w:val="center"/>
              <w:rPr>
                <w:rFonts w:ascii="Arial" w:hAnsi="Arial" w:cs="Arial"/>
              </w:rPr>
            </w:pPr>
            <w:r w:rsidRPr="001608D9">
              <w:rPr>
                <w:rFonts w:ascii="Arial" w:hAnsi="Arial" w:cs="Arial"/>
              </w:rPr>
              <w:t>(+) Ativo do Plano</w:t>
            </w:r>
          </w:p>
        </w:tc>
        <w:tc>
          <w:tcPr>
            <w:tcW w:w="2409" w:type="dxa"/>
            <w:vAlign w:val="center"/>
          </w:tcPr>
          <w:p w:rsidR="009E172E" w:rsidRPr="003658A6" w:rsidRDefault="001608D9" w:rsidP="003658A6">
            <w:pPr>
              <w:jc w:val="center"/>
              <w:cnfStyle w:val="000000000000"/>
              <w:rPr>
                <w:rFonts w:ascii="Arial" w:hAnsi="Arial" w:cs="Arial"/>
                <w:color w:val="000000" w:themeColor="text1"/>
              </w:rPr>
            </w:pPr>
            <w:r w:rsidRPr="003658A6">
              <w:rPr>
                <w:rFonts w:ascii="Arial" w:hAnsi="Arial" w:cs="Arial"/>
                <w:color w:val="000000" w:themeColor="text1"/>
              </w:rPr>
              <w:t>R$</w:t>
            </w:r>
            <w:r w:rsidR="003658A6" w:rsidRPr="003658A6">
              <w:rPr>
                <w:rFonts w:ascii="Arial" w:hAnsi="Arial" w:cs="Arial"/>
                <w:color w:val="000000" w:themeColor="text1"/>
              </w:rPr>
              <w:t xml:space="preserve"> 4.120.358.456,53</w:t>
            </w:r>
          </w:p>
        </w:tc>
        <w:tc>
          <w:tcPr>
            <w:tcW w:w="2056" w:type="dxa"/>
            <w:vAlign w:val="center"/>
          </w:tcPr>
          <w:p w:rsidR="009E172E" w:rsidRPr="003658A6" w:rsidRDefault="001608D9" w:rsidP="003658A6">
            <w:pPr>
              <w:jc w:val="center"/>
              <w:cnfStyle w:val="000000000000"/>
              <w:rPr>
                <w:rFonts w:ascii="Arial" w:hAnsi="Arial" w:cs="Arial"/>
                <w:color w:val="000000" w:themeColor="text1"/>
              </w:rPr>
            </w:pPr>
            <w:r w:rsidRPr="003658A6">
              <w:rPr>
                <w:rFonts w:ascii="Arial" w:hAnsi="Arial" w:cs="Arial"/>
                <w:color w:val="000000" w:themeColor="text1"/>
              </w:rPr>
              <w:t>R$</w:t>
            </w:r>
            <w:r w:rsidR="003658A6" w:rsidRPr="003658A6">
              <w:rPr>
                <w:rFonts w:ascii="Arial" w:hAnsi="Arial" w:cs="Arial"/>
                <w:color w:val="000000" w:themeColor="text1"/>
              </w:rPr>
              <w:t xml:space="preserve"> 4.036.527.081,63</w:t>
            </w:r>
          </w:p>
        </w:tc>
        <w:tc>
          <w:tcPr>
            <w:tcW w:w="2233" w:type="dxa"/>
            <w:vAlign w:val="center"/>
          </w:tcPr>
          <w:p w:rsidR="009E172E" w:rsidRPr="003658A6" w:rsidRDefault="001608D9" w:rsidP="003658A6">
            <w:pPr>
              <w:jc w:val="center"/>
              <w:cnfStyle w:val="000000000000"/>
              <w:rPr>
                <w:rFonts w:ascii="Arial" w:hAnsi="Arial" w:cs="Arial"/>
                <w:color w:val="000000" w:themeColor="text1"/>
              </w:rPr>
            </w:pPr>
            <w:r w:rsidRPr="003658A6">
              <w:rPr>
                <w:rFonts w:ascii="Arial" w:hAnsi="Arial" w:cs="Arial"/>
                <w:color w:val="000000" w:themeColor="text1"/>
              </w:rPr>
              <w:t>R$</w:t>
            </w:r>
            <w:r w:rsidR="003658A6" w:rsidRPr="003658A6">
              <w:rPr>
                <w:rFonts w:ascii="Arial" w:hAnsi="Arial" w:cs="Arial"/>
                <w:color w:val="000000" w:themeColor="text1"/>
              </w:rPr>
              <w:t xml:space="preserve"> 4.017.398.251,36</w:t>
            </w:r>
          </w:p>
        </w:tc>
      </w:tr>
      <w:tr w:rsidR="009E172E" w:rsidRPr="001608D9" w:rsidTr="00C43140">
        <w:trPr>
          <w:cnfStyle w:val="000000100000"/>
          <w:jc w:val="center"/>
        </w:trPr>
        <w:tc>
          <w:tcPr>
            <w:cnfStyle w:val="001000000000"/>
            <w:tcW w:w="3545" w:type="dxa"/>
            <w:tcBorders>
              <w:left w:val="none" w:sz="0" w:space="0" w:color="auto"/>
              <w:right w:val="none" w:sz="0" w:space="0" w:color="auto"/>
            </w:tcBorders>
            <w:vAlign w:val="center"/>
          </w:tcPr>
          <w:p w:rsidR="001608D9" w:rsidRDefault="001608D9" w:rsidP="003658A6">
            <w:pPr>
              <w:jc w:val="center"/>
              <w:rPr>
                <w:rFonts w:ascii="Arial" w:hAnsi="Arial" w:cs="Arial"/>
              </w:rPr>
            </w:pPr>
          </w:p>
          <w:p w:rsidR="009E172E" w:rsidRDefault="001608D9" w:rsidP="003658A6">
            <w:pPr>
              <w:jc w:val="center"/>
              <w:rPr>
                <w:rFonts w:ascii="Arial" w:hAnsi="Arial" w:cs="Arial"/>
              </w:rPr>
            </w:pPr>
            <w:r w:rsidRPr="001608D9">
              <w:rPr>
                <w:rFonts w:ascii="Arial" w:hAnsi="Arial" w:cs="Arial"/>
              </w:rPr>
              <w:t>RESULTADO ATUARIAL (Superávit Atuarial)</w:t>
            </w:r>
          </w:p>
          <w:p w:rsidR="001608D9" w:rsidRPr="001608D9" w:rsidRDefault="001608D9" w:rsidP="003658A6">
            <w:pPr>
              <w:jc w:val="center"/>
              <w:rPr>
                <w:rFonts w:ascii="Arial" w:hAnsi="Arial" w:cs="Arial"/>
              </w:rPr>
            </w:pPr>
          </w:p>
        </w:tc>
        <w:tc>
          <w:tcPr>
            <w:tcW w:w="2409" w:type="dxa"/>
            <w:tcBorders>
              <w:left w:val="none" w:sz="0" w:space="0" w:color="auto"/>
              <w:right w:val="none" w:sz="0" w:space="0" w:color="auto"/>
            </w:tcBorders>
            <w:vAlign w:val="center"/>
          </w:tcPr>
          <w:p w:rsidR="009E172E" w:rsidRPr="003658A6" w:rsidRDefault="001608D9" w:rsidP="003658A6">
            <w:pPr>
              <w:jc w:val="center"/>
              <w:cnfStyle w:val="000000100000"/>
              <w:rPr>
                <w:rFonts w:ascii="Arial" w:hAnsi="Arial" w:cs="Arial"/>
                <w:b/>
                <w:color w:val="000000" w:themeColor="text1"/>
              </w:rPr>
            </w:pPr>
            <w:r w:rsidRPr="003658A6">
              <w:rPr>
                <w:rFonts w:ascii="Arial" w:hAnsi="Arial" w:cs="Arial"/>
                <w:b/>
                <w:color w:val="000000" w:themeColor="text1"/>
              </w:rPr>
              <w:t>R$</w:t>
            </w:r>
            <w:r w:rsidR="003658A6" w:rsidRPr="003658A6">
              <w:rPr>
                <w:rFonts w:ascii="Arial" w:hAnsi="Arial" w:cs="Arial"/>
                <w:b/>
                <w:color w:val="000000" w:themeColor="text1"/>
              </w:rPr>
              <w:t xml:space="preserve"> 3.986.579.928,66</w:t>
            </w:r>
          </w:p>
        </w:tc>
        <w:tc>
          <w:tcPr>
            <w:tcW w:w="2056" w:type="dxa"/>
            <w:tcBorders>
              <w:left w:val="none" w:sz="0" w:space="0" w:color="auto"/>
              <w:right w:val="none" w:sz="0" w:space="0" w:color="auto"/>
            </w:tcBorders>
            <w:vAlign w:val="center"/>
          </w:tcPr>
          <w:p w:rsidR="009E172E" w:rsidRPr="003658A6" w:rsidRDefault="001608D9" w:rsidP="003658A6">
            <w:pPr>
              <w:jc w:val="center"/>
              <w:cnfStyle w:val="000000100000"/>
              <w:rPr>
                <w:rFonts w:ascii="Arial" w:hAnsi="Arial" w:cs="Arial"/>
                <w:b/>
                <w:color w:val="000000" w:themeColor="text1"/>
              </w:rPr>
            </w:pPr>
            <w:r w:rsidRPr="003658A6">
              <w:rPr>
                <w:rFonts w:ascii="Arial" w:hAnsi="Arial" w:cs="Arial"/>
                <w:b/>
                <w:color w:val="000000" w:themeColor="text1"/>
              </w:rPr>
              <w:t>R$</w:t>
            </w:r>
            <w:r w:rsidR="003658A6" w:rsidRPr="003658A6">
              <w:rPr>
                <w:rFonts w:ascii="Arial" w:hAnsi="Arial" w:cs="Arial"/>
                <w:b/>
                <w:color w:val="000000" w:themeColor="text1"/>
              </w:rPr>
              <w:t xml:space="preserve"> 3.848.514.036,81</w:t>
            </w:r>
          </w:p>
        </w:tc>
        <w:tc>
          <w:tcPr>
            <w:tcW w:w="2233" w:type="dxa"/>
            <w:tcBorders>
              <w:left w:val="none" w:sz="0" w:space="0" w:color="auto"/>
              <w:right w:val="none" w:sz="0" w:space="0" w:color="auto"/>
            </w:tcBorders>
            <w:vAlign w:val="center"/>
          </w:tcPr>
          <w:p w:rsidR="009E172E" w:rsidRPr="003658A6" w:rsidRDefault="001608D9" w:rsidP="003658A6">
            <w:pPr>
              <w:jc w:val="center"/>
              <w:cnfStyle w:val="000000100000"/>
              <w:rPr>
                <w:rFonts w:ascii="Arial" w:hAnsi="Arial" w:cs="Arial"/>
                <w:b/>
                <w:color w:val="000000" w:themeColor="text1"/>
              </w:rPr>
            </w:pPr>
            <w:r w:rsidRPr="003658A6">
              <w:rPr>
                <w:rFonts w:ascii="Arial" w:hAnsi="Arial" w:cs="Arial"/>
                <w:b/>
                <w:color w:val="000000" w:themeColor="text1"/>
              </w:rPr>
              <w:t>R$</w:t>
            </w:r>
            <w:r w:rsidR="003658A6" w:rsidRPr="003658A6">
              <w:rPr>
                <w:rFonts w:ascii="Arial" w:hAnsi="Arial" w:cs="Arial"/>
                <w:b/>
                <w:color w:val="000000" w:themeColor="text1"/>
              </w:rPr>
              <w:t xml:space="preserve"> 3.751.209.198,13</w:t>
            </w:r>
          </w:p>
        </w:tc>
      </w:tr>
    </w:tbl>
    <w:p w:rsidR="003658A6" w:rsidRPr="00B36DD7" w:rsidRDefault="003658A6" w:rsidP="009E172E">
      <w:pPr>
        <w:rPr>
          <w:rFonts w:ascii="Arial" w:hAnsi="Arial" w:cs="Arial"/>
          <w:sz w:val="12"/>
          <w:szCs w:val="12"/>
          <w:lang w:eastAsia="pt-BR"/>
        </w:rPr>
      </w:pPr>
      <w:r w:rsidRPr="008601CD">
        <w:rPr>
          <w:rFonts w:ascii="Arial" w:hAnsi="Arial" w:cs="Arial"/>
          <w:sz w:val="12"/>
          <w:szCs w:val="12"/>
          <w:lang w:eastAsia="pt-BR"/>
        </w:rPr>
        <w:t>*DRAA 2020 – Somente servidores civis. Lei 13.954/19 determina que esse demonstrativo não se aplica aos militares.</w:t>
      </w:r>
    </w:p>
    <w:p w:rsidR="003658A6" w:rsidRDefault="003658A6" w:rsidP="009E172E">
      <w:pPr>
        <w:rPr>
          <w:lang w:eastAsia="pt-BR"/>
        </w:rPr>
      </w:pPr>
    </w:p>
    <w:p w:rsidR="003658A6" w:rsidRDefault="003658A6" w:rsidP="00782E18">
      <w:pPr>
        <w:pStyle w:val="Ttulo3"/>
        <w:ind w:firstLine="0"/>
        <w:rPr>
          <w:b/>
        </w:rPr>
      </w:pPr>
      <w:bookmarkStart w:id="28" w:name="_Toc63840256"/>
      <w:r w:rsidRPr="00966566">
        <w:rPr>
          <w:b/>
        </w:rPr>
        <w:t>Evolução Financeira do Plano</w:t>
      </w:r>
      <w:r w:rsidR="00782E18">
        <w:rPr>
          <w:b/>
        </w:rPr>
        <w:t>:</w:t>
      </w:r>
      <w:bookmarkEnd w:id="28"/>
    </w:p>
    <w:p w:rsidR="00782E18" w:rsidRPr="00782E18" w:rsidRDefault="00782E18" w:rsidP="00782E18">
      <w:pPr>
        <w:rPr>
          <w:lang w:eastAsia="pt-BR"/>
        </w:rPr>
      </w:pPr>
    </w:p>
    <w:p w:rsidR="0077114E" w:rsidRPr="00782E18" w:rsidRDefault="00782E18" w:rsidP="00782E18">
      <w:pPr>
        <w:jc w:val="center"/>
        <w:rPr>
          <w:rFonts w:ascii="Arial" w:hAnsi="Arial" w:cs="Arial"/>
          <w:b/>
          <w:sz w:val="24"/>
          <w:szCs w:val="24"/>
          <w:lang w:eastAsia="pt-BR"/>
        </w:rPr>
      </w:pPr>
      <w:r w:rsidRPr="00782E18">
        <w:rPr>
          <w:rFonts w:ascii="Arial" w:hAnsi="Arial" w:cs="Arial"/>
          <w:b/>
          <w:sz w:val="24"/>
          <w:szCs w:val="24"/>
          <w:lang w:eastAsia="pt-BR"/>
        </w:rPr>
        <w:t>PLANO PREVIDENCIÁRIO</w:t>
      </w:r>
    </w:p>
    <w:tbl>
      <w:tblPr>
        <w:tblStyle w:val="SombreamentoClaro-nfase12"/>
        <w:tblW w:w="105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75"/>
        <w:gridCol w:w="1498"/>
        <w:gridCol w:w="1609"/>
        <w:gridCol w:w="1609"/>
        <w:gridCol w:w="1386"/>
        <w:gridCol w:w="1784"/>
        <w:gridCol w:w="1776"/>
      </w:tblGrid>
      <w:tr w:rsidR="0077114E" w:rsidRPr="0077114E" w:rsidTr="00A5170C">
        <w:trPr>
          <w:cnfStyle w:val="100000000000"/>
          <w:jc w:val="center"/>
        </w:trPr>
        <w:tc>
          <w:tcPr>
            <w:cnfStyle w:val="001000000000"/>
            <w:tcW w:w="1175" w:type="dxa"/>
            <w:tcBorders>
              <w:top w:val="none" w:sz="0" w:space="0" w:color="auto"/>
              <w:left w:val="none" w:sz="0" w:space="0" w:color="auto"/>
              <w:bottom w:val="none" w:sz="0" w:space="0" w:color="auto"/>
              <w:right w:val="none" w:sz="0" w:space="0" w:color="auto"/>
            </w:tcBorders>
          </w:tcPr>
          <w:p w:rsidR="003658A6" w:rsidRPr="0077114E" w:rsidRDefault="003658A6" w:rsidP="0077114E">
            <w:pPr>
              <w:jc w:val="center"/>
              <w:rPr>
                <w:color w:val="000000" w:themeColor="text1"/>
              </w:rPr>
            </w:pPr>
            <w:r w:rsidRPr="0077114E">
              <w:rPr>
                <w:color w:val="000000" w:themeColor="text1"/>
              </w:rPr>
              <w:t>EXERCÍCIO</w:t>
            </w:r>
          </w:p>
        </w:tc>
        <w:tc>
          <w:tcPr>
            <w:tcW w:w="1498" w:type="dxa"/>
            <w:tcBorders>
              <w:top w:val="none" w:sz="0" w:space="0" w:color="auto"/>
              <w:left w:val="none" w:sz="0" w:space="0" w:color="auto"/>
              <w:bottom w:val="none" w:sz="0" w:space="0" w:color="auto"/>
              <w:right w:val="none" w:sz="0" w:space="0" w:color="auto"/>
            </w:tcBorders>
          </w:tcPr>
          <w:p w:rsidR="003658A6" w:rsidRPr="0077114E" w:rsidRDefault="003658A6" w:rsidP="0077114E">
            <w:pPr>
              <w:jc w:val="center"/>
              <w:cnfStyle w:val="100000000000"/>
              <w:rPr>
                <w:color w:val="000000" w:themeColor="text1"/>
              </w:rPr>
            </w:pPr>
            <w:r w:rsidRPr="0077114E">
              <w:rPr>
                <w:color w:val="000000" w:themeColor="text1"/>
              </w:rPr>
              <w:t>SERVIDOR (a)</w:t>
            </w:r>
          </w:p>
        </w:tc>
        <w:tc>
          <w:tcPr>
            <w:tcW w:w="1329" w:type="dxa"/>
            <w:tcBorders>
              <w:top w:val="none" w:sz="0" w:space="0" w:color="auto"/>
              <w:left w:val="none" w:sz="0" w:space="0" w:color="auto"/>
              <w:bottom w:val="none" w:sz="0" w:space="0" w:color="auto"/>
              <w:right w:val="none" w:sz="0" w:space="0" w:color="auto"/>
            </w:tcBorders>
          </w:tcPr>
          <w:p w:rsidR="003658A6" w:rsidRPr="0077114E" w:rsidRDefault="003658A6" w:rsidP="0077114E">
            <w:pPr>
              <w:jc w:val="center"/>
              <w:cnfStyle w:val="100000000000"/>
              <w:rPr>
                <w:color w:val="000000" w:themeColor="text1"/>
              </w:rPr>
            </w:pPr>
            <w:r w:rsidRPr="0077114E">
              <w:rPr>
                <w:color w:val="000000" w:themeColor="text1"/>
              </w:rPr>
              <w:t>ENTE (b)</w:t>
            </w:r>
          </w:p>
        </w:tc>
        <w:tc>
          <w:tcPr>
            <w:tcW w:w="1609" w:type="dxa"/>
            <w:tcBorders>
              <w:top w:val="none" w:sz="0" w:space="0" w:color="auto"/>
              <w:left w:val="none" w:sz="0" w:space="0" w:color="auto"/>
              <w:bottom w:val="none" w:sz="0" w:space="0" w:color="auto"/>
              <w:right w:val="none" w:sz="0" w:space="0" w:color="auto"/>
            </w:tcBorders>
          </w:tcPr>
          <w:p w:rsidR="003658A6" w:rsidRPr="0077114E" w:rsidRDefault="0077114E" w:rsidP="0077114E">
            <w:pPr>
              <w:jc w:val="center"/>
              <w:cnfStyle w:val="100000000000"/>
              <w:rPr>
                <w:color w:val="000000" w:themeColor="text1"/>
              </w:rPr>
            </w:pPr>
            <w:r w:rsidRPr="0077114E">
              <w:rPr>
                <w:color w:val="000000" w:themeColor="text1"/>
              </w:rPr>
              <w:t>TOTAIS RECEITAS</w:t>
            </w:r>
            <w:r w:rsidR="003658A6" w:rsidRPr="0077114E">
              <w:rPr>
                <w:color w:val="000000" w:themeColor="text1"/>
              </w:rPr>
              <w:t xml:space="preserve"> PREVID.</w:t>
            </w:r>
          </w:p>
          <w:p w:rsidR="003658A6" w:rsidRPr="0077114E" w:rsidRDefault="003658A6" w:rsidP="0077114E">
            <w:pPr>
              <w:jc w:val="center"/>
              <w:cnfStyle w:val="100000000000"/>
              <w:rPr>
                <w:color w:val="000000" w:themeColor="text1"/>
              </w:rPr>
            </w:pPr>
            <w:r w:rsidRPr="0077114E">
              <w:rPr>
                <w:color w:val="000000" w:themeColor="text1"/>
              </w:rPr>
              <w:t>(c = a+b)</w:t>
            </w:r>
          </w:p>
        </w:tc>
        <w:tc>
          <w:tcPr>
            <w:tcW w:w="1386" w:type="dxa"/>
            <w:tcBorders>
              <w:top w:val="none" w:sz="0" w:space="0" w:color="auto"/>
              <w:left w:val="none" w:sz="0" w:space="0" w:color="auto"/>
              <w:bottom w:val="none" w:sz="0" w:space="0" w:color="auto"/>
              <w:right w:val="none" w:sz="0" w:space="0" w:color="auto"/>
            </w:tcBorders>
          </w:tcPr>
          <w:p w:rsidR="003658A6" w:rsidRPr="0077114E" w:rsidRDefault="003658A6" w:rsidP="0077114E">
            <w:pPr>
              <w:jc w:val="center"/>
              <w:cnfStyle w:val="100000000000"/>
              <w:rPr>
                <w:color w:val="000000" w:themeColor="text1"/>
              </w:rPr>
            </w:pPr>
            <w:r w:rsidRPr="0077114E">
              <w:rPr>
                <w:color w:val="000000" w:themeColor="text1"/>
              </w:rPr>
              <w:t>DESPESAS PREVID. (d)</w:t>
            </w:r>
          </w:p>
        </w:tc>
        <w:tc>
          <w:tcPr>
            <w:tcW w:w="1784" w:type="dxa"/>
            <w:tcBorders>
              <w:top w:val="none" w:sz="0" w:space="0" w:color="auto"/>
              <w:left w:val="none" w:sz="0" w:space="0" w:color="auto"/>
              <w:bottom w:val="none" w:sz="0" w:space="0" w:color="auto"/>
              <w:right w:val="none" w:sz="0" w:space="0" w:color="auto"/>
            </w:tcBorders>
          </w:tcPr>
          <w:p w:rsidR="003658A6" w:rsidRPr="0077114E" w:rsidRDefault="003658A6" w:rsidP="0077114E">
            <w:pPr>
              <w:jc w:val="center"/>
              <w:cnfStyle w:val="100000000000"/>
              <w:rPr>
                <w:color w:val="000000" w:themeColor="text1"/>
              </w:rPr>
            </w:pPr>
            <w:r w:rsidRPr="0077114E">
              <w:rPr>
                <w:color w:val="000000" w:themeColor="text1"/>
              </w:rPr>
              <w:t>RESULTADO PREVIDENCIÁRIO</w:t>
            </w:r>
          </w:p>
          <w:p w:rsidR="003658A6" w:rsidRPr="0077114E" w:rsidRDefault="003658A6" w:rsidP="0077114E">
            <w:pPr>
              <w:jc w:val="center"/>
              <w:cnfStyle w:val="100000000000"/>
              <w:rPr>
                <w:color w:val="000000" w:themeColor="text1"/>
              </w:rPr>
            </w:pPr>
            <w:r w:rsidRPr="0077114E">
              <w:rPr>
                <w:color w:val="000000" w:themeColor="text1"/>
              </w:rPr>
              <w:t>(e = d-c)</w:t>
            </w:r>
          </w:p>
        </w:tc>
        <w:tc>
          <w:tcPr>
            <w:tcW w:w="1776" w:type="dxa"/>
            <w:tcBorders>
              <w:top w:val="none" w:sz="0" w:space="0" w:color="auto"/>
              <w:left w:val="none" w:sz="0" w:space="0" w:color="auto"/>
              <w:bottom w:val="none" w:sz="0" w:space="0" w:color="auto"/>
              <w:right w:val="none" w:sz="0" w:space="0" w:color="auto"/>
            </w:tcBorders>
          </w:tcPr>
          <w:p w:rsidR="003658A6" w:rsidRPr="0077114E" w:rsidRDefault="003658A6" w:rsidP="0077114E">
            <w:pPr>
              <w:jc w:val="center"/>
              <w:cnfStyle w:val="100000000000"/>
              <w:rPr>
                <w:color w:val="000000" w:themeColor="text1"/>
              </w:rPr>
            </w:pPr>
            <w:r w:rsidRPr="0077114E">
              <w:rPr>
                <w:color w:val="000000" w:themeColor="text1"/>
              </w:rPr>
              <w:t>SALDO FINANCEIRO DO EXERCÍCIO (f) = (“f” exercício anterior + e)</w:t>
            </w:r>
          </w:p>
        </w:tc>
      </w:tr>
      <w:tr w:rsidR="0077114E" w:rsidRPr="0077114E" w:rsidTr="00A5170C">
        <w:trPr>
          <w:cnfStyle w:val="000000100000"/>
          <w:jc w:val="center"/>
        </w:trPr>
        <w:tc>
          <w:tcPr>
            <w:cnfStyle w:val="001000000000"/>
            <w:tcW w:w="1175" w:type="dxa"/>
            <w:tcBorders>
              <w:left w:val="none" w:sz="0" w:space="0" w:color="auto"/>
              <w:right w:val="none" w:sz="0" w:space="0" w:color="auto"/>
            </w:tcBorders>
            <w:shd w:val="clear" w:color="auto" w:fill="8DB3E2" w:themeFill="text2" w:themeFillTint="66"/>
          </w:tcPr>
          <w:p w:rsidR="003658A6" w:rsidRPr="0077114E" w:rsidRDefault="0077114E" w:rsidP="0077114E">
            <w:pPr>
              <w:jc w:val="center"/>
              <w:rPr>
                <w:color w:val="000000" w:themeColor="text1"/>
              </w:rPr>
            </w:pPr>
            <w:r w:rsidRPr="0077114E">
              <w:rPr>
                <w:color w:val="000000" w:themeColor="text1"/>
              </w:rPr>
              <w:t>2018</w:t>
            </w:r>
          </w:p>
        </w:tc>
        <w:tc>
          <w:tcPr>
            <w:tcW w:w="1498" w:type="dxa"/>
            <w:tcBorders>
              <w:left w:val="none" w:sz="0" w:space="0" w:color="auto"/>
              <w:right w:val="none" w:sz="0" w:space="0" w:color="auto"/>
            </w:tcBorders>
            <w:shd w:val="clear" w:color="auto" w:fill="8DB3E2" w:themeFill="text2" w:themeFillTint="66"/>
          </w:tcPr>
          <w:p w:rsidR="003658A6" w:rsidRPr="0077114E" w:rsidRDefault="0077114E" w:rsidP="0077114E">
            <w:pPr>
              <w:jc w:val="center"/>
              <w:cnfStyle w:val="000000100000"/>
              <w:rPr>
                <w:color w:val="000000" w:themeColor="text1"/>
              </w:rPr>
            </w:pPr>
            <w:r w:rsidRPr="0077114E">
              <w:rPr>
                <w:color w:val="000000" w:themeColor="text1"/>
              </w:rPr>
              <w:t>52.409.757,14</w:t>
            </w:r>
          </w:p>
        </w:tc>
        <w:tc>
          <w:tcPr>
            <w:tcW w:w="1329" w:type="dxa"/>
            <w:tcBorders>
              <w:left w:val="none" w:sz="0" w:space="0" w:color="auto"/>
              <w:right w:val="none" w:sz="0" w:space="0" w:color="auto"/>
            </w:tcBorders>
            <w:shd w:val="clear" w:color="auto" w:fill="8DB3E2" w:themeFill="text2" w:themeFillTint="66"/>
          </w:tcPr>
          <w:p w:rsidR="003658A6" w:rsidRPr="0077114E" w:rsidRDefault="0077114E" w:rsidP="0077114E">
            <w:pPr>
              <w:jc w:val="center"/>
              <w:cnfStyle w:val="000000100000"/>
              <w:rPr>
                <w:color w:val="000000" w:themeColor="text1"/>
              </w:rPr>
            </w:pPr>
            <w:r w:rsidRPr="0077114E">
              <w:rPr>
                <w:color w:val="000000" w:themeColor="text1"/>
              </w:rPr>
              <w:t>9.243.372,20</w:t>
            </w:r>
          </w:p>
        </w:tc>
        <w:tc>
          <w:tcPr>
            <w:tcW w:w="1609" w:type="dxa"/>
            <w:tcBorders>
              <w:left w:val="none" w:sz="0" w:space="0" w:color="auto"/>
              <w:right w:val="none" w:sz="0" w:space="0" w:color="auto"/>
            </w:tcBorders>
            <w:shd w:val="clear" w:color="auto" w:fill="8DB3E2" w:themeFill="text2" w:themeFillTint="66"/>
          </w:tcPr>
          <w:p w:rsidR="003658A6" w:rsidRPr="0077114E" w:rsidRDefault="0077114E" w:rsidP="0077114E">
            <w:pPr>
              <w:jc w:val="center"/>
              <w:cnfStyle w:val="000000100000"/>
              <w:rPr>
                <w:color w:val="000000" w:themeColor="text1"/>
              </w:rPr>
            </w:pPr>
            <w:r w:rsidRPr="0077114E">
              <w:rPr>
                <w:color w:val="000000" w:themeColor="text1"/>
              </w:rPr>
              <w:t>148.653.129,34</w:t>
            </w:r>
          </w:p>
        </w:tc>
        <w:tc>
          <w:tcPr>
            <w:tcW w:w="1386" w:type="dxa"/>
            <w:tcBorders>
              <w:left w:val="none" w:sz="0" w:space="0" w:color="auto"/>
              <w:right w:val="none" w:sz="0" w:space="0" w:color="auto"/>
            </w:tcBorders>
            <w:shd w:val="clear" w:color="auto" w:fill="8DB3E2" w:themeFill="text2" w:themeFillTint="66"/>
          </w:tcPr>
          <w:p w:rsidR="003658A6" w:rsidRPr="0077114E" w:rsidRDefault="0077114E" w:rsidP="0077114E">
            <w:pPr>
              <w:jc w:val="center"/>
              <w:cnfStyle w:val="000000100000"/>
              <w:rPr>
                <w:color w:val="000000" w:themeColor="text1"/>
              </w:rPr>
            </w:pPr>
            <w:r w:rsidRPr="0077114E">
              <w:rPr>
                <w:color w:val="000000" w:themeColor="text1"/>
              </w:rPr>
              <w:t>7.412.399,50</w:t>
            </w:r>
          </w:p>
        </w:tc>
        <w:tc>
          <w:tcPr>
            <w:tcW w:w="1784" w:type="dxa"/>
            <w:tcBorders>
              <w:left w:val="none" w:sz="0" w:space="0" w:color="auto"/>
              <w:right w:val="none" w:sz="0" w:space="0" w:color="auto"/>
            </w:tcBorders>
            <w:shd w:val="clear" w:color="auto" w:fill="8DB3E2" w:themeFill="text2" w:themeFillTint="66"/>
          </w:tcPr>
          <w:p w:rsidR="003658A6" w:rsidRPr="0077114E" w:rsidRDefault="0077114E" w:rsidP="0077114E">
            <w:pPr>
              <w:jc w:val="center"/>
              <w:cnfStyle w:val="000000100000"/>
              <w:rPr>
                <w:color w:val="000000" w:themeColor="text1"/>
              </w:rPr>
            </w:pPr>
            <w:r w:rsidRPr="0077114E">
              <w:rPr>
                <w:color w:val="000000" w:themeColor="text1"/>
              </w:rPr>
              <w:t>141.240.751,84</w:t>
            </w:r>
          </w:p>
        </w:tc>
        <w:tc>
          <w:tcPr>
            <w:tcW w:w="1776" w:type="dxa"/>
            <w:tcBorders>
              <w:left w:val="none" w:sz="0" w:space="0" w:color="auto"/>
              <w:right w:val="none" w:sz="0" w:space="0" w:color="auto"/>
            </w:tcBorders>
            <w:shd w:val="clear" w:color="auto" w:fill="8DB3E2" w:themeFill="text2" w:themeFillTint="66"/>
          </w:tcPr>
          <w:p w:rsidR="003658A6" w:rsidRPr="0077114E" w:rsidRDefault="0077114E" w:rsidP="0077114E">
            <w:pPr>
              <w:jc w:val="center"/>
              <w:cnfStyle w:val="000000100000"/>
              <w:rPr>
                <w:color w:val="000000" w:themeColor="text1"/>
              </w:rPr>
            </w:pPr>
            <w:r w:rsidRPr="0077114E">
              <w:rPr>
                <w:color w:val="000000" w:themeColor="text1"/>
              </w:rPr>
              <w:t>4.261.599.208,37</w:t>
            </w:r>
          </w:p>
        </w:tc>
      </w:tr>
      <w:tr w:rsidR="0077114E" w:rsidRPr="0077114E" w:rsidTr="00A5170C">
        <w:trPr>
          <w:jc w:val="center"/>
        </w:trPr>
        <w:tc>
          <w:tcPr>
            <w:cnfStyle w:val="001000000000"/>
            <w:tcW w:w="1175" w:type="dxa"/>
          </w:tcPr>
          <w:p w:rsidR="003658A6" w:rsidRPr="0077114E" w:rsidRDefault="0077114E" w:rsidP="0077114E">
            <w:pPr>
              <w:jc w:val="center"/>
              <w:rPr>
                <w:color w:val="000000" w:themeColor="text1"/>
              </w:rPr>
            </w:pPr>
            <w:r w:rsidRPr="0077114E">
              <w:rPr>
                <w:color w:val="000000" w:themeColor="text1"/>
              </w:rPr>
              <w:t>2019</w:t>
            </w:r>
          </w:p>
        </w:tc>
        <w:tc>
          <w:tcPr>
            <w:tcW w:w="1498" w:type="dxa"/>
          </w:tcPr>
          <w:p w:rsidR="003658A6" w:rsidRPr="0077114E" w:rsidRDefault="0077114E" w:rsidP="0077114E">
            <w:pPr>
              <w:jc w:val="center"/>
              <w:cnfStyle w:val="000000000000"/>
              <w:rPr>
                <w:color w:val="000000" w:themeColor="text1"/>
              </w:rPr>
            </w:pPr>
            <w:r w:rsidRPr="0077114E">
              <w:rPr>
                <w:color w:val="000000" w:themeColor="text1"/>
              </w:rPr>
              <w:t>56.189.214,54</w:t>
            </w:r>
          </w:p>
        </w:tc>
        <w:tc>
          <w:tcPr>
            <w:tcW w:w="1329" w:type="dxa"/>
          </w:tcPr>
          <w:p w:rsidR="003658A6" w:rsidRPr="0077114E" w:rsidRDefault="0077114E" w:rsidP="0077114E">
            <w:pPr>
              <w:jc w:val="center"/>
              <w:cnfStyle w:val="000000000000"/>
              <w:rPr>
                <w:color w:val="000000" w:themeColor="text1"/>
              </w:rPr>
            </w:pPr>
            <w:r w:rsidRPr="0077114E">
              <w:rPr>
                <w:color w:val="000000" w:themeColor="text1"/>
              </w:rPr>
              <w:t>103.183.830,34</w:t>
            </w:r>
          </w:p>
        </w:tc>
        <w:tc>
          <w:tcPr>
            <w:tcW w:w="1609" w:type="dxa"/>
          </w:tcPr>
          <w:p w:rsidR="003658A6" w:rsidRPr="0077114E" w:rsidRDefault="0077114E" w:rsidP="0077114E">
            <w:pPr>
              <w:jc w:val="center"/>
              <w:cnfStyle w:val="000000000000"/>
              <w:rPr>
                <w:color w:val="000000" w:themeColor="text1"/>
              </w:rPr>
            </w:pPr>
            <w:r w:rsidRPr="0077114E">
              <w:rPr>
                <w:color w:val="000000" w:themeColor="text1"/>
              </w:rPr>
              <w:t>159.373.044,89</w:t>
            </w:r>
          </w:p>
        </w:tc>
        <w:tc>
          <w:tcPr>
            <w:tcW w:w="1386" w:type="dxa"/>
          </w:tcPr>
          <w:p w:rsidR="003658A6" w:rsidRPr="0077114E" w:rsidRDefault="0077114E" w:rsidP="0077114E">
            <w:pPr>
              <w:jc w:val="center"/>
              <w:cnfStyle w:val="000000000000"/>
              <w:rPr>
                <w:color w:val="000000" w:themeColor="text1"/>
              </w:rPr>
            </w:pPr>
            <w:r w:rsidRPr="0077114E">
              <w:rPr>
                <w:color w:val="000000" w:themeColor="text1"/>
              </w:rPr>
              <w:t>8.548.642,01</w:t>
            </w:r>
          </w:p>
        </w:tc>
        <w:tc>
          <w:tcPr>
            <w:tcW w:w="1784" w:type="dxa"/>
          </w:tcPr>
          <w:p w:rsidR="003658A6" w:rsidRPr="0077114E" w:rsidRDefault="0077114E" w:rsidP="0077114E">
            <w:pPr>
              <w:jc w:val="center"/>
              <w:cnfStyle w:val="000000000000"/>
              <w:rPr>
                <w:color w:val="000000" w:themeColor="text1"/>
              </w:rPr>
            </w:pPr>
            <w:r w:rsidRPr="0077114E">
              <w:rPr>
                <w:color w:val="000000" w:themeColor="text1"/>
              </w:rPr>
              <w:t>150.824.402,88</w:t>
            </w:r>
          </w:p>
        </w:tc>
        <w:tc>
          <w:tcPr>
            <w:tcW w:w="1776" w:type="dxa"/>
          </w:tcPr>
          <w:p w:rsidR="003658A6" w:rsidRPr="0077114E" w:rsidRDefault="0077114E" w:rsidP="0077114E">
            <w:pPr>
              <w:jc w:val="center"/>
              <w:cnfStyle w:val="000000000000"/>
              <w:rPr>
                <w:color w:val="000000" w:themeColor="text1"/>
              </w:rPr>
            </w:pPr>
            <w:r w:rsidRPr="0077114E">
              <w:rPr>
                <w:color w:val="000000" w:themeColor="text1"/>
              </w:rPr>
              <w:t>4.187.351.484,51</w:t>
            </w:r>
          </w:p>
        </w:tc>
      </w:tr>
      <w:tr w:rsidR="0077114E" w:rsidRPr="0077114E" w:rsidTr="00A5170C">
        <w:trPr>
          <w:cnfStyle w:val="000000100000"/>
          <w:jc w:val="center"/>
        </w:trPr>
        <w:tc>
          <w:tcPr>
            <w:cnfStyle w:val="001000000000"/>
            <w:tcW w:w="1175" w:type="dxa"/>
            <w:tcBorders>
              <w:left w:val="none" w:sz="0" w:space="0" w:color="auto"/>
              <w:right w:val="none" w:sz="0" w:space="0" w:color="auto"/>
            </w:tcBorders>
            <w:shd w:val="clear" w:color="auto" w:fill="8DB3E2" w:themeFill="text2" w:themeFillTint="66"/>
          </w:tcPr>
          <w:p w:rsidR="003658A6" w:rsidRPr="0077114E" w:rsidRDefault="0077114E" w:rsidP="0077114E">
            <w:pPr>
              <w:jc w:val="center"/>
              <w:rPr>
                <w:color w:val="000000" w:themeColor="text1"/>
              </w:rPr>
            </w:pPr>
            <w:r w:rsidRPr="0077114E">
              <w:rPr>
                <w:color w:val="000000" w:themeColor="text1"/>
              </w:rPr>
              <w:t>2020</w:t>
            </w:r>
          </w:p>
        </w:tc>
        <w:tc>
          <w:tcPr>
            <w:tcW w:w="1498" w:type="dxa"/>
            <w:tcBorders>
              <w:left w:val="none" w:sz="0" w:space="0" w:color="auto"/>
              <w:right w:val="none" w:sz="0" w:space="0" w:color="auto"/>
            </w:tcBorders>
            <w:shd w:val="clear" w:color="auto" w:fill="8DB3E2" w:themeFill="text2" w:themeFillTint="66"/>
          </w:tcPr>
          <w:p w:rsidR="003658A6" w:rsidRPr="0077114E" w:rsidRDefault="0077114E" w:rsidP="0077114E">
            <w:pPr>
              <w:jc w:val="center"/>
              <w:cnfStyle w:val="000000100000"/>
              <w:rPr>
                <w:color w:val="000000" w:themeColor="text1"/>
              </w:rPr>
            </w:pPr>
            <w:r w:rsidRPr="0077114E">
              <w:rPr>
                <w:color w:val="000000" w:themeColor="text1"/>
              </w:rPr>
              <w:t>55.454.640,75</w:t>
            </w:r>
          </w:p>
        </w:tc>
        <w:tc>
          <w:tcPr>
            <w:tcW w:w="1329" w:type="dxa"/>
            <w:tcBorders>
              <w:left w:val="none" w:sz="0" w:space="0" w:color="auto"/>
              <w:right w:val="none" w:sz="0" w:space="0" w:color="auto"/>
            </w:tcBorders>
            <w:shd w:val="clear" w:color="auto" w:fill="8DB3E2" w:themeFill="text2" w:themeFillTint="66"/>
          </w:tcPr>
          <w:p w:rsidR="003658A6" w:rsidRPr="0077114E" w:rsidRDefault="0077114E" w:rsidP="0077114E">
            <w:pPr>
              <w:jc w:val="center"/>
              <w:cnfStyle w:val="000000100000"/>
              <w:rPr>
                <w:color w:val="000000" w:themeColor="text1"/>
              </w:rPr>
            </w:pPr>
            <w:r w:rsidRPr="0077114E">
              <w:rPr>
                <w:color w:val="000000" w:themeColor="text1"/>
              </w:rPr>
              <w:t>101.834.885,74</w:t>
            </w:r>
          </w:p>
        </w:tc>
        <w:tc>
          <w:tcPr>
            <w:tcW w:w="1609" w:type="dxa"/>
            <w:tcBorders>
              <w:left w:val="none" w:sz="0" w:space="0" w:color="auto"/>
              <w:right w:val="none" w:sz="0" w:space="0" w:color="auto"/>
            </w:tcBorders>
            <w:shd w:val="clear" w:color="auto" w:fill="8DB3E2" w:themeFill="text2" w:themeFillTint="66"/>
          </w:tcPr>
          <w:p w:rsidR="003658A6" w:rsidRPr="0077114E" w:rsidRDefault="0077114E" w:rsidP="0077114E">
            <w:pPr>
              <w:jc w:val="center"/>
              <w:cnfStyle w:val="000000100000"/>
              <w:rPr>
                <w:color w:val="000000" w:themeColor="text1"/>
              </w:rPr>
            </w:pPr>
            <w:r w:rsidRPr="0077114E">
              <w:rPr>
                <w:color w:val="000000" w:themeColor="text1"/>
              </w:rPr>
              <w:t>157.289.526,50</w:t>
            </w:r>
          </w:p>
        </w:tc>
        <w:tc>
          <w:tcPr>
            <w:tcW w:w="1386" w:type="dxa"/>
            <w:tcBorders>
              <w:left w:val="none" w:sz="0" w:space="0" w:color="auto"/>
              <w:right w:val="none" w:sz="0" w:space="0" w:color="auto"/>
            </w:tcBorders>
            <w:shd w:val="clear" w:color="auto" w:fill="8DB3E2" w:themeFill="text2" w:themeFillTint="66"/>
          </w:tcPr>
          <w:p w:rsidR="003658A6" w:rsidRPr="0077114E" w:rsidRDefault="0077114E" w:rsidP="0077114E">
            <w:pPr>
              <w:jc w:val="center"/>
              <w:cnfStyle w:val="000000100000"/>
              <w:rPr>
                <w:color w:val="000000" w:themeColor="text1"/>
              </w:rPr>
            </w:pPr>
            <w:r w:rsidRPr="0077114E">
              <w:rPr>
                <w:color w:val="000000" w:themeColor="text1"/>
              </w:rPr>
              <w:t>9.234.681,87</w:t>
            </w:r>
          </w:p>
        </w:tc>
        <w:tc>
          <w:tcPr>
            <w:tcW w:w="1784" w:type="dxa"/>
            <w:tcBorders>
              <w:left w:val="none" w:sz="0" w:space="0" w:color="auto"/>
              <w:right w:val="none" w:sz="0" w:space="0" w:color="auto"/>
            </w:tcBorders>
            <w:shd w:val="clear" w:color="auto" w:fill="8DB3E2" w:themeFill="text2" w:themeFillTint="66"/>
          </w:tcPr>
          <w:p w:rsidR="003658A6" w:rsidRPr="0077114E" w:rsidRDefault="0077114E" w:rsidP="0077114E">
            <w:pPr>
              <w:jc w:val="center"/>
              <w:cnfStyle w:val="000000100000"/>
              <w:rPr>
                <w:color w:val="000000" w:themeColor="text1"/>
              </w:rPr>
            </w:pPr>
            <w:r w:rsidRPr="0077114E">
              <w:rPr>
                <w:color w:val="000000" w:themeColor="text1"/>
              </w:rPr>
              <w:t>148.054.844,63</w:t>
            </w:r>
          </w:p>
        </w:tc>
        <w:tc>
          <w:tcPr>
            <w:tcW w:w="1776" w:type="dxa"/>
            <w:tcBorders>
              <w:left w:val="none" w:sz="0" w:space="0" w:color="auto"/>
              <w:right w:val="none" w:sz="0" w:space="0" w:color="auto"/>
            </w:tcBorders>
            <w:shd w:val="clear" w:color="auto" w:fill="8DB3E2" w:themeFill="text2" w:themeFillTint="66"/>
          </w:tcPr>
          <w:p w:rsidR="003658A6" w:rsidRPr="0077114E" w:rsidRDefault="0077114E" w:rsidP="0077114E">
            <w:pPr>
              <w:jc w:val="center"/>
              <w:cnfStyle w:val="000000100000"/>
              <w:rPr>
                <w:color w:val="000000" w:themeColor="text1"/>
              </w:rPr>
            </w:pPr>
            <w:r w:rsidRPr="0077114E">
              <w:rPr>
                <w:color w:val="000000" w:themeColor="text1"/>
              </w:rPr>
              <w:t>4.165.453.095,99</w:t>
            </w:r>
          </w:p>
        </w:tc>
      </w:tr>
    </w:tbl>
    <w:p w:rsidR="003658A6" w:rsidRPr="008601CD" w:rsidRDefault="0077114E" w:rsidP="001F679E">
      <w:pPr>
        <w:spacing w:after="0" w:line="240" w:lineRule="auto"/>
        <w:rPr>
          <w:rFonts w:ascii="Arial" w:hAnsi="Arial" w:cs="Arial"/>
          <w:sz w:val="12"/>
          <w:szCs w:val="12"/>
          <w:lang w:eastAsia="pt-BR"/>
        </w:rPr>
      </w:pPr>
      <w:r w:rsidRPr="008601CD">
        <w:rPr>
          <w:rFonts w:ascii="Arial" w:hAnsi="Arial" w:cs="Arial"/>
          <w:sz w:val="12"/>
          <w:szCs w:val="12"/>
          <w:lang w:eastAsia="pt-BR"/>
        </w:rPr>
        <w:t xml:space="preserve">Os valores acima são Projeção Atuarial realizada junto com a Avaliação Atuarial </w:t>
      </w:r>
      <w:r w:rsidRPr="008601CD">
        <w:rPr>
          <w:rFonts w:ascii="Arial" w:hAnsi="Arial" w:cs="Arial"/>
          <w:sz w:val="12"/>
          <w:szCs w:val="12"/>
          <w:u w:val="single"/>
          <w:lang w:eastAsia="pt-BR"/>
        </w:rPr>
        <w:t xml:space="preserve">indicada em cada ano. </w:t>
      </w:r>
      <w:r w:rsidRPr="008601CD">
        <w:rPr>
          <w:rFonts w:ascii="Arial" w:hAnsi="Arial" w:cs="Arial"/>
          <w:sz w:val="12"/>
          <w:szCs w:val="12"/>
          <w:lang w:eastAsia="pt-BR"/>
        </w:rPr>
        <w:t>Não são os valores efetivamente ocorridos.</w:t>
      </w:r>
    </w:p>
    <w:p w:rsidR="0077114E" w:rsidRPr="008601CD" w:rsidRDefault="0077114E" w:rsidP="001F679E">
      <w:pPr>
        <w:spacing w:after="0" w:line="240" w:lineRule="auto"/>
        <w:rPr>
          <w:rFonts w:ascii="Arial" w:hAnsi="Arial" w:cs="Arial"/>
          <w:sz w:val="12"/>
          <w:szCs w:val="12"/>
          <w:lang w:eastAsia="pt-BR"/>
        </w:rPr>
      </w:pPr>
      <w:r w:rsidRPr="008601CD">
        <w:rPr>
          <w:rFonts w:ascii="Arial" w:hAnsi="Arial" w:cs="Arial"/>
          <w:sz w:val="12"/>
          <w:szCs w:val="12"/>
          <w:lang w:eastAsia="pt-BR"/>
        </w:rPr>
        <w:t>*DRAA 2020 – Somente servidores civis. Lei 13.954/19 determina que esse demonstrativo não se aplica aos militares.</w:t>
      </w:r>
    </w:p>
    <w:p w:rsidR="00BA20C5" w:rsidRPr="0077114E" w:rsidRDefault="00BA20C5" w:rsidP="001F679E">
      <w:pPr>
        <w:spacing w:after="0"/>
        <w:rPr>
          <w:lang w:val="pt-PT"/>
        </w:rPr>
      </w:pPr>
    </w:p>
    <w:p w:rsidR="00BA20C5" w:rsidRDefault="00BA20C5" w:rsidP="00F904B4">
      <w:pPr>
        <w:pStyle w:val="Ttulo2"/>
        <w:numPr>
          <w:ilvl w:val="0"/>
          <w:numId w:val="22"/>
        </w:numPr>
        <w:rPr>
          <w:color w:val="1F497D" w:themeColor="text2"/>
          <w:lang w:val="pt-PT"/>
        </w:rPr>
      </w:pPr>
      <w:bookmarkStart w:id="29" w:name="_Toc63840257"/>
      <w:r w:rsidRPr="00F904B4">
        <w:rPr>
          <w:color w:val="1F497D" w:themeColor="text2"/>
          <w:lang w:val="pt-PT"/>
        </w:rPr>
        <w:lastRenderedPageBreak/>
        <w:t xml:space="preserve">Evolução </w:t>
      </w:r>
      <w:r w:rsidR="00F904B4" w:rsidRPr="00F904B4">
        <w:rPr>
          <w:color w:val="1F497D" w:themeColor="text2"/>
          <w:lang w:val="pt-PT"/>
        </w:rPr>
        <w:t xml:space="preserve">Do </w:t>
      </w:r>
      <w:r w:rsidRPr="00F904B4">
        <w:rPr>
          <w:color w:val="1F497D" w:themeColor="text2"/>
          <w:lang w:val="pt-PT"/>
        </w:rPr>
        <w:t>Plano Financeiro</w:t>
      </w:r>
      <w:bookmarkEnd w:id="29"/>
    </w:p>
    <w:p w:rsidR="0031197C" w:rsidRPr="0031197C" w:rsidRDefault="0031197C" w:rsidP="0031197C">
      <w:pPr>
        <w:rPr>
          <w:lang w:val="pt-PT"/>
        </w:rPr>
      </w:pPr>
    </w:p>
    <w:p w:rsidR="00782E18" w:rsidRDefault="00782E18" w:rsidP="00782E18">
      <w:pPr>
        <w:pStyle w:val="Ttulo3"/>
        <w:ind w:firstLine="0"/>
        <w:rPr>
          <w:lang w:val="pt-PT"/>
        </w:rPr>
      </w:pPr>
    </w:p>
    <w:p w:rsidR="00BA20C5" w:rsidRDefault="00BA20C5" w:rsidP="00782E18">
      <w:pPr>
        <w:pStyle w:val="Ttulo3"/>
        <w:ind w:firstLine="0"/>
        <w:rPr>
          <w:b/>
          <w:lang w:val="pt-PT"/>
        </w:rPr>
      </w:pPr>
      <w:bookmarkStart w:id="30" w:name="_Toc63840258"/>
      <w:r w:rsidRPr="00966566">
        <w:rPr>
          <w:b/>
          <w:lang w:val="pt-PT"/>
        </w:rPr>
        <w:t>Variações dos Valores de Provisões e Ativo do Plano</w:t>
      </w:r>
      <w:r w:rsidR="00782E18">
        <w:rPr>
          <w:b/>
          <w:lang w:val="pt-PT"/>
        </w:rPr>
        <w:t>:</w:t>
      </w:r>
      <w:bookmarkEnd w:id="30"/>
    </w:p>
    <w:p w:rsidR="0077114E" w:rsidRPr="00782E18" w:rsidRDefault="0077114E" w:rsidP="0077114E">
      <w:pPr>
        <w:rPr>
          <w:rFonts w:ascii="Arial" w:hAnsi="Arial" w:cs="Arial"/>
          <w:b/>
          <w:sz w:val="24"/>
          <w:szCs w:val="24"/>
          <w:lang w:val="pt-PT" w:eastAsia="pt-BR"/>
        </w:rPr>
      </w:pPr>
    </w:p>
    <w:p w:rsidR="00782E18" w:rsidRPr="00782E18" w:rsidRDefault="00782E18" w:rsidP="00782E18">
      <w:pPr>
        <w:jc w:val="center"/>
        <w:rPr>
          <w:rFonts w:ascii="Arial" w:hAnsi="Arial" w:cs="Arial"/>
          <w:b/>
          <w:sz w:val="24"/>
          <w:szCs w:val="24"/>
          <w:lang w:val="pt-PT" w:eastAsia="pt-BR"/>
        </w:rPr>
      </w:pPr>
      <w:r w:rsidRPr="00782E18">
        <w:rPr>
          <w:rFonts w:ascii="Arial" w:hAnsi="Arial" w:cs="Arial"/>
          <w:b/>
          <w:sz w:val="24"/>
          <w:szCs w:val="24"/>
          <w:lang w:val="pt-PT" w:eastAsia="pt-BR"/>
        </w:rPr>
        <w:t>PLANO FINANCEIRO</w:t>
      </w:r>
    </w:p>
    <w:tbl>
      <w:tblPr>
        <w:tblStyle w:val="SombreamentoClaro-nfase12"/>
        <w:tblW w:w="9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14"/>
        <w:gridCol w:w="2108"/>
        <w:gridCol w:w="2331"/>
        <w:gridCol w:w="2387"/>
      </w:tblGrid>
      <w:tr w:rsidR="0077114E" w:rsidRPr="001608D9" w:rsidTr="00C25679">
        <w:trPr>
          <w:cnfStyle w:val="100000000000"/>
          <w:trHeight w:val="1244"/>
          <w:jc w:val="center"/>
        </w:trPr>
        <w:tc>
          <w:tcPr>
            <w:cnfStyle w:val="001000000000"/>
            <w:tcW w:w="3014" w:type="dxa"/>
            <w:tcBorders>
              <w:top w:val="none" w:sz="0" w:space="0" w:color="auto"/>
              <w:left w:val="none" w:sz="0" w:space="0" w:color="auto"/>
              <w:bottom w:val="none" w:sz="0" w:space="0" w:color="auto"/>
              <w:right w:val="none" w:sz="0" w:space="0" w:color="auto"/>
            </w:tcBorders>
            <w:vAlign w:val="center"/>
          </w:tcPr>
          <w:p w:rsidR="0077114E" w:rsidRDefault="0077114E" w:rsidP="0077114E">
            <w:pPr>
              <w:jc w:val="center"/>
              <w:rPr>
                <w:rFonts w:ascii="Arial" w:hAnsi="Arial" w:cs="Arial"/>
              </w:rPr>
            </w:pPr>
          </w:p>
          <w:p w:rsidR="0077114E" w:rsidRDefault="0077114E" w:rsidP="0077114E">
            <w:pPr>
              <w:jc w:val="center"/>
              <w:rPr>
                <w:rFonts w:ascii="Arial" w:hAnsi="Arial" w:cs="Arial"/>
              </w:rPr>
            </w:pPr>
            <w:r w:rsidRPr="001608D9">
              <w:rPr>
                <w:rFonts w:ascii="Arial" w:hAnsi="Arial" w:cs="Arial"/>
              </w:rPr>
              <w:t>PROVISÊS MATEMÁTICAS PREVIDENCIÁRIAS (</w:t>
            </w:r>
            <w:proofErr w:type="spellStart"/>
            <w:r w:rsidRPr="001608D9">
              <w:rPr>
                <w:rFonts w:ascii="Arial" w:hAnsi="Arial" w:cs="Arial"/>
              </w:rPr>
              <w:t>PMBaC</w:t>
            </w:r>
            <w:proofErr w:type="spellEnd"/>
            <w:r w:rsidRPr="001608D9">
              <w:rPr>
                <w:rFonts w:ascii="Arial" w:hAnsi="Arial" w:cs="Arial"/>
              </w:rPr>
              <w:t>+PMBC)</w:t>
            </w:r>
          </w:p>
          <w:p w:rsidR="0077114E" w:rsidRPr="001608D9" w:rsidRDefault="0077114E" w:rsidP="0077114E">
            <w:pPr>
              <w:jc w:val="center"/>
              <w:rPr>
                <w:rFonts w:ascii="Arial" w:hAnsi="Arial" w:cs="Arial"/>
              </w:rPr>
            </w:pPr>
          </w:p>
        </w:tc>
        <w:tc>
          <w:tcPr>
            <w:tcW w:w="2108" w:type="dxa"/>
            <w:tcBorders>
              <w:top w:val="none" w:sz="0" w:space="0" w:color="auto"/>
              <w:left w:val="none" w:sz="0" w:space="0" w:color="auto"/>
              <w:bottom w:val="none" w:sz="0" w:space="0" w:color="auto"/>
              <w:right w:val="none" w:sz="0" w:space="0" w:color="auto"/>
            </w:tcBorders>
            <w:vAlign w:val="center"/>
          </w:tcPr>
          <w:p w:rsidR="0077114E" w:rsidRPr="001608D9" w:rsidRDefault="0077114E" w:rsidP="0077114E">
            <w:pPr>
              <w:jc w:val="center"/>
              <w:cnfStyle w:val="100000000000"/>
              <w:rPr>
                <w:rFonts w:ascii="Arial" w:hAnsi="Arial" w:cs="Arial"/>
              </w:rPr>
            </w:pPr>
            <w:r w:rsidRPr="001608D9">
              <w:rPr>
                <w:rFonts w:ascii="Arial" w:hAnsi="Arial" w:cs="Arial"/>
              </w:rPr>
              <w:t>DRAA 2018</w:t>
            </w:r>
          </w:p>
        </w:tc>
        <w:tc>
          <w:tcPr>
            <w:tcW w:w="2331" w:type="dxa"/>
            <w:tcBorders>
              <w:top w:val="none" w:sz="0" w:space="0" w:color="auto"/>
              <w:left w:val="none" w:sz="0" w:space="0" w:color="auto"/>
              <w:bottom w:val="none" w:sz="0" w:space="0" w:color="auto"/>
              <w:right w:val="none" w:sz="0" w:space="0" w:color="auto"/>
            </w:tcBorders>
            <w:vAlign w:val="center"/>
          </w:tcPr>
          <w:p w:rsidR="0077114E" w:rsidRPr="001608D9" w:rsidRDefault="0077114E" w:rsidP="0077114E">
            <w:pPr>
              <w:jc w:val="center"/>
              <w:cnfStyle w:val="100000000000"/>
              <w:rPr>
                <w:rFonts w:ascii="Arial" w:hAnsi="Arial" w:cs="Arial"/>
              </w:rPr>
            </w:pPr>
            <w:r w:rsidRPr="001608D9">
              <w:rPr>
                <w:rFonts w:ascii="Arial" w:hAnsi="Arial" w:cs="Arial"/>
              </w:rPr>
              <w:t>DRAA 2019</w:t>
            </w:r>
          </w:p>
        </w:tc>
        <w:tc>
          <w:tcPr>
            <w:tcW w:w="2387" w:type="dxa"/>
            <w:tcBorders>
              <w:top w:val="none" w:sz="0" w:space="0" w:color="auto"/>
              <w:left w:val="none" w:sz="0" w:space="0" w:color="auto"/>
              <w:bottom w:val="none" w:sz="0" w:space="0" w:color="auto"/>
              <w:right w:val="none" w:sz="0" w:space="0" w:color="auto"/>
            </w:tcBorders>
            <w:vAlign w:val="center"/>
          </w:tcPr>
          <w:p w:rsidR="0077114E" w:rsidRPr="001608D9" w:rsidRDefault="0077114E" w:rsidP="0077114E">
            <w:pPr>
              <w:jc w:val="center"/>
              <w:cnfStyle w:val="100000000000"/>
              <w:rPr>
                <w:rFonts w:ascii="Arial" w:hAnsi="Arial" w:cs="Arial"/>
              </w:rPr>
            </w:pPr>
            <w:r w:rsidRPr="001608D9">
              <w:rPr>
                <w:rFonts w:ascii="Arial" w:hAnsi="Arial" w:cs="Arial"/>
              </w:rPr>
              <w:t>DRAA 2020*</w:t>
            </w:r>
          </w:p>
        </w:tc>
      </w:tr>
      <w:tr w:rsidR="0077114E" w:rsidRPr="001608D9" w:rsidTr="00C25679">
        <w:trPr>
          <w:cnfStyle w:val="000000100000"/>
          <w:jc w:val="center"/>
        </w:trPr>
        <w:tc>
          <w:tcPr>
            <w:cnfStyle w:val="001000000000"/>
            <w:tcW w:w="3014" w:type="dxa"/>
            <w:tcBorders>
              <w:left w:val="none" w:sz="0" w:space="0" w:color="auto"/>
              <w:right w:val="none" w:sz="0" w:space="0" w:color="auto"/>
            </w:tcBorders>
            <w:vAlign w:val="center"/>
          </w:tcPr>
          <w:p w:rsidR="0077114E" w:rsidRDefault="0077114E" w:rsidP="0077114E">
            <w:pPr>
              <w:jc w:val="center"/>
              <w:rPr>
                <w:rFonts w:ascii="Arial" w:hAnsi="Arial" w:cs="Arial"/>
              </w:rPr>
            </w:pPr>
          </w:p>
          <w:p w:rsidR="0077114E" w:rsidRDefault="0077114E" w:rsidP="0077114E">
            <w:pPr>
              <w:jc w:val="center"/>
              <w:rPr>
                <w:rFonts w:ascii="Arial" w:hAnsi="Arial" w:cs="Arial"/>
              </w:rPr>
            </w:pPr>
            <w:r w:rsidRPr="001608D9">
              <w:rPr>
                <w:rFonts w:ascii="Arial" w:hAnsi="Arial" w:cs="Arial"/>
              </w:rPr>
              <w:t>(-) PROVISÔES</w:t>
            </w:r>
          </w:p>
          <w:p w:rsidR="0077114E" w:rsidRDefault="0077114E" w:rsidP="0077114E">
            <w:pPr>
              <w:jc w:val="center"/>
              <w:rPr>
                <w:rFonts w:ascii="Arial" w:hAnsi="Arial" w:cs="Arial"/>
              </w:rPr>
            </w:pPr>
            <w:r w:rsidRPr="001608D9">
              <w:rPr>
                <w:rFonts w:ascii="Arial" w:hAnsi="Arial" w:cs="Arial"/>
              </w:rPr>
              <w:t>MATEMÁTICAS BENEFÍCIOS CEDIDOS (PMBC)</w:t>
            </w:r>
          </w:p>
          <w:p w:rsidR="0077114E" w:rsidRPr="001608D9" w:rsidRDefault="0077114E" w:rsidP="0077114E">
            <w:pPr>
              <w:jc w:val="center"/>
              <w:rPr>
                <w:rFonts w:ascii="Arial" w:hAnsi="Arial" w:cs="Arial"/>
              </w:rPr>
            </w:pPr>
          </w:p>
        </w:tc>
        <w:tc>
          <w:tcPr>
            <w:tcW w:w="2108" w:type="dxa"/>
            <w:tcBorders>
              <w:left w:val="none" w:sz="0" w:space="0" w:color="auto"/>
              <w:right w:val="none" w:sz="0" w:space="0" w:color="auto"/>
            </w:tcBorders>
            <w:vAlign w:val="center"/>
          </w:tcPr>
          <w:p w:rsidR="0077114E" w:rsidRPr="003658A6" w:rsidRDefault="0077114E" w:rsidP="0077114E">
            <w:pPr>
              <w:jc w:val="center"/>
              <w:cnfStyle w:val="000000100000"/>
              <w:rPr>
                <w:rFonts w:ascii="Arial" w:hAnsi="Arial" w:cs="Arial"/>
                <w:color w:val="000000" w:themeColor="text1"/>
              </w:rPr>
            </w:pPr>
            <w:r>
              <w:rPr>
                <w:rFonts w:ascii="Arial" w:hAnsi="Arial" w:cs="Arial"/>
                <w:color w:val="000000" w:themeColor="text1"/>
              </w:rPr>
              <w:t xml:space="preserve">R$ </w:t>
            </w:r>
            <w:r w:rsidR="00782E18">
              <w:rPr>
                <w:rFonts w:ascii="Arial" w:hAnsi="Arial" w:cs="Arial"/>
                <w:color w:val="000000" w:themeColor="text1"/>
              </w:rPr>
              <w:t>20.352.408.088,31</w:t>
            </w:r>
          </w:p>
        </w:tc>
        <w:tc>
          <w:tcPr>
            <w:tcW w:w="2331" w:type="dxa"/>
            <w:tcBorders>
              <w:left w:val="none" w:sz="0" w:space="0" w:color="auto"/>
              <w:right w:val="none" w:sz="0" w:space="0" w:color="auto"/>
            </w:tcBorders>
            <w:vAlign w:val="center"/>
          </w:tcPr>
          <w:p w:rsidR="0077114E" w:rsidRPr="003658A6" w:rsidRDefault="0077114E" w:rsidP="0077114E">
            <w:pPr>
              <w:jc w:val="center"/>
              <w:cnfStyle w:val="000000100000"/>
              <w:rPr>
                <w:rFonts w:ascii="Arial" w:hAnsi="Arial" w:cs="Arial"/>
                <w:color w:val="000000" w:themeColor="text1"/>
              </w:rPr>
            </w:pPr>
            <w:r w:rsidRPr="003658A6">
              <w:rPr>
                <w:rFonts w:ascii="Arial" w:hAnsi="Arial" w:cs="Arial"/>
                <w:color w:val="000000" w:themeColor="text1"/>
              </w:rPr>
              <w:t>R$</w:t>
            </w:r>
            <w:r w:rsidR="00782E18">
              <w:rPr>
                <w:rFonts w:ascii="Arial" w:hAnsi="Arial" w:cs="Arial"/>
                <w:color w:val="000000" w:themeColor="text1"/>
              </w:rPr>
              <w:t xml:space="preserve"> 24.618.876.710,77</w:t>
            </w:r>
            <w:r w:rsidRPr="003658A6">
              <w:rPr>
                <w:rFonts w:ascii="Arial" w:hAnsi="Arial" w:cs="Arial"/>
                <w:color w:val="000000" w:themeColor="text1"/>
              </w:rPr>
              <w:t xml:space="preserve"> </w:t>
            </w:r>
          </w:p>
        </w:tc>
        <w:tc>
          <w:tcPr>
            <w:tcW w:w="2387" w:type="dxa"/>
            <w:tcBorders>
              <w:left w:val="none" w:sz="0" w:space="0" w:color="auto"/>
              <w:right w:val="none" w:sz="0" w:space="0" w:color="auto"/>
            </w:tcBorders>
            <w:vAlign w:val="center"/>
          </w:tcPr>
          <w:p w:rsidR="0077114E" w:rsidRPr="003658A6" w:rsidRDefault="0077114E" w:rsidP="0077114E">
            <w:pPr>
              <w:jc w:val="center"/>
              <w:cnfStyle w:val="000000100000"/>
              <w:rPr>
                <w:rFonts w:ascii="Arial" w:hAnsi="Arial" w:cs="Arial"/>
                <w:color w:val="000000" w:themeColor="text1"/>
              </w:rPr>
            </w:pPr>
            <w:r w:rsidRPr="003658A6">
              <w:rPr>
                <w:rFonts w:ascii="Arial" w:hAnsi="Arial" w:cs="Arial"/>
                <w:color w:val="000000" w:themeColor="text1"/>
              </w:rPr>
              <w:t xml:space="preserve">R$ </w:t>
            </w:r>
            <w:r w:rsidR="00782E18">
              <w:rPr>
                <w:rFonts w:ascii="Arial" w:hAnsi="Arial" w:cs="Arial"/>
                <w:color w:val="000000" w:themeColor="text1"/>
              </w:rPr>
              <w:t>9.569.134.395,14</w:t>
            </w:r>
          </w:p>
        </w:tc>
      </w:tr>
      <w:tr w:rsidR="0077114E" w:rsidRPr="001608D9" w:rsidTr="00C25679">
        <w:trPr>
          <w:jc w:val="center"/>
        </w:trPr>
        <w:tc>
          <w:tcPr>
            <w:cnfStyle w:val="001000000000"/>
            <w:tcW w:w="3014" w:type="dxa"/>
            <w:vAlign w:val="center"/>
          </w:tcPr>
          <w:p w:rsidR="0077114E" w:rsidRDefault="0077114E" w:rsidP="0077114E">
            <w:pPr>
              <w:jc w:val="center"/>
              <w:rPr>
                <w:rFonts w:ascii="Arial" w:hAnsi="Arial" w:cs="Arial"/>
              </w:rPr>
            </w:pPr>
          </w:p>
          <w:p w:rsidR="0077114E" w:rsidRDefault="0077114E" w:rsidP="0077114E">
            <w:pPr>
              <w:jc w:val="center"/>
              <w:rPr>
                <w:rFonts w:ascii="Arial" w:hAnsi="Arial" w:cs="Arial"/>
              </w:rPr>
            </w:pPr>
            <w:r w:rsidRPr="001608D9">
              <w:rPr>
                <w:rFonts w:ascii="Arial" w:hAnsi="Arial" w:cs="Arial"/>
              </w:rPr>
              <w:t>(-) PROVISÔES PARA BENEFÍCIOS A CONCEDER (</w:t>
            </w:r>
            <w:proofErr w:type="spellStart"/>
            <w:r w:rsidRPr="001608D9">
              <w:rPr>
                <w:rFonts w:ascii="Arial" w:hAnsi="Arial" w:cs="Arial"/>
              </w:rPr>
              <w:t>PMBaC</w:t>
            </w:r>
            <w:proofErr w:type="spellEnd"/>
            <w:r w:rsidRPr="001608D9">
              <w:rPr>
                <w:rFonts w:ascii="Arial" w:hAnsi="Arial" w:cs="Arial"/>
              </w:rPr>
              <w:t>)</w:t>
            </w:r>
          </w:p>
          <w:p w:rsidR="0077114E" w:rsidRPr="001608D9" w:rsidRDefault="0077114E" w:rsidP="0077114E">
            <w:pPr>
              <w:jc w:val="center"/>
              <w:rPr>
                <w:rFonts w:ascii="Arial" w:hAnsi="Arial" w:cs="Arial"/>
              </w:rPr>
            </w:pPr>
          </w:p>
        </w:tc>
        <w:tc>
          <w:tcPr>
            <w:tcW w:w="2108" w:type="dxa"/>
            <w:vAlign w:val="center"/>
          </w:tcPr>
          <w:p w:rsidR="0077114E" w:rsidRPr="003658A6" w:rsidRDefault="0077114E" w:rsidP="0077114E">
            <w:pPr>
              <w:jc w:val="center"/>
              <w:cnfStyle w:val="000000000000"/>
              <w:rPr>
                <w:rFonts w:ascii="Arial" w:hAnsi="Arial" w:cs="Arial"/>
                <w:color w:val="000000" w:themeColor="text1"/>
              </w:rPr>
            </w:pPr>
            <w:r w:rsidRPr="003658A6">
              <w:rPr>
                <w:rFonts w:ascii="Arial" w:hAnsi="Arial" w:cs="Arial"/>
                <w:color w:val="000000" w:themeColor="text1"/>
              </w:rPr>
              <w:t>R$</w:t>
            </w:r>
            <w:r>
              <w:rPr>
                <w:rFonts w:ascii="Arial" w:hAnsi="Arial" w:cs="Arial"/>
                <w:color w:val="000000" w:themeColor="text1"/>
              </w:rPr>
              <w:t xml:space="preserve"> </w:t>
            </w:r>
            <w:r w:rsidR="00782E18">
              <w:rPr>
                <w:rFonts w:ascii="Arial" w:hAnsi="Arial" w:cs="Arial"/>
                <w:color w:val="000000" w:themeColor="text1"/>
              </w:rPr>
              <w:t>15.261.385.144,76</w:t>
            </w:r>
          </w:p>
        </w:tc>
        <w:tc>
          <w:tcPr>
            <w:tcW w:w="2331" w:type="dxa"/>
            <w:vAlign w:val="center"/>
          </w:tcPr>
          <w:p w:rsidR="0077114E" w:rsidRPr="003658A6" w:rsidRDefault="0077114E" w:rsidP="0077114E">
            <w:pPr>
              <w:jc w:val="center"/>
              <w:cnfStyle w:val="000000000000"/>
              <w:rPr>
                <w:rFonts w:ascii="Arial" w:hAnsi="Arial" w:cs="Arial"/>
                <w:color w:val="000000" w:themeColor="text1"/>
              </w:rPr>
            </w:pPr>
            <w:r w:rsidRPr="003658A6">
              <w:rPr>
                <w:rFonts w:ascii="Arial" w:hAnsi="Arial" w:cs="Arial"/>
                <w:color w:val="000000" w:themeColor="text1"/>
              </w:rPr>
              <w:t xml:space="preserve">R$ </w:t>
            </w:r>
            <w:r w:rsidR="00782E18">
              <w:rPr>
                <w:rFonts w:ascii="Arial" w:hAnsi="Arial" w:cs="Arial"/>
                <w:color w:val="000000" w:themeColor="text1"/>
              </w:rPr>
              <w:t>15.591.467.641,23</w:t>
            </w:r>
          </w:p>
        </w:tc>
        <w:tc>
          <w:tcPr>
            <w:tcW w:w="2387" w:type="dxa"/>
            <w:vAlign w:val="center"/>
          </w:tcPr>
          <w:p w:rsidR="0077114E" w:rsidRPr="003658A6" w:rsidRDefault="0077114E" w:rsidP="0077114E">
            <w:pPr>
              <w:jc w:val="center"/>
              <w:cnfStyle w:val="000000000000"/>
              <w:rPr>
                <w:rFonts w:ascii="Arial" w:hAnsi="Arial" w:cs="Arial"/>
                <w:color w:val="000000" w:themeColor="text1"/>
              </w:rPr>
            </w:pPr>
            <w:r w:rsidRPr="003658A6">
              <w:rPr>
                <w:rFonts w:ascii="Arial" w:hAnsi="Arial" w:cs="Arial"/>
                <w:color w:val="000000" w:themeColor="text1"/>
              </w:rPr>
              <w:t xml:space="preserve">R$ </w:t>
            </w:r>
            <w:r w:rsidR="00782E18">
              <w:rPr>
                <w:rFonts w:ascii="Arial" w:hAnsi="Arial" w:cs="Arial"/>
                <w:color w:val="000000" w:themeColor="text1"/>
              </w:rPr>
              <w:t>4.892.258.526,15</w:t>
            </w:r>
          </w:p>
        </w:tc>
      </w:tr>
      <w:tr w:rsidR="0077114E" w:rsidRPr="001608D9" w:rsidTr="00C25679">
        <w:trPr>
          <w:cnfStyle w:val="000000100000"/>
          <w:jc w:val="center"/>
        </w:trPr>
        <w:tc>
          <w:tcPr>
            <w:cnfStyle w:val="001000000000"/>
            <w:tcW w:w="3014" w:type="dxa"/>
            <w:tcBorders>
              <w:left w:val="none" w:sz="0" w:space="0" w:color="auto"/>
              <w:right w:val="none" w:sz="0" w:space="0" w:color="auto"/>
            </w:tcBorders>
            <w:vAlign w:val="center"/>
          </w:tcPr>
          <w:p w:rsidR="0077114E" w:rsidRDefault="0077114E" w:rsidP="0077114E">
            <w:pPr>
              <w:jc w:val="center"/>
              <w:rPr>
                <w:rFonts w:ascii="Arial" w:hAnsi="Arial" w:cs="Arial"/>
              </w:rPr>
            </w:pPr>
          </w:p>
          <w:p w:rsidR="0077114E" w:rsidRDefault="0077114E" w:rsidP="0077114E">
            <w:pPr>
              <w:jc w:val="center"/>
              <w:rPr>
                <w:rFonts w:ascii="Arial" w:hAnsi="Arial" w:cs="Arial"/>
              </w:rPr>
            </w:pPr>
            <w:r w:rsidRPr="001608D9">
              <w:rPr>
                <w:rFonts w:ascii="Arial" w:hAnsi="Arial" w:cs="Arial"/>
              </w:rPr>
              <w:t>PROVISÔES MATEMÁTICAS PREVIDENCIÁRIAS (</w:t>
            </w:r>
            <w:proofErr w:type="spellStart"/>
            <w:r w:rsidRPr="001608D9">
              <w:rPr>
                <w:rFonts w:ascii="Arial" w:hAnsi="Arial" w:cs="Arial"/>
              </w:rPr>
              <w:t>PMBaC</w:t>
            </w:r>
            <w:proofErr w:type="spellEnd"/>
            <w:r w:rsidRPr="001608D9">
              <w:rPr>
                <w:rFonts w:ascii="Arial" w:hAnsi="Arial" w:cs="Arial"/>
              </w:rPr>
              <w:t>+PMBC)</w:t>
            </w:r>
          </w:p>
          <w:p w:rsidR="0077114E" w:rsidRPr="001608D9" w:rsidRDefault="0077114E" w:rsidP="0077114E">
            <w:pPr>
              <w:jc w:val="center"/>
              <w:rPr>
                <w:rFonts w:ascii="Arial" w:hAnsi="Arial" w:cs="Arial"/>
              </w:rPr>
            </w:pPr>
          </w:p>
        </w:tc>
        <w:tc>
          <w:tcPr>
            <w:tcW w:w="2108" w:type="dxa"/>
            <w:tcBorders>
              <w:left w:val="none" w:sz="0" w:space="0" w:color="auto"/>
              <w:right w:val="none" w:sz="0" w:space="0" w:color="auto"/>
            </w:tcBorders>
            <w:vAlign w:val="center"/>
          </w:tcPr>
          <w:p w:rsidR="0077114E" w:rsidRPr="003658A6" w:rsidRDefault="0077114E" w:rsidP="0077114E">
            <w:pPr>
              <w:jc w:val="center"/>
              <w:cnfStyle w:val="000000100000"/>
              <w:rPr>
                <w:rFonts w:ascii="Arial" w:hAnsi="Arial" w:cs="Arial"/>
                <w:color w:val="000000" w:themeColor="text1"/>
              </w:rPr>
            </w:pPr>
            <w:r w:rsidRPr="003658A6">
              <w:rPr>
                <w:rFonts w:ascii="Arial" w:hAnsi="Arial" w:cs="Arial"/>
                <w:color w:val="000000" w:themeColor="text1"/>
              </w:rPr>
              <w:t>R$</w:t>
            </w:r>
            <w:r>
              <w:rPr>
                <w:rFonts w:ascii="Arial" w:hAnsi="Arial" w:cs="Arial"/>
                <w:color w:val="000000" w:themeColor="text1"/>
              </w:rPr>
              <w:t xml:space="preserve"> </w:t>
            </w:r>
            <w:r w:rsidR="00782E18">
              <w:rPr>
                <w:rFonts w:ascii="Arial" w:hAnsi="Arial" w:cs="Arial"/>
                <w:color w:val="000000" w:themeColor="text1"/>
              </w:rPr>
              <w:t>35.613.793.233,07</w:t>
            </w:r>
          </w:p>
        </w:tc>
        <w:tc>
          <w:tcPr>
            <w:tcW w:w="2331" w:type="dxa"/>
            <w:tcBorders>
              <w:left w:val="none" w:sz="0" w:space="0" w:color="auto"/>
              <w:right w:val="none" w:sz="0" w:space="0" w:color="auto"/>
            </w:tcBorders>
            <w:vAlign w:val="center"/>
          </w:tcPr>
          <w:p w:rsidR="0077114E" w:rsidRPr="003658A6" w:rsidRDefault="0077114E" w:rsidP="0077114E">
            <w:pPr>
              <w:jc w:val="center"/>
              <w:cnfStyle w:val="000000100000"/>
              <w:rPr>
                <w:rFonts w:ascii="Arial" w:hAnsi="Arial" w:cs="Arial"/>
                <w:color w:val="000000" w:themeColor="text1"/>
              </w:rPr>
            </w:pPr>
            <w:r w:rsidRPr="003658A6">
              <w:rPr>
                <w:rFonts w:ascii="Arial" w:hAnsi="Arial" w:cs="Arial"/>
                <w:color w:val="000000" w:themeColor="text1"/>
              </w:rPr>
              <w:t xml:space="preserve">R$ </w:t>
            </w:r>
            <w:r w:rsidR="00782E18">
              <w:rPr>
                <w:rFonts w:ascii="Arial" w:hAnsi="Arial" w:cs="Arial"/>
                <w:color w:val="000000" w:themeColor="text1"/>
              </w:rPr>
              <w:t>40.210.344.352,00</w:t>
            </w:r>
          </w:p>
        </w:tc>
        <w:tc>
          <w:tcPr>
            <w:tcW w:w="2387" w:type="dxa"/>
            <w:tcBorders>
              <w:left w:val="none" w:sz="0" w:space="0" w:color="auto"/>
              <w:right w:val="none" w:sz="0" w:space="0" w:color="auto"/>
            </w:tcBorders>
            <w:vAlign w:val="center"/>
          </w:tcPr>
          <w:p w:rsidR="0077114E" w:rsidRPr="003658A6" w:rsidRDefault="0077114E" w:rsidP="0077114E">
            <w:pPr>
              <w:jc w:val="center"/>
              <w:cnfStyle w:val="000000100000"/>
              <w:rPr>
                <w:rFonts w:ascii="Arial" w:hAnsi="Arial" w:cs="Arial"/>
                <w:color w:val="000000" w:themeColor="text1"/>
              </w:rPr>
            </w:pPr>
            <w:r w:rsidRPr="003658A6">
              <w:rPr>
                <w:rFonts w:ascii="Arial" w:hAnsi="Arial" w:cs="Arial"/>
                <w:color w:val="000000" w:themeColor="text1"/>
              </w:rPr>
              <w:t>R$</w:t>
            </w:r>
            <w:r>
              <w:rPr>
                <w:rFonts w:ascii="Arial" w:hAnsi="Arial" w:cs="Arial"/>
                <w:color w:val="000000" w:themeColor="text1"/>
              </w:rPr>
              <w:t xml:space="preserve"> </w:t>
            </w:r>
            <w:r w:rsidR="00782E18">
              <w:rPr>
                <w:rFonts w:ascii="Arial" w:hAnsi="Arial" w:cs="Arial"/>
                <w:color w:val="000000" w:themeColor="text1"/>
              </w:rPr>
              <w:t>14.461.392.921,29</w:t>
            </w:r>
          </w:p>
        </w:tc>
      </w:tr>
      <w:tr w:rsidR="0077114E" w:rsidRPr="001608D9" w:rsidTr="00C25679">
        <w:trPr>
          <w:jc w:val="center"/>
        </w:trPr>
        <w:tc>
          <w:tcPr>
            <w:cnfStyle w:val="001000000000"/>
            <w:tcW w:w="3014" w:type="dxa"/>
            <w:vAlign w:val="center"/>
          </w:tcPr>
          <w:p w:rsidR="0077114E" w:rsidRPr="001608D9" w:rsidRDefault="0077114E" w:rsidP="0077114E">
            <w:pPr>
              <w:jc w:val="center"/>
              <w:rPr>
                <w:rFonts w:ascii="Arial" w:hAnsi="Arial" w:cs="Arial"/>
              </w:rPr>
            </w:pPr>
            <w:r w:rsidRPr="001608D9">
              <w:rPr>
                <w:rFonts w:ascii="Arial" w:hAnsi="Arial" w:cs="Arial"/>
              </w:rPr>
              <w:t>(+) Ativo do Plano</w:t>
            </w:r>
          </w:p>
        </w:tc>
        <w:tc>
          <w:tcPr>
            <w:tcW w:w="2108" w:type="dxa"/>
            <w:vAlign w:val="center"/>
          </w:tcPr>
          <w:p w:rsidR="0077114E" w:rsidRPr="003658A6" w:rsidRDefault="0077114E" w:rsidP="0077114E">
            <w:pPr>
              <w:jc w:val="center"/>
              <w:cnfStyle w:val="000000000000"/>
              <w:rPr>
                <w:rFonts w:ascii="Arial" w:hAnsi="Arial" w:cs="Arial"/>
                <w:color w:val="000000" w:themeColor="text1"/>
              </w:rPr>
            </w:pPr>
            <w:r w:rsidRPr="003658A6">
              <w:rPr>
                <w:rFonts w:ascii="Arial" w:hAnsi="Arial" w:cs="Arial"/>
                <w:color w:val="000000" w:themeColor="text1"/>
              </w:rPr>
              <w:t>R$</w:t>
            </w:r>
            <w:r>
              <w:rPr>
                <w:rFonts w:ascii="Arial" w:hAnsi="Arial" w:cs="Arial"/>
                <w:color w:val="000000" w:themeColor="text1"/>
              </w:rPr>
              <w:t xml:space="preserve"> </w:t>
            </w:r>
            <w:r w:rsidR="00782E18">
              <w:rPr>
                <w:rFonts w:ascii="Arial" w:hAnsi="Arial" w:cs="Arial"/>
                <w:color w:val="000000" w:themeColor="text1"/>
              </w:rPr>
              <w:t>837.003.855,70</w:t>
            </w:r>
          </w:p>
        </w:tc>
        <w:tc>
          <w:tcPr>
            <w:tcW w:w="2331" w:type="dxa"/>
            <w:vAlign w:val="center"/>
          </w:tcPr>
          <w:p w:rsidR="0077114E" w:rsidRPr="003658A6" w:rsidRDefault="0077114E" w:rsidP="0077114E">
            <w:pPr>
              <w:jc w:val="center"/>
              <w:cnfStyle w:val="000000000000"/>
              <w:rPr>
                <w:rFonts w:ascii="Arial" w:hAnsi="Arial" w:cs="Arial"/>
                <w:color w:val="000000" w:themeColor="text1"/>
              </w:rPr>
            </w:pPr>
            <w:r w:rsidRPr="003658A6">
              <w:rPr>
                <w:rFonts w:ascii="Arial" w:hAnsi="Arial" w:cs="Arial"/>
                <w:color w:val="000000" w:themeColor="text1"/>
              </w:rPr>
              <w:t xml:space="preserve">R$ </w:t>
            </w:r>
            <w:r w:rsidR="00782E18">
              <w:rPr>
                <w:rFonts w:ascii="Arial" w:hAnsi="Arial" w:cs="Arial"/>
                <w:color w:val="000000" w:themeColor="text1"/>
              </w:rPr>
              <w:t>1.239.656.684,68</w:t>
            </w:r>
          </w:p>
        </w:tc>
        <w:tc>
          <w:tcPr>
            <w:tcW w:w="2387" w:type="dxa"/>
            <w:vAlign w:val="center"/>
          </w:tcPr>
          <w:p w:rsidR="0077114E" w:rsidRPr="003658A6" w:rsidRDefault="0077114E" w:rsidP="0077114E">
            <w:pPr>
              <w:jc w:val="center"/>
              <w:cnfStyle w:val="000000000000"/>
              <w:rPr>
                <w:rFonts w:ascii="Arial" w:hAnsi="Arial" w:cs="Arial"/>
                <w:color w:val="000000" w:themeColor="text1"/>
              </w:rPr>
            </w:pPr>
            <w:r w:rsidRPr="003658A6">
              <w:rPr>
                <w:rFonts w:ascii="Arial" w:hAnsi="Arial" w:cs="Arial"/>
                <w:color w:val="000000" w:themeColor="text1"/>
              </w:rPr>
              <w:t>R$</w:t>
            </w:r>
            <w:r>
              <w:rPr>
                <w:rFonts w:ascii="Arial" w:hAnsi="Arial" w:cs="Arial"/>
                <w:color w:val="000000" w:themeColor="text1"/>
              </w:rPr>
              <w:t xml:space="preserve"> </w:t>
            </w:r>
            <w:r w:rsidR="00782E18">
              <w:rPr>
                <w:rFonts w:ascii="Arial" w:hAnsi="Arial" w:cs="Arial"/>
                <w:color w:val="000000" w:themeColor="text1"/>
              </w:rPr>
              <w:t>8.261.462,03</w:t>
            </w:r>
          </w:p>
        </w:tc>
      </w:tr>
      <w:tr w:rsidR="0077114E" w:rsidRPr="001608D9" w:rsidTr="00C25679">
        <w:trPr>
          <w:cnfStyle w:val="000000100000"/>
          <w:jc w:val="center"/>
        </w:trPr>
        <w:tc>
          <w:tcPr>
            <w:cnfStyle w:val="001000000000"/>
            <w:tcW w:w="3014" w:type="dxa"/>
            <w:tcBorders>
              <w:left w:val="none" w:sz="0" w:space="0" w:color="auto"/>
              <w:right w:val="none" w:sz="0" w:space="0" w:color="auto"/>
            </w:tcBorders>
            <w:vAlign w:val="center"/>
          </w:tcPr>
          <w:p w:rsidR="0077114E" w:rsidRDefault="0077114E" w:rsidP="0077114E">
            <w:pPr>
              <w:jc w:val="center"/>
              <w:rPr>
                <w:rFonts w:ascii="Arial" w:hAnsi="Arial" w:cs="Arial"/>
              </w:rPr>
            </w:pPr>
          </w:p>
          <w:p w:rsidR="0077114E" w:rsidRDefault="0077114E" w:rsidP="0077114E">
            <w:pPr>
              <w:jc w:val="center"/>
              <w:rPr>
                <w:rFonts w:ascii="Arial" w:hAnsi="Arial" w:cs="Arial"/>
              </w:rPr>
            </w:pPr>
            <w:r w:rsidRPr="001608D9">
              <w:rPr>
                <w:rFonts w:ascii="Arial" w:hAnsi="Arial" w:cs="Arial"/>
              </w:rPr>
              <w:t>RESULTADO ATUARIAL (Superávit Atuarial)</w:t>
            </w:r>
          </w:p>
          <w:p w:rsidR="0077114E" w:rsidRPr="001608D9" w:rsidRDefault="0077114E" w:rsidP="0077114E">
            <w:pPr>
              <w:jc w:val="center"/>
              <w:rPr>
                <w:rFonts w:ascii="Arial" w:hAnsi="Arial" w:cs="Arial"/>
              </w:rPr>
            </w:pPr>
          </w:p>
        </w:tc>
        <w:tc>
          <w:tcPr>
            <w:tcW w:w="2108" w:type="dxa"/>
            <w:tcBorders>
              <w:left w:val="none" w:sz="0" w:space="0" w:color="auto"/>
              <w:right w:val="none" w:sz="0" w:space="0" w:color="auto"/>
            </w:tcBorders>
            <w:vAlign w:val="center"/>
          </w:tcPr>
          <w:p w:rsidR="0077114E" w:rsidRPr="003658A6" w:rsidRDefault="00C71D27" w:rsidP="0077114E">
            <w:pPr>
              <w:jc w:val="center"/>
              <w:cnfStyle w:val="000000100000"/>
              <w:rPr>
                <w:rFonts w:ascii="Arial" w:hAnsi="Arial" w:cs="Arial"/>
                <w:b/>
                <w:color w:val="000000" w:themeColor="text1"/>
              </w:rPr>
            </w:pPr>
            <w:r>
              <w:rPr>
                <w:rFonts w:ascii="Arial" w:hAnsi="Arial" w:cs="Arial"/>
                <w:b/>
                <w:color w:val="000000" w:themeColor="text1"/>
              </w:rPr>
              <w:t xml:space="preserve">- </w:t>
            </w:r>
            <w:r w:rsidR="0077114E" w:rsidRPr="003658A6">
              <w:rPr>
                <w:rFonts w:ascii="Arial" w:hAnsi="Arial" w:cs="Arial"/>
                <w:b/>
                <w:color w:val="000000" w:themeColor="text1"/>
              </w:rPr>
              <w:t>R$</w:t>
            </w:r>
            <w:r w:rsidR="0077114E">
              <w:rPr>
                <w:rFonts w:ascii="Arial" w:hAnsi="Arial" w:cs="Arial"/>
                <w:b/>
                <w:color w:val="000000" w:themeColor="text1"/>
              </w:rPr>
              <w:t xml:space="preserve"> </w:t>
            </w:r>
            <w:r>
              <w:rPr>
                <w:rFonts w:ascii="Arial" w:hAnsi="Arial" w:cs="Arial"/>
                <w:b/>
                <w:color w:val="000000" w:themeColor="text1"/>
              </w:rPr>
              <w:t>34.776.789.377,37</w:t>
            </w:r>
          </w:p>
        </w:tc>
        <w:tc>
          <w:tcPr>
            <w:tcW w:w="2331" w:type="dxa"/>
            <w:tcBorders>
              <w:left w:val="none" w:sz="0" w:space="0" w:color="auto"/>
              <w:right w:val="none" w:sz="0" w:space="0" w:color="auto"/>
            </w:tcBorders>
            <w:vAlign w:val="center"/>
          </w:tcPr>
          <w:p w:rsidR="0077114E" w:rsidRPr="003658A6" w:rsidRDefault="006946F6" w:rsidP="0077114E">
            <w:pPr>
              <w:jc w:val="center"/>
              <w:cnfStyle w:val="000000100000"/>
              <w:rPr>
                <w:rFonts w:ascii="Arial" w:hAnsi="Arial" w:cs="Arial"/>
                <w:b/>
                <w:color w:val="000000" w:themeColor="text1"/>
              </w:rPr>
            </w:pPr>
            <w:r>
              <w:rPr>
                <w:rFonts w:ascii="Arial" w:hAnsi="Arial" w:cs="Arial"/>
                <w:b/>
                <w:color w:val="000000" w:themeColor="text1"/>
              </w:rPr>
              <w:t xml:space="preserve">- </w:t>
            </w:r>
            <w:r w:rsidR="0077114E" w:rsidRPr="003658A6">
              <w:rPr>
                <w:rFonts w:ascii="Arial" w:hAnsi="Arial" w:cs="Arial"/>
                <w:b/>
                <w:color w:val="000000" w:themeColor="text1"/>
              </w:rPr>
              <w:t xml:space="preserve">R$ </w:t>
            </w:r>
            <w:r>
              <w:rPr>
                <w:rFonts w:ascii="Arial" w:hAnsi="Arial" w:cs="Arial"/>
                <w:b/>
                <w:color w:val="000000" w:themeColor="text1"/>
              </w:rPr>
              <w:t>38.970.687.667,32</w:t>
            </w:r>
          </w:p>
        </w:tc>
        <w:tc>
          <w:tcPr>
            <w:tcW w:w="2387" w:type="dxa"/>
            <w:tcBorders>
              <w:left w:val="none" w:sz="0" w:space="0" w:color="auto"/>
              <w:right w:val="none" w:sz="0" w:space="0" w:color="auto"/>
            </w:tcBorders>
            <w:vAlign w:val="center"/>
          </w:tcPr>
          <w:p w:rsidR="0077114E" w:rsidRPr="003658A6" w:rsidRDefault="006946F6" w:rsidP="0077114E">
            <w:pPr>
              <w:jc w:val="center"/>
              <w:cnfStyle w:val="000000100000"/>
              <w:rPr>
                <w:rFonts w:ascii="Arial" w:hAnsi="Arial" w:cs="Arial"/>
                <w:b/>
                <w:color w:val="000000" w:themeColor="text1"/>
              </w:rPr>
            </w:pPr>
            <w:r>
              <w:rPr>
                <w:rFonts w:ascii="Arial" w:hAnsi="Arial" w:cs="Arial"/>
                <w:b/>
                <w:color w:val="000000" w:themeColor="text1"/>
              </w:rPr>
              <w:t xml:space="preserve">- </w:t>
            </w:r>
            <w:r w:rsidR="0077114E" w:rsidRPr="003658A6">
              <w:rPr>
                <w:rFonts w:ascii="Arial" w:hAnsi="Arial" w:cs="Arial"/>
                <w:b/>
                <w:color w:val="000000" w:themeColor="text1"/>
              </w:rPr>
              <w:t>R$</w:t>
            </w:r>
            <w:r w:rsidR="0077114E">
              <w:rPr>
                <w:rFonts w:ascii="Arial" w:hAnsi="Arial" w:cs="Arial"/>
                <w:b/>
                <w:color w:val="000000" w:themeColor="text1"/>
              </w:rPr>
              <w:t xml:space="preserve"> </w:t>
            </w:r>
            <w:r>
              <w:rPr>
                <w:rFonts w:ascii="Arial" w:hAnsi="Arial" w:cs="Arial"/>
                <w:b/>
                <w:color w:val="000000" w:themeColor="text1"/>
              </w:rPr>
              <w:t>14.453.131.459,26</w:t>
            </w:r>
          </w:p>
        </w:tc>
      </w:tr>
    </w:tbl>
    <w:p w:rsidR="0077114E" w:rsidRDefault="0077114E" w:rsidP="0077114E">
      <w:pPr>
        <w:rPr>
          <w:lang w:val="pt-PT" w:eastAsia="pt-BR"/>
        </w:rPr>
      </w:pPr>
    </w:p>
    <w:p w:rsidR="00BA20C5" w:rsidRDefault="00BA20C5" w:rsidP="00277126">
      <w:pPr>
        <w:pStyle w:val="Ttulo3"/>
        <w:ind w:firstLine="0"/>
        <w:rPr>
          <w:b/>
          <w:lang w:val="pt-PT"/>
        </w:rPr>
      </w:pPr>
      <w:bookmarkStart w:id="31" w:name="_Toc63840259"/>
      <w:r w:rsidRPr="00966566">
        <w:rPr>
          <w:b/>
          <w:lang w:val="pt-PT"/>
        </w:rPr>
        <w:t>Evolução Financeira do Plano</w:t>
      </w:r>
      <w:r w:rsidR="00277126">
        <w:rPr>
          <w:b/>
          <w:lang w:val="pt-PT"/>
        </w:rPr>
        <w:t>:</w:t>
      </w:r>
      <w:bookmarkEnd w:id="31"/>
      <w:r w:rsidR="00277126">
        <w:rPr>
          <w:b/>
          <w:lang w:val="pt-PT"/>
        </w:rPr>
        <w:t xml:space="preserve"> </w:t>
      </w:r>
    </w:p>
    <w:p w:rsidR="00277126" w:rsidRPr="00277126" w:rsidRDefault="00277126" w:rsidP="00277126">
      <w:pPr>
        <w:rPr>
          <w:lang w:val="pt-PT" w:eastAsia="pt-BR"/>
        </w:rPr>
      </w:pPr>
    </w:p>
    <w:p w:rsidR="00277126" w:rsidRDefault="00277126" w:rsidP="00277126">
      <w:pPr>
        <w:jc w:val="center"/>
        <w:rPr>
          <w:rFonts w:ascii="Arial" w:hAnsi="Arial" w:cs="Arial"/>
          <w:b/>
          <w:sz w:val="24"/>
          <w:szCs w:val="24"/>
          <w:lang w:val="pt-PT" w:eastAsia="pt-BR"/>
        </w:rPr>
      </w:pPr>
      <w:r w:rsidRPr="00277126">
        <w:rPr>
          <w:rFonts w:ascii="Arial" w:hAnsi="Arial" w:cs="Arial"/>
          <w:b/>
          <w:sz w:val="24"/>
          <w:szCs w:val="24"/>
          <w:lang w:val="pt-PT" w:eastAsia="pt-BR"/>
        </w:rPr>
        <w:t>PLANO FINANCEIRO</w:t>
      </w:r>
    </w:p>
    <w:tbl>
      <w:tblPr>
        <w:tblStyle w:val="SombreamentoClaro-nfase12"/>
        <w:tblW w:w="11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75"/>
        <w:gridCol w:w="1609"/>
        <w:gridCol w:w="1609"/>
        <w:gridCol w:w="1609"/>
        <w:gridCol w:w="1776"/>
        <w:gridCol w:w="1776"/>
        <w:gridCol w:w="1784"/>
      </w:tblGrid>
      <w:tr w:rsidR="00277126" w:rsidRPr="0077114E" w:rsidTr="00A5170C">
        <w:trPr>
          <w:cnfStyle w:val="100000000000"/>
          <w:jc w:val="center"/>
        </w:trPr>
        <w:tc>
          <w:tcPr>
            <w:cnfStyle w:val="001000000000"/>
            <w:tcW w:w="992" w:type="dxa"/>
            <w:tcBorders>
              <w:left w:val="single" w:sz="4" w:space="0" w:color="auto"/>
              <w:right w:val="single" w:sz="4" w:space="0" w:color="auto"/>
            </w:tcBorders>
            <w:vAlign w:val="center"/>
          </w:tcPr>
          <w:p w:rsidR="00277126" w:rsidRPr="0077114E" w:rsidRDefault="00277126" w:rsidP="001D26EE">
            <w:pPr>
              <w:jc w:val="center"/>
              <w:rPr>
                <w:color w:val="000000" w:themeColor="text1"/>
              </w:rPr>
            </w:pPr>
            <w:r w:rsidRPr="0077114E">
              <w:rPr>
                <w:color w:val="000000" w:themeColor="text1"/>
              </w:rPr>
              <w:t>EXERCÍCIO</w:t>
            </w:r>
          </w:p>
        </w:tc>
        <w:tc>
          <w:tcPr>
            <w:tcW w:w="1609" w:type="dxa"/>
            <w:tcBorders>
              <w:left w:val="single" w:sz="4" w:space="0" w:color="auto"/>
              <w:right w:val="single" w:sz="4" w:space="0" w:color="auto"/>
            </w:tcBorders>
            <w:vAlign w:val="center"/>
          </w:tcPr>
          <w:p w:rsidR="00277126" w:rsidRPr="0077114E" w:rsidRDefault="00277126" w:rsidP="001D26EE">
            <w:pPr>
              <w:jc w:val="center"/>
              <w:cnfStyle w:val="100000000000"/>
              <w:rPr>
                <w:color w:val="000000" w:themeColor="text1"/>
              </w:rPr>
            </w:pPr>
            <w:r w:rsidRPr="0077114E">
              <w:rPr>
                <w:color w:val="000000" w:themeColor="text1"/>
              </w:rPr>
              <w:t>SERVIDOR (a)</w:t>
            </w:r>
          </w:p>
        </w:tc>
        <w:tc>
          <w:tcPr>
            <w:tcW w:w="1609" w:type="dxa"/>
            <w:tcBorders>
              <w:left w:val="single" w:sz="4" w:space="0" w:color="auto"/>
              <w:right w:val="single" w:sz="4" w:space="0" w:color="auto"/>
            </w:tcBorders>
            <w:vAlign w:val="center"/>
          </w:tcPr>
          <w:p w:rsidR="00277126" w:rsidRPr="0077114E" w:rsidRDefault="00277126" w:rsidP="001D26EE">
            <w:pPr>
              <w:jc w:val="center"/>
              <w:cnfStyle w:val="100000000000"/>
              <w:rPr>
                <w:color w:val="000000" w:themeColor="text1"/>
              </w:rPr>
            </w:pPr>
            <w:r w:rsidRPr="0077114E">
              <w:rPr>
                <w:color w:val="000000" w:themeColor="text1"/>
              </w:rPr>
              <w:t>ENTE (b)</w:t>
            </w:r>
          </w:p>
        </w:tc>
        <w:tc>
          <w:tcPr>
            <w:tcW w:w="1609" w:type="dxa"/>
            <w:tcBorders>
              <w:left w:val="single" w:sz="4" w:space="0" w:color="auto"/>
              <w:right w:val="single" w:sz="4" w:space="0" w:color="auto"/>
            </w:tcBorders>
            <w:vAlign w:val="center"/>
          </w:tcPr>
          <w:p w:rsidR="00277126" w:rsidRPr="0077114E" w:rsidRDefault="001D26EE" w:rsidP="001D26EE">
            <w:pPr>
              <w:jc w:val="center"/>
              <w:cnfStyle w:val="100000000000"/>
              <w:rPr>
                <w:color w:val="000000" w:themeColor="text1"/>
              </w:rPr>
            </w:pPr>
            <w:r>
              <w:rPr>
                <w:color w:val="000000" w:themeColor="text1"/>
              </w:rPr>
              <w:t>ENTE (c = APORTES COB DEFICIT)</w:t>
            </w:r>
          </w:p>
        </w:tc>
        <w:tc>
          <w:tcPr>
            <w:tcW w:w="1776" w:type="dxa"/>
            <w:tcBorders>
              <w:left w:val="single" w:sz="4" w:space="0" w:color="auto"/>
              <w:right w:val="single" w:sz="4" w:space="0" w:color="auto"/>
            </w:tcBorders>
            <w:vAlign w:val="center"/>
          </w:tcPr>
          <w:p w:rsidR="00277126" w:rsidRPr="0077114E" w:rsidRDefault="001D26EE" w:rsidP="001D26EE">
            <w:pPr>
              <w:jc w:val="center"/>
              <w:cnfStyle w:val="100000000000"/>
              <w:rPr>
                <w:color w:val="000000" w:themeColor="text1"/>
              </w:rPr>
            </w:pPr>
            <w:r>
              <w:rPr>
                <w:color w:val="000000" w:themeColor="text1"/>
              </w:rPr>
              <w:t>TOTAIS RECEITAS PREVID. (d = a+b+c)</w:t>
            </w:r>
          </w:p>
        </w:tc>
        <w:tc>
          <w:tcPr>
            <w:tcW w:w="1776" w:type="dxa"/>
            <w:tcBorders>
              <w:left w:val="single" w:sz="4" w:space="0" w:color="auto"/>
              <w:right w:val="single" w:sz="4" w:space="0" w:color="auto"/>
            </w:tcBorders>
            <w:vAlign w:val="center"/>
          </w:tcPr>
          <w:p w:rsidR="00277126" w:rsidRPr="0077114E" w:rsidRDefault="001D26EE" w:rsidP="001D26EE">
            <w:pPr>
              <w:jc w:val="center"/>
              <w:cnfStyle w:val="100000000000"/>
              <w:rPr>
                <w:color w:val="000000" w:themeColor="text1"/>
              </w:rPr>
            </w:pPr>
            <w:r>
              <w:rPr>
                <w:color w:val="000000" w:themeColor="text1"/>
              </w:rPr>
              <w:t>DESPESAS PREVID. (e)</w:t>
            </w:r>
          </w:p>
        </w:tc>
        <w:tc>
          <w:tcPr>
            <w:tcW w:w="1784" w:type="dxa"/>
            <w:tcBorders>
              <w:left w:val="single" w:sz="4" w:space="0" w:color="auto"/>
              <w:right w:val="single" w:sz="4" w:space="0" w:color="auto"/>
            </w:tcBorders>
            <w:vAlign w:val="center"/>
          </w:tcPr>
          <w:p w:rsidR="00277126" w:rsidRPr="0077114E" w:rsidRDefault="001D26EE" w:rsidP="001D26EE">
            <w:pPr>
              <w:jc w:val="center"/>
              <w:cnfStyle w:val="100000000000"/>
              <w:rPr>
                <w:color w:val="000000" w:themeColor="text1"/>
              </w:rPr>
            </w:pPr>
            <w:r>
              <w:rPr>
                <w:color w:val="000000" w:themeColor="text1"/>
              </w:rPr>
              <w:t>RESULTADO PREVIDENCIÁRIO (f= e-d)</w:t>
            </w:r>
          </w:p>
        </w:tc>
      </w:tr>
      <w:tr w:rsidR="00277126" w:rsidRPr="0077114E" w:rsidTr="00A5170C">
        <w:trPr>
          <w:cnfStyle w:val="000000100000"/>
          <w:jc w:val="center"/>
        </w:trPr>
        <w:tc>
          <w:tcPr>
            <w:cnfStyle w:val="001000000000"/>
            <w:tcW w:w="992" w:type="dxa"/>
            <w:tcBorders>
              <w:left w:val="single" w:sz="4" w:space="0" w:color="auto"/>
              <w:right w:val="single" w:sz="4" w:space="0" w:color="auto"/>
            </w:tcBorders>
            <w:shd w:val="clear" w:color="auto" w:fill="8DB3E2" w:themeFill="text2" w:themeFillTint="66"/>
            <w:vAlign w:val="center"/>
          </w:tcPr>
          <w:p w:rsidR="00277126" w:rsidRPr="0077114E" w:rsidRDefault="00277126" w:rsidP="001D26EE">
            <w:pPr>
              <w:jc w:val="center"/>
              <w:rPr>
                <w:color w:val="000000" w:themeColor="text1"/>
              </w:rPr>
            </w:pPr>
            <w:r w:rsidRPr="0077114E">
              <w:rPr>
                <w:color w:val="000000" w:themeColor="text1"/>
              </w:rPr>
              <w:t>2018</w:t>
            </w:r>
          </w:p>
        </w:tc>
        <w:tc>
          <w:tcPr>
            <w:tcW w:w="1609" w:type="dxa"/>
            <w:tcBorders>
              <w:left w:val="single" w:sz="4" w:space="0" w:color="auto"/>
              <w:right w:val="single" w:sz="4" w:space="0" w:color="auto"/>
            </w:tcBorders>
            <w:shd w:val="clear" w:color="auto" w:fill="8DB3E2" w:themeFill="text2" w:themeFillTint="66"/>
            <w:vAlign w:val="center"/>
          </w:tcPr>
          <w:p w:rsidR="00277126" w:rsidRPr="0077114E" w:rsidRDefault="00277126" w:rsidP="001D26EE">
            <w:pPr>
              <w:jc w:val="center"/>
              <w:cnfStyle w:val="000000100000"/>
              <w:rPr>
                <w:color w:val="000000" w:themeColor="text1"/>
              </w:rPr>
            </w:pPr>
            <w:r>
              <w:rPr>
                <w:color w:val="000000" w:themeColor="text1"/>
              </w:rPr>
              <w:t>277.283.587,15</w:t>
            </w:r>
          </w:p>
        </w:tc>
        <w:tc>
          <w:tcPr>
            <w:tcW w:w="1609" w:type="dxa"/>
            <w:tcBorders>
              <w:left w:val="single" w:sz="4" w:space="0" w:color="auto"/>
              <w:right w:val="single" w:sz="4" w:space="0" w:color="auto"/>
            </w:tcBorders>
            <w:shd w:val="clear" w:color="auto" w:fill="8DB3E2" w:themeFill="text2" w:themeFillTint="66"/>
            <w:vAlign w:val="center"/>
          </w:tcPr>
          <w:p w:rsidR="00277126" w:rsidRPr="0077114E" w:rsidRDefault="00277126" w:rsidP="001D26EE">
            <w:pPr>
              <w:jc w:val="center"/>
              <w:cnfStyle w:val="000000100000"/>
              <w:rPr>
                <w:color w:val="000000" w:themeColor="text1"/>
              </w:rPr>
            </w:pPr>
            <w:r>
              <w:rPr>
                <w:color w:val="000000" w:themeColor="text1"/>
              </w:rPr>
              <w:t>509.193.496,41</w:t>
            </w:r>
          </w:p>
        </w:tc>
        <w:tc>
          <w:tcPr>
            <w:tcW w:w="1609" w:type="dxa"/>
            <w:tcBorders>
              <w:left w:val="single" w:sz="4" w:space="0" w:color="auto"/>
              <w:right w:val="single" w:sz="4" w:space="0" w:color="auto"/>
            </w:tcBorders>
            <w:shd w:val="clear" w:color="auto" w:fill="8DB3E2" w:themeFill="text2" w:themeFillTint="66"/>
            <w:vAlign w:val="center"/>
          </w:tcPr>
          <w:p w:rsidR="00277126" w:rsidRPr="0077114E" w:rsidRDefault="001D26EE" w:rsidP="001D26EE">
            <w:pPr>
              <w:jc w:val="center"/>
              <w:cnfStyle w:val="000000100000"/>
              <w:rPr>
                <w:color w:val="000000" w:themeColor="text1"/>
              </w:rPr>
            </w:pPr>
            <w:r>
              <w:rPr>
                <w:color w:val="000000" w:themeColor="text1"/>
              </w:rPr>
              <w:t>176.626.034,82</w:t>
            </w:r>
          </w:p>
        </w:tc>
        <w:tc>
          <w:tcPr>
            <w:tcW w:w="1776" w:type="dxa"/>
            <w:tcBorders>
              <w:left w:val="single" w:sz="4" w:space="0" w:color="auto"/>
              <w:right w:val="single" w:sz="4" w:space="0" w:color="auto"/>
            </w:tcBorders>
            <w:shd w:val="clear" w:color="auto" w:fill="8DB3E2" w:themeFill="text2" w:themeFillTint="66"/>
            <w:vAlign w:val="center"/>
          </w:tcPr>
          <w:p w:rsidR="00277126" w:rsidRPr="0077114E" w:rsidRDefault="001D26EE" w:rsidP="001D26EE">
            <w:pPr>
              <w:jc w:val="center"/>
              <w:cnfStyle w:val="000000100000"/>
              <w:rPr>
                <w:color w:val="000000" w:themeColor="text1"/>
              </w:rPr>
            </w:pPr>
            <w:r>
              <w:rPr>
                <w:color w:val="000000" w:themeColor="text1"/>
              </w:rPr>
              <w:t>963.103.118,38</w:t>
            </w:r>
          </w:p>
        </w:tc>
        <w:tc>
          <w:tcPr>
            <w:tcW w:w="1776" w:type="dxa"/>
            <w:tcBorders>
              <w:left w:val="single" w:sz="4" w:space="0" w:color="auto"/>
              <w:right w:val="single" w:sz="4" w:space="0" w:color="auto"/>
            </w:tcBorders>
            <w:shd w:val="clear" w:color="auto" w:fill="8DB3E2" w:themeFill="text2" w:themeFillTint="66"/>
            <w:vAlign w:val="center"/>
          </w:tcPr>
          <w:p w:rsidR="00277126" w:rsidRPr="0077114E" w:rsidRDefault="001D26EE" w:rsidP="001D26EE">
            <w:pPr>
              <w:jc w:val="center"/>
              <w:cnfStyle w:val="000000100000"/>
              <w:rPr>
                <w:color w:val="000000" w:themeColor="text1"/>
              </w:rPr>
            </w:pPr>
            <w:r>
              <w:rPr>
                <w:color w:val="000000" w:themeColor="text1"/>
              </w:rPr>
              <w:t>963.103.118,38</w:t>
            </w:r>
          </w:p>
        </w:tc>
        <w:tc>
          <w:tcPr>
            <w:tcW w:w="1784" w:type="dxa"/>
            <w:tcBorders>
              <w:left w:val="single" w:sz="4" w:space="0" w:color="auto"/>
              <w:right w:val="single" w:sz="4" w:space="0" w:color="auto"/>
            </w:tcBorders>
            <w:shd w:val="clear" w:color="auto" w:fill="8DB3E2" w:themeFill="text2" w:themeFillTint="66"/>
            <w:vAlign w:val="center"/>
          </w:tcPr>
          <w:p w:rsidR="00277126" w:rsidRPr="0077114E" w:rsidRDefault="001D26EE" w:rsidP="001D26EE">
            <w:pPr>
              <w:jc w:val="center"/>
              <w:cnfStyle w:val="000000100000"/>
              <w:rPr>
                <w:color w:val="000000" w:themeColor="text1"/>
              </w:rPr>
            </w:pPr>
            <w:r>
              <w:rPr>
                <w:color w:val="000000" w:themeColor="text1"/>
              </w:rPr>
              <w:t>0,00</w:t>
            </w:r>
          </w:p>
        </w:tc>
      </w:tr>
      <w:tr w:rsidR="001D26EE" w:rsidRPr="0077114E" w:rsidTr="00A5170C">
        <w:trPr>
          <w:jc w:val="center"/>
        </w:trPr>
        <w:tc>
          <w:tcPr>
            <w:cnfStyle w:val="001000000000"/>
            <w:tcW w:w="992" w:type="dxa"/>
            <w:vAlign w:val="center"/>
          </w:tcPr>
          <w:p w:rsidR="001D26EE" w:rsidRPr="0077114E" w:rsidRDefault="001D26EE" w:rsidP="001D26EE">
            <w:pPr>
              <w:jc w:val="center"/>
              <w:rPr>
                <w:color w:val="000000" w:themeColor="text1"/>
              </w:rPr>
            </w:pPr>
            <w:r w:rsidRPr="0077114E">
              <w:rPr>
                <w:color w:val="000000" w:themeColor="text1"/>
              </w:rPr>
              <w:t>2019</w:t>
            </w:r>
          </w:p>
        </w:tc>
        <w:tc>
          <w:tcPr>
            <w:tcW w:w="1609" w:type="dxa"/>
            <w:vAlign w:val="center"/>
          </w:tcPr>
          <w:p w:rsidR="001D26EE" w:rsidRPr="0077114E" w:rsidRDefault="001D26EE" w:rsidP="001D26EE">
            <w:pPr>
              <w:jc w:val="center"/>
              <w:cnfStyle w:val="000000000000"/>
              <w:rPr>
                <w:color w:val="000000" w:themeColor="text1"/>
              </w:rPr>
            </w:pPr>
            <w:r>
              <w:rPr>
                <w:color w:val="000000" w:themeColor="text1"/>
              </w:rPr>
              <w:t>318.244.410,93</w:t>
            </w:r>
          </w:p>
        </w:tc>
        <w:tc>
          <w:tcPr>
            <w:tcW w:w="1609" w:type="dxa"/>
            <w:vAlign w:val="center"/>
          </w:tcPr>
          <w:p w:rsidR="001D26EE" w:rsidRPr="0077114E" w:rsidRDefault="001D26EE" w:rsidP="001D26EE">
            <w:pPr>
              <w:jc w:val="center"/>
              <w:cnfStyle w:val="000000000000"/>
              <w:rPr>
                <w:color w:val="000000" w:themeColor="text1"/>
              </w:rPr>
            </w:pPr>
            <w:r>
              <w:rPr>
                <w:color w:val="000000" w:themeColor="text1"/>
              </w:rPr>
              <w:t>584.412.463,52</w:t>
            </w:r>
          </w:p>
        </w:tc>
        <w:tc>
          <w:tcPr>
            <w:tcW w:w="1609" w:type="dxa"/>
            <w:vAlign w:val="center"/>
          </w:tcPr>
          <w:p w:rsidR="001D26EE" w:rsidRPr="0077114E" w:rsidRDefault="001D26EE" w:rsidP="001D26EE">
            <w:pPr>
              <w:jc w:val="center"/>
              <w:cnfStyle w:val="000000000000"/>
              <w:rPr>
                <w:color w:val="000000" w:themeColor="text1"/>
              </w:rPr>
            </w:pPr>
            <w:r>
              <w:rPr>
                <w:color w:val="000000" w:themeColor="text1"/>
              </w:rPr>
              <w:t>225.539.287,09</w:t>
            </w:r>
          </w:p>
        </w:tc>
        <w:tc>
          <w:tcPr>
            <w:tcW w:w="1776" w:type="dxa"/>
            <w:vAlign w:val="center"/>
          </w:tcPr>
          <w:p w:rsidR="001D26EE" w:rsidRPr="0077114E" w:rsidRDefault="001D26EE" w:rsidP="001D26EE">
            <w:pPr>
              <w:jc w:val="center"/>
              <w:cnfStyle w:val="000000000000"/>
              <w:rPr>
                <w:color w:val="000000" w:themeColor="text1"/>
              </w:rPr>
            </w:pPr>
            <w:r>
              <w:rPr>
                <w:color w:val="000000" w:themeColor="text1"/>
              </w:rPr>
              <w:t>1.128.196.161,43</w:t>
            </w:r>
          </w:p>
        </w:tc>
        <w:tc>
          <w:tcPr>
            <w:tcW w:w="1776" w:type="dxa"/>
            <w:vAlign w:val="center"/>
          </w:tcPr>
          <w:p w:rsidR="001D26EE" w:rsidRPr="0077114E" w:rsidRDefault="001D26EE" w:rsidP="001D26EE">
            <w:pPr>
              <w:jc w:val="center"/>
              <w:cnfStyle w:val="000000000000"/>
              <w:rPr>
                <w:color w:val="000000" w:themeColor="text1"/>
              </w:rPr>
            </w:pPr>
            <w:r>
              <w:rPr>
                <w:color w:val="000000" w:themeColor="text1"/>
              </w:rPr>
              <w:t>1.128.196.161,43</w:t>
            </w:r>
          </w:p>
        </w:tc>
        <w:tc>
          <w:tcPr>
            <w:tcW w:w="1784" w:type="dxa"/>
            <w:vAlign w:val="center"/>
          </w:tcPr>
          <w:p w:rsidR="001D26EE" w:rsidRPr="0077114E" w:rsidRDefault="001D26EE" w:rsidP="001D26EE">
            <w:pPr>
              <w:jc w:val="center"/>
              <w:cnfStyle w:val="000000000000"/>
              <w:rPr>
                <w:color w:val="000000" w:themeColor="text1"/>
              </w:rPr>
            </w:pPr>
            <w:r>
              <w:rPr>
                <w:color w:val="000000" w:themeColor="text1"/>
              </w:rPr>
              <w:t>0,00</w:t>
            </w:r>
          </w:p>
        </w:tc>
      </w:tr>
      <w:tr w:rsidR="001D26EE" w:rsidRPr="0077114E" w:rsidTr="00A5170C">
        <w:trPr>
          <w:cnfStyle w:val="000000100000"/>
          <w:jc w:val="center"/>
        </w:trPr>
        <w:tc>
          <w:tcPr>
            <w:cnfStyle w:val="001000000000"/>
            <w:tcW w:w="992" w:type="dxa"/>
            <w:tcBorders>
              <w:left w:val="single" w:sz="4" w:space="0" w:color="auto"/>
              <w:right w:val="single" w:sz="4" w:space="0" w:color="auto"/>
            </w:tcBorders>
            <w:shd w:val="clear" w:color="auto" w:fill="8DB3E2" w:themeFill="text2" w:themeFillTint="66"/>
            <w:vAlign w:val="center"/>
          </w:tcPr>
          <w:p w:rsidR="001D26EE" w:rsidRPr="0077114E" w:rsidRDefault="001D26EE" w:rsidP="001D26EE">
            <w:pPr>
              <w:jc w:val="center"/>
              <w:rPr>
                <w:color w:val="000000" w:themeColor="text1"/>
              </w:rPr>
            </w:pPr>
            <w:r w:rsidRPr="0077114E">
              <w:rPr>
                <w:color w:val="000000" w:themeColor="text1"/>
              </w:rPr>
              <w:t>2020</w:t>
            </w:r>
          </w:p>
        </w:tc>
        <w:tc>
          <w:tcPr>
            <w:tcW w:w="1609" w:type="dxa"/>
            <w:tcBorders>
              <w:left w:val="single" w:sz="4" w:space="0" w:color="auto"/>
              <w:right w:val="single" w:sz="4" w:space="0" w:color="auto"/>
            </w:tcBorders>
            <w:shd w:val="clear" w:color="auto" w:fill="8DB3E2" w:themeFill="text2" w:themeFillTint="66"/>
            <w:vAlign w:val="center"/>
          </w:tcPr>
          <w:p w:rsidR="001D26EE" w:rsidRPr="0077114E" w:rsidRDefault="001D26EE" w:rsidP="001D26EE">
            <w:pPr>
              <w:jc w:val="center"/>
              <w:cnfStyle w:val="000000100000"/>
              <w:rPr>
                <w:color w:val="000000" w:themeColor="text1"/>
              </w:rPr>
            </w:pPr>
            <w:r>
              <w:rPr>
                <w:color w:val="000000" w:themeColor="text1"/>
              </w:rPr>
              <w:t>262.032.133,13</w:t>
            </w:r>
          </w:p>
        </w:tc>
        <w:tc>
          <w:tcPr>
            <w:tcW w:w="1609" w:type="dxa"/>
            <w:tcBorders>
              <w:left w:val="single" w:sz="4" w:space="0" w:color="auto"/>
              <w:right w:val="single" w:sz="4" w:space="0" w:color="auto"/>
            </w:tcBorders>
            <w:shd w:val="clear" w:color="auto" w:fill="8DB3E2" w:themeFill="text2" w:themeFillTint="66"/>
            <w:vAlign w:val="center"/>
          </w:tcPr>
          <w:p w:rsidR="001D26EE" w:rsidRPr="0077114E" w:rsidRDefault="001D26EE" w:rsidP="001D26EE">
            <w:pPr>
              <w:jc w:val="center"/>
              <w:cnfStyle w:val="000000100000"/>
              <w:rPr>
                <w:color w:val="000000" w:themeColor="text1"/>
              </w:rPr>
            </w:pPr>
            <w:r>
              <w:rPr>
                <w:color w:val="000000" w:themeColor="text1"/>
              </w:rPr>
              <w:t>481.186.280,83</w:t>
            </w:r>
          </w:p>
        </w:tc>
        <w:tc>
          <w:tcPr>
            <w:tcW w:w="1609" w:type="dxa"/>
            <w:tcBorders>
              <w:left w:val="single" w:sz="4" w:space="0" w:color="auto"/>
              <w:right w:val="single" w:sz="4" w:space="0" w:color="auto"/>
            </w:tcBorders>
            <w:shd w:val="clear" w:color="auto" w:fill="8DB3E2" w:themeFill="text2" w:themeFillTint="66"/>
            <w:vAlign w:val="center"/>
          </w:tcPr>
          <w:p w:rsidR="001D26EE" w:rsidRPr="0077114E" w:rsidRDefault="001D26EE" w:rsidP="001D26EE">
            <w:pPr>
              <w:jc w:val="center"/>
              <w:cnfStyle w:val="000000100000"/>
              <w:rPr>
                <w:color w:val="000000" w:themeColor="text1"/>
              </w:rPr>
            </w:pPr>
            <w:r>
              <w:rPr>
                <w:color w:val="000000" w:themeColor="text1"/>
              </w:rPr>
              <w:t>163.984.129,30</w:t>
            </w:r>
          </w:p>
        </w:tc>
        <w:tc>
          <w:tcPr>
            <w:tcW w:w="1776" w:type="dxa"/>
            <w:tcBorders>
              <w:left w:val="single" w:sz="4" w:space="0" w:color="auto"/>
              <w:right w:val="single" w:sz="4" w:space="0" w:color="auto"/>
            </w:tcBorders>
            <w:shd w:val="clear" w:color="auto" w:fill="8DB3E2" w:themeFill="text2" w:themeFillTint="66"/>
            <w:vAlign w:val="center"/>
          </w:tcPr>
          <w:p w:rsidR="001D26EE" w:rsidRPr="0077114E" w:rsidRDefault="001D26EE" w:rsidP="001D26EE">
            <w:pPr>
              <w:jc w:val="center"/>
              <w:cnfStyle w:val="000000100000"/>
              <w:rPr>
                <w:color w:val="000000" w:themeColor="text1"/>
              </w:rPr>
            </w:pPr>
            <w:r>
              <w:rPr>
                <w:color w:val="000000" w:themeColor="text1"/>
              </w:rPr>
              <w:t>907.202.543,26</w:t>
            </w:r>
          </w:p>
        </w:tc>
        <w:tc>
          <w:tcPr>
            <w:tcW w:w="1776" w:type="dxa"/>
            <w:tcBorders>
              <w:left w:val="single" w:sz="4" w:space="0" w:color="auto"/>
              <w:right w:val="single" w:sz="4" w:space="0" w:color="auto"/>
            </w:tcBorders>
            <w:shd w:val="clear" w:color="auto" w:fill="8DB3E2" w:themeFill="text2" w:themeFillTint="66"/>
            <w:vAlign w:val="center"/>
          </w:tcPr>
          <w:p w:rsidR="001D26EE" w:rsidRPr="0077114E" w:rsidRDefault="001D26EE" w:rsidP="001D26EE">
            <w:pPr>
              <w:jc w:val="center"/>
              <w:cnfStyle w:val="000000100000"/>
              <w:rPr>
                <w:color w:val="000000" w:themeColor="text1"/>
              </w:rPr>
            </w:pPr>
            <w:r>
              <w:rPr>
                <w:color w:val="000000" w:themeColor="text1"/>
              </w:rPr>
              <w:t>907.202.543,26</w:t>
            </w:r>
          </w:p>
        </w:tc>
        <w:tc>
          <w:tcPr>
            <w:tcW w:w="1784" w:type="dxa"/>
            <w:tcBorders>
              <w:left w:val="single" w:sz="4" w:space="0" w:color="auto"/>
              <w:right w:val="single" w:sz="4" w:space="0" w:color="auto"/>
            </w:tcBorders>
            <w:shd w:val="clear" w:color="auto" w:fill="8DB3E2" w:themeFill="text2" w:themeFillTint="66"/>
            <w:vAlign w:val="center"/>
          </w:tcPr>
          <w:p w:rsidR="001D26EE" w:rsidRPr="0077114E" w:rsidRDefault="001D26EE" w:rsidP="001D26EE">
            <w:pPr>
              <w:tabs>
                <w:tab w:val="center" w:pos="862"/>
              </w:tabs>
              <w:jc w:val="center"/>
              <w:cnfStyle w:val="000000100000"/>
              <w:rPr>
                <w:color w:val="000000" w:themeColor="text1"/>
              </w:rPr>
            </w:pPr>
            <w:r>
              <w:rPr>
                <w:color w:val="000000" w:themeColor="text1"/>
              </w:rPr>
              <w:t>0,00</w:t>
            </w:r>
          </w:p>
        </w:tc>
      </w:tr>
    </w:tbl>
    <w:p w:rsidR="001D26EE" w:rsidRPr="008601CD" w:rsidRDefault="001D26EE" w:rsidP="001F679E">
      <w:pPr>
        <w:spacing w:after="0" w:line="240" w:lineRule="auto"/>
        <w:rPr>
          <w:rFonts w:ascii="Arial" w:hAnsi="Arial" w:cs="Arial"/>
          <w:sz w:val="12"/>
          <w:szCs w:val="12"/>
          <w:lang w:eastAsia="pt-BR"/>
        </w:rPr>
      </w:pPr>
      <w:r w:rsidRPr="008601CD">
        <w:rPr>
          <w:rFonts w:ascii="Arial" w:hAnsi="Arial" w:cs="Arial"/>
          <w:sz w:val="12"/>
          <w:szCs w:val="12"/>
          <w:lang w:eastAsia="pt-BR"/>
        </w:rPr>
        <w:t xml:space="preserve">Os valores acima são Projeção Atuarial realizada junto com a Avaliação Atuarial </w:t>
      </w:r>
      <w:r w:rsidRPr="008601CD">
        <w:rPr>
          <w:rFonts w:ascii="Arial" w:hAnsi="Arial" w:cs="Arial"/>
          <w:sz w:val="12"/>
          <w:szCs w:val="12"/>
          <w:u w:val="single"/>
          <w:lang w:eastAsia="pt-BR"/>
        </w:rPr>
        <w:t xml:space="preserve">indicada em cada ano. </w:t>
      </w:r>
      <w:r w:rsidRPr="008601CD">
        <w:rPr>
          <w:rFonts w:ascii="Arial" w:hAnsi="Arial" w:cs="Arial"/>
          <w:sz w:val="12"/>
          <w:szCs w:val="12"/>
          <w:lang w:eastAsia="pt-BR"/>
        </w:rPr>
        <w:t>Não são os valores efetivamente ocorridos.</w:t>
      </w:r>
    </w:p>
    <w:p w:rsidR="001D26EE" w:rsidRPr="008601CD" w:rsidRDefault="001D26EE" w:rsidP="001F679E">
      <w:pPr>
        <w:spacing w:after="0" w:line="240" w:lineRule="auto"/>
        <w:rPr>
          <w:rFonts w:ascii="Arial" w:hAnsi="Arial" w:cs="Arial"/>
          <w:sz w:val="12"/>
          <w:szCs w:val="12"/>
          <w:lang w:eastAsia="pt-BR"/>
        </w:rPr>
      </w:pPr>
      <w:r w:rsidRPr="008601CD">
        <w:rPr>
          <w:rFonts w:ascii="Arial" w:hAnsi="Arial" w:cs="Arial"/>
          <w:sz w:val="12"/>
          <w:szCs w:val="12"/>
          <w:lang w:eastAsia="pt-BR"/>
        </w:rPr>
        <w:t>*DRAA 2020 – Somente servidores civis. Lei 13.954/19 determina que esse demonstrativo não se aplica aos militares.</w:t>
      </w:r>
    </w:p>
    <w:p w:rsidR="00BA20C5" w:rsidRPr="001D26EE" w:rsidRDefault="00BA20C5" w:rsidP="001F679E">
      <w:pPr>
        <w:spacing w:after="0"/>
      </w:pPr>
    </w:p>
    <w:p w:rsidR="001D26EE" w:rsidRDefault="00BA20C5" w:rsidP="001F679E">
      <w:pPr>
        <w:pStyle w:val="Ttulo3"/>
        <w:keepLines/>
        <w:ind w:firstLine="0"/>
        <w:jc w:val="center"/>
        <w:rPr>
          <w:b/>
          <w:lang w:val="pt-PT"/>
        </w:rPr>
      </w:pPr>
      <w:bookmarkStart w:id="32" w:name="_Toc63840260"/>
      <w:r w:rsidRPr="00966566">
        <w:rPr>
          <w:b/>
          <w:lang w:val="pt-PT"/>
        </w:rPr>
        <w:lastRenderedPageBreak/>
        <w:t>Evolução do Plano de Custeio</w:t>
      </w:r>
      <w:bookmarkEnd w:id="32"/>
    </w:p>
    <w:p w:rsidR="001D26EE" w:rsidRPr="001D26EE" w:rsidRDefault="001D26EE" w:rsidP="001F679E">
      <w:pPr>
        <w:keepNext/>
        <w:keepLines/>
        <w:rPr>
          <w:lang w:val="pt-PT" w:eastAsia="pt-BR"/>
        </w:rPr>
      </w:pPr>
    </w:p>
    <w:tbl>
      <w:tblPr>
        <w:tblStyle w:val="ListaClara-nfase12"/>
        <w:tblW w:w="100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18"/>
        <w:gridCol w:w="2693"/>
        <w:gridCol w:w="2585"/>
        <w:gridCol w:w="1125"/>
      </w:tblGrid>
      <w:tr w:rsidR="001D26EE" w:rsidRPr="00CD0020" w:rsidTr="00A5170C">
        <w:trPr>
          <w:cnfStyle w:val="100000000000"/>
          <w:jc w:val="center"/>
        </w:trPr>
        <w:tc>
          <w:tcPr>
            <w:cnfStyle w:val="001000000000"/>
            <w:tcW w:w="3618" w:type="dxa"/>
            <w:vAlign w:val="center"/>
          </w:tcPr>
          <w:p w:rsidR="001D26EE" w:rsidRPr="00CD0020" w:rsidRDefault="001D26EE" w:rsidP="001F679E">
            <w:pPr>
              <w:keepNext/>
              <w:keepLines/>
              <w:spacing w:line="360" w:lineRule="auto"/>
              <w:jc w:val="center"/>
              <w:rPr>
                <w:rFonts w:ascii="Arial" w:hAnsi="Arial" w:cs="Arial"/>
                <w:sz w:val="20"/>
                <w:szCs w:val="20"/>
              </w:rPr>
            </w:pPr>
            <w:r w:rsidRPr="00CD0020">
              <w:rPr>
                <w:rFonts w:ascii="Arial" w:hAnsi="Arial" w:cs="Arial"/>
                <w:sz w:val="20"/>
                <w:szCs w:val="20"/>
              </w:rPr>
              <w:t>Custo Normal</w:t>
            </w:r>
          </w:p>
        </w:tc>
        <w:tc>
          <w:tcPr>
            <w:tcW w:w="2693" w:type="dxa"/>
            <w:vAlign w:val="center"/>
          </w:tcPr>
          <w:p w:rsidR="001D26EE" w:rsidRPr="00CD0020" w:rsidRDefault="001D26EE" w:rsidP="001F679E">
            <w:pPr>
              <w:keepNext/>
              <w:keepLines/>
              <w:spacing w:line="360" w:lineRule="auto"/>
              <w:jc w:val="center"/>
              <w:cnfStyle w:val="100000000000"/>
              <w:rPr>
                <w:rFonts w:ascii="Arial" w:hAnsi="Arial" w:cs="Arial"/>
                <w:sz w:val="20"/>
                <w:szCs w:val="20"/>
              </w:rPr>
            </w:pPr>
            <w:r>
              <w:rPr>
                <w:rFonts w:ascii="Arial" w:hAnsi="Arial" w:cs="Arial"/>
                <w:sz w:val="20"/>
                <w:szCs w:val="20"/>
              </w:rPr>
              <w:t>DRAA 2018*</w:t>
            </w:r>
          </w:p>
        </w:tc>
        <w:tc>
          <w:tcPr>
            <w:tcW w:w="2585" w:type="dxa"/>
            <w:vAlign w:val="center"/>
          </w:tcPr>
          <w:p w:rsidR="001D26EE" w:rsidRPr="00CD0020" w:rsidRDefault="001D26EE" w:rsidP="001F679E">
            <w:pPr>
              <w:keepNext/>
              <w:keepLines/>
              <w:spacing w:line="360" w:lineRule="auto"/>
              <w:jc w:val="center"/>
              <w:cnfStyle w:val="100000000000"/>
              <w:rPr>
                <w:rFonts w:ascii="Arial" w:hAnsi="Arial" w:cs="Arial"/>
                <w:sz w:val="20"/>
                <w:szCs w:val="20"/>
              </w:rPr>
            </w:pPr>
            <w:r>
              <w:rPr>
                <w:rFonts w:ascii="Arial" w:hAnsi="Arial" w:cs="Arial"/>
                <w:sz w:val="20"/>
                <w:szCs w:val="20"/>
              </w:rPr>
              <w:t>DRAA 2019*</w:t>
            </w:r>
          </w:p>
        </w:tc>
        <w:tc>
          <w:tcPr>
            <w:tcW w:w="1125" w:type="dxa"/>
            <w:vAlign w:val="center"/>
          </w:tcPr>
          <w:p w:rsidR="001D26EE" w:rsidRPr="00CD0020" w:rsidRDefault="001D26EE" w:rsidP="001F679E">
            <w:pPr>
              <w:keepNext/>
              <w:keepLines/>
              <w:jc w:val="center"/>
              <w:cnfStyle w:val="100000000000"/>
              <w:rPr>
                <w:rFonts w:ascii="Arial" w:hAnsi="Arial" w:cs="Arial"/>
                <w:sz w:val="20"/>
                <w:szCs w:val="20"/>
              </w:rPr>
            </w:pPr>
            <w:r>
              <w:rPr>
                <w:rFonts w:ascii="Arial" w:hAnsi="Arial" w:cs="Arial"/>
                <w:sz w:val="20"/>
                <w:szCs w:val="20"/>
              </w:rPr>
              <w:t>DRAA 2020*</w:t>
            </w:r>
          </w:p>
        </w:tc>
      </w:tr>
      <w:tr w:rsidR="009F1475" w:rsidRPr="00CD0020" w:rsidTr="00A5170C">
        <w:trPr>
          <w:cnfStyle w:val="000000100000"/>
          <w:jc w:val="center"/>
        </w:trPr>
        <w:tc>
          <w:tcPr>
            <w:cnfStyle w:val="001000000000"/>
            <w:tcW w:w="3618" w:type="dxa"/>
            <w:tcBorders>
              <w:top w:val="none" w:sz="0" w:space="0" w:color="auto"/>
              <w:left w:val="none" w:sz="0" w:space="0" w:color="auto"/>
              <w:bottom w:val="none" w:sz="0" w:space="0" w:color="auto"/>
            </w:tcBorders>
            <w:vAlign w:val="center"/>
          </w:tcPr>
          <w:p w:rsidR="009F1475" w:rsidRPr="00CD0020" w:rsidRDefault="009F1475" w:rsidP="001F679E">
            <w:pPr>
              <w:keepNext/>
              <w:keepLines/>
              <w:spacing w:line="360" w:lineRule="auto"/>
              <w:jc w:val="center"/>
              <w:rPr>
                <w:rFonts w:ascii="Arial" w:hAnsi="Arial" w:cs="Arial"/>
                <w:b w:val="0"/>
                <w:sz w:val="20"/>
                <w:szCs w:val="20"/>
              </w:rPr>
            </w:pPr>
            <w:r w:rsidRPr="00CD0020">
              <w:rPr>
                <w:rFonts w:ascii="Arial" w:hAnsi="Arial" w:cs="Arial"/>
                <w:b w:val="0"/>
                <w:sz w:val="20"/>
                <w:szCs w:val="20"/>
              </w:rPr>
              <w:t>Aposentadoria por Idade, Tempo de Contribuição e Compulsória</w:t>
            </w:r>
          </w:p>
        </w:tc>
        <w:tc>
          <w:tcPr>
            <w:tcW w:w="2693" w:type="dxa"/>
            <w:tcBorders>
              <w:top w:val="none" w:sz="0" w:space="0" w:color="auto"/>
              <w:bottom w:val="none" w:sz="0" w:space="0" w:color="auto"/>
            </w:tcBorders>
            <w:vAlign w:val="center"/>
          </w:tcPr>
          <w:p w:rsidR="009F1475" w:rsidRPr="00CD0020" w:rsidRDefault="009F1475" w:rsidP="001F679E">
            <w:pPr>
              <w:keepNext/>
              <w:keepLines/>
              <w:spacing w:line="360" w:lineRule="auto"/>
              <w:jc w:val="center"/>
              <w:cnfStyle w:val="000000100000"/>
              <w:rPr>
                <w:rFonts w:ascii="Arial" w:hAnsi="Arial" w:cs="Arial"/>
                <w:sz w:val="20"/>
                <w:szCs w:val="20"/>
              </w:rPr>
            </w:pPr>
            <w:r>
              <w:rPr>
                <w:rFonts w:ascii="Arial" w:hAnsi="Arial" w:cs="Arial"/>
                <w:sz w:val="20"/>
                <w:szCs w:val="20"/>
              </w:rPr>
              <w:t>17,87%</w:t>
            </w:r>
          </w:p>
        </w:tc>
        <w:tc>
          <w:tcPr>
            <w:tcW w:w="2585" w:type="dxa"/>
            <w:tcBorders>
              <w:top w:val="none" w:sz="0" w:space="0" w:color="auto"/>
              <w:bottom w:val="none" w:sz="0" w:space="0" w:color="auto"/>
            </w:tcBorders>
            <w:vAlign w:val="center"/>
          </w:tcPr>
          <w:p w:rsidR="009F1475" w:rsidRPr="00CD0020" w:rsidRDefault="009F1475" w:rsidP="001F679E">
            <w:pPr>
              <w:keepNext/>
              <w:keepLines/>
              <w:spacing w:line="360" w:lineRule="auto"/>
              <w:jc w:val="center"/>
              <w:cnfStyle w:val="000000100000"/>
              <w:rPr>
                <w:rFonts w:ascii="Arial" w:hAnsi="Arial" w:cs="Arial"/>
                <w:sz w:val="20"/>
                <w:szCs w:val="20"/>
              </w:rPr>
            </w:pPr>
            <w:r>
              <w:rPr>
                <w:rFonts w:ascii="Arial" w:hAnsi="Arial" w:cs="Arial"/>
                <w:sz w:val="20"/>
                <w:szCs w:val="20"/>
              </w:rPr>
              <w:t>17,89%</w:t>
            </w:r>
          </w:p>
        </w:tc>
        <w:tc>
          <w:tcPr>
            <w:tcW w:w="1125" w:type="dxa"/>
            <w:tcBorders>
              <w:top w:val="none" w:sz="0" w:space="0" w:color="auto"/>
              <w:bottom w:val="none" w:sz="0" w:space="0" w:color="auto"/>
              <w:right w:val="none" w:sz="0" w:space="0" w:color="auto"/>
            </w:tcBorders>
            <w:vAlign w:val="center"/>
          </w:tcPr>
          <w:p w:rsidR="009F1475" w:rsidRPr="00CD0020" w:rsidRDefault="009F1475" w:rsidP="001F679E">
            <w:pPr>
              <w:keepNext/>
              <w:keepLines/>
              <w:spacing w:line="360" w:lineRule="auto"/>
              <w:jc w:val="center"/>
              <w:cnfStyle w:val="000000100000"/>
              <w:rPr>
                <w:rFonts w:ascii="Arial" w:hAnsi="Arial" w:cs="Arial"/>
                <w:sz w:val="20"/>
                <w:szCs w:val="20"/>
              </w:rPr>
            </w:pPr>
            <w:r>
              <w:rPr>
                <w:rFonts w:ascii="Arial" w:hAnsi="Arial" w:cs="Arial"/>
                <w:sz w:val="20"/>
                <w:szCs w:val="20"/>
              </w:rPr>
              <w:t>17,90%</w:t>
            </w:r>
          </w:p>
        </w:tc>
      </w:tr>
      <w:tr w:rsidR="009F1475" w:rsidRPr="00CD0020" w:rsidTr="00A5170C">
        <w:trPr>
          <w:jc w:val="center"/>
        </w:trPr>
        <w:tc>
          <w:tcPr>
            <w:cnfStyle w:val="001000000000"/>
            <w:tcW w:w="3618" w:type="dxa"/>
            <w:vAlign w:val="center"/>
          </w:tcPr>
          <w:p w:rsidR="009F1475" w:rsidRPr="00CD0020" w:rsidRDefault="009F1475" w:rsidP="001F679E">
            <w:pPr>
              <w:keepNext/>
              <w:keepLines/>
              <w:spacing w:line="360" w:lineRule="auto"/>
              <w:jc w:val="center"/>
              <w:rPr>
                <w:rFonts w:ascii="Arial" w:hAnsi="Arial" w:cs="Arial"/>
                <w:b w:val="0"/>
                <w:sz w:val="20"/>
                <w:szCs w:val="20"/>
              </w:rPr>
            </w:pPr>
            <w:r w:rsidRPr="00CD0020">
              <w:rPr>
                <w:rFonts w:ascii="Arial" w:hAnsi="Arial" w:cs="Arial"/>
                <w:b w:val="0"/>
                <w:sz w:val="20"/>
                <w:szCs w:val="20"/>
              </w:rPr>
              <w:t>Aposentadoria por Invalidez</w:t>
            </w:r>
          </w:p>
        </w:tc>
        <w:tc>
          <w:tcPr>
            <w:tcW w:w="2693" w:type="dxa"/>
            <w:vAlign w:val="center"/>
          </w:tcPr>
          <w:p w:rsidR="009F1475" w:rsidRPr="00CD0020" w:rsidRDefault="009F1475" w:rsidP="001F679E">
            <w:pPr>
              <w:keepNext/>
              <w:keepLines/>
              <w:spacing w:line="360" w:lineRule="auto"/>
              <w:jc w:val="center"/>
              <w:cnfStyle w:val="000000000000"/>
              <w:rPr>
                <w:rFonts w:ascii="Arial" w:hAnsi="Arial" w:cs="Arial"/>
                <w:sz w:val="20"/>
                <w:szCs w:val="20"/>
              </w:rPr>
            </w:pPr>
            <w:r>
              <w:rPr>
                <w:rFonts w:ascii="Arial" w:hAnsi="Arial" w:cs="Arial"/>
                <w:sz w:val="20"/>
                <w:szCs w:val="20"/>
              </w:rPr>
              <w:t>3,75%</w:t>
            </w:r>
          </w:p>
        </w:tc>
        <w:tc>
          <w:tcPr>
            <w:tcW w:w="2585" w:type="dxa"/>
            <w:vAlign w:val="center"/>
          </w:tcPr>
          <w:p w:rsidR="009F1475" w:rsidRPr="00CD0020" w:rsidRDefault="009F1475" w:rsidP="001F679E">
            <w:pPr>
              <w:keepNext/>
              <w:keepLines/>
              <w:spacing w:line="360" w:lineRule="auto"/>
              <w:jc w:val="center"/>
              <w:cnfStyle w:val="000000000000"/>
              <w:rPr>
                <w:rFonts w:ascii="Arial" w:hAnsi="Arial" w:cs="Arial"/>
                <w:sz w:val="20"/>
                <w:szCs w:val="20"/>
              </w:rPr>
            </w:pPr>
            <w:r>
              <w:rPr>
                <w:rFonts w:ascii="Arial" w:hAnsi="Arial" w:cs="Arial"/>
                <w:sz w:val="20"/>
                <w:szCs w:val="20"/>
              </w:rPr>
              <w:t>3,76%</w:t>
            </w:r>
          </w:p>
        </w:tc>
        <w:tc>
          <w:tcPr>
            <w:tcW w:w="1125" w:type="dxa"/>
            <w:vAlign w:val="center"/>
          </w:tcPr>
          <w:p w:rsidR="009F1475" w:rsidRPr="00CD0020" w:rsidRDefault="009F1475" w:rsidP="001F679E">
            <w:pPr>
              <w:keepNext/>
              <w:keepLines/>
              <w:spacing w:line="360" w:lineRule="auto"/>
              <w:jc w:val="center"/>
              <w:cnfStyle w:val="000000000000"/>
              <w:rPr>
                <w:rFonts w:ascii="Arial" w:hAnsi="Arial" w:cs="Arial"/>
                <w:sz w:val="20"/>
                <w:szCs w:val="20"/>
              </w:rPr>
            </w:pPr>
            <w:r>
              <w:rPr>
                <w:rFonts w:ascii="Arial" w:hAnsi="Arial" w:cs="Arial"/>
                <w:sz w:val="20"/>
                <w:szCs w:val="20"/>
              </w:rPr>
              <w:t>3,77%</w:t>
            </w:r>
          </w:p>
        </w:tc>
      </w:tr>
      <w:tr w:rsidR="009F1475" w:rsidRPr="00CD0020" w:rsidTr="00A5170C">
        <w:trPr>
          <w:cnfStyle w:val="000000100000"/>
          <w:jc w:val="center"/>
        </w:trPr>
        <w:tc>
          <w:tcPr>
            <w:cnfStyle w:val="001000000000"/>
            <w:tcW w:w="3618" w:type="dxa"/>
            <w:tcBorders>
              <w:top w:val="none" w:sz="0" w:space="0" w:color="auto"/>
              <w:left w:val="none" w:sz="0" w:space="0" w:color="auto"/>
              <w:bottom w:val="none" w:sz="0" w:space="0" w:color="auto"/>
            </w:tcBorders>
            <w:vAlign w:val="center"/>
          </w:tcPr>
          <w:p w:rsidR="009F1475" w:rsidRPr="00CD0020" w:rsidRDefault="009F1475" w:rsidP="001F679E">
            <w:pPr>
              <w:keepNext/>
              <w:keepLines/>
              <w:spacing w:line="360" w:lineRule="auto"/>
              <w:jc w:val="center"/>
              <w:rPr>
                <w:rFonts w:ascii="Arial" w:hAnsi="Arial" w:cs="Arial"/>
                <w:b w:val="0"/>
                <w:sz w:val="20"/>
                <w:szCs w:val="20"/>
              </w:rPr>
            </w:pPr>
            <w:r w:rsidRPr="00CD0020">
              <w:rPr>
                <w:rFonts w:ascii="Arial" w:hAnsi="Arial" w:cs="Arial"/>
                <w:b w:val="0"/>
                <w:sz w:val="20"/>
                <w:szCs w:val="20"/>
              </w:rPr>
              <w:t>Pensão por Morte de Segurado Ativo</w:t>
            </w:r>
          </w:p>
        </w:tc>
        <w:tc>
          <w:tcPr>
            <w:tcW w:w="2693" w:type="dxa"/>
            <w:tcBorders>
              <w:top w:val="none" w:sz="0" w:space="0" w:color="auto"/>
              <w:bottom w:val="none" w:sz="0" w:space="0" w:color="auto"/>
            </w:tcBorders>
            <w:vAlign w:val="center"/>
          </w:tcPr>
          <w:p w:rsidR="009F1475" w:rsidRPr="00CD0020" w:rsidRDefault="009F1475" w:rsidP="001F679E">
            <w:pPr>
              <w:keepNext/>
              <w:keepLines/>
              <w:spacing w:line="360" w:lineRule="auto"/>
              <w:jc w:val="center"/>
              <w:cnfStyle w:val="000000100000"/>
              <w:rPr>
                <w:rFonts w:ascii="Arial" w:hAnsi="Arial" w:cs="Arial"/>
                <w:sz w:val="20"/>
                <w:szCs w:val="20"/>
              </w:rPr>
            </w:pPr>
            <w:r>
              <w:rPr>
                <w:rFonts w:ascii="Arial" w:hAnsi="Arial" w:cs="Arial"/>
                <w:sz w:val="20"/>
                <w:szCs w:val="20"/>
              </w:rPr>
              <w:t>5,07%</w:t>
            </w:r>
          </w:p>
        </w:tc>
        <w:tc>
          <w:tcPr>
            <w:tcW w:w="2585" w:type="dxa"/>
            <w:tcBorders>
              <w:top w:val="none" w:sz="0" w:space="0" w:color="auto"/>
              <w:bottom w:val="none" w:sz="0" w:space="0" w:color="auto"/>
            </w:tcBorders>
            <w:vAlign w:val="center"/>
          </w:tcPr>
          <w:p w:rsidR="009F1475" w:rsidRPr="00CD0020" w:rsidRDefault="009F1475" w:rsidP="001F679E">
            <w:pPr>
              <w:keepNext/>
              <w:keepLines/>
              <w:spacing w:line="360" w:lineRule="auto"/>
              <w:jc w:val="center"/>
              <w:cnfStyle w:val="000000100000"/>
              <w:rPr>
                <w:rFonts w:ascii="Arial" w:hAnsi="Arial" w:cs="Arial"/>
                <w:sz w:val="20"/>
                <w:szCs w:val="20"/>
              </w:rPr>
            </w:pPr>
            <w:r>
              <w:rPr>
                <w:rFonts w:ascii="Arial" w:hAnsi="Arial" w:cs="Arial"/>
                <w:sz w:val="20"/>
                <w:szCs w:val="20"/>
              </w:rPr>
              <w:t>5,07%</w:t>
            </w:r>
          </w:p>
        </w:tc>
        <w:tc>
          <w:tcPr>
            <w:tcW w:w="1125" w:type="dxa"/>
            <w:tcBorders>
              <w:top w:val="none" w:sz="0" w:space="0" w:color="auto"/>
              <w:bottom w:val="none" w:sz="0" w:space="0" w:color="auto"/>
              <w:right w:val="none" w:sz="0" w:space="0" w:color="auto"/>
            </w:tcBorders>
            <w:vAlign w:val="center"/>
          </w:tcPr>
          <w:p w:rsidR="009F1475" w:rsidRPr="00CD0020" w:rsidRDefault="009F1475" w:rsidP="001F679E">
            <w:pPr>
              <w:keepNext/>
              <w:keepLines/>
              <w:spacing w:line="360" w:lineRule="auto"/>
              <w:jc w:val="center"/>
              <w:cnfStyle w:val="000000100000"/>
              <w:rPr>
                <w:rFonts w:ascii="Arial" w:hAnsi="Arial" w:cs="Arial"/>
                <w:sz w:val="20"/>
                <w:szCs w:val="20"/>
              </w:rPr>
            </w:pPr>
            <w:r>
              <w:rPr>
                <w:rFonts w:ascii="Arial" w:hAnsi="Arial" w:cs="Arial"/>
                <w:sz w:val="20"/>
                <w:szCs w:val="20"/>
              </w:rPr>
              <w:t>5,07%</w:t>
            </w:r>
          </w:p>
        </w:tc>
      </w:tr>
      <w:tr w:rsidR="009F1475" w:rsidRPr="00CD0020" w:rsidTr="00A5170C">
        <w:trPr>
          <w:jc w:val="center"/>
        </w:trPr>
        <w:tc>
          <w:tcPr>
            <w:cnfStyle w:val="001000000000"/>
            <w:tcW w:w="3618" w:type="dxa"/>
            <w:vAlign w:val="center"/>
          </w:tcPr>
          <w:p w:rsidR="009F1475" w:rsidRPr="00CD0020" w:rsidRDefault="009F1475" w:rsidP="001F679E">
            <w:pPr>
              <w:keepNext/>
              <w:keepLines/>
              <w:spacing w:line="360" w:lineRule="auto"/>
              <w:jc w:val="center"/>
              <w:rPr>
                <w:rFonts w:ascii="Arial" w:hAnsi="Arial" w:cs="Arial"/>
                <w:b w:val="0"/>
                <w:sz w:val="20"/>
                <w:szCs w:val="20"/>
              </w:rPr>
            </w:pPr>
            <w:r w:rsidRPr="00CD0020">
              <w:rPr>
                <w:rFonts w:ascii="Arial" w:hAnsi="Arial" w:cs="Arial"/>
                <w:b w:val="0"/>
                <w:sz w:val="20"/>
                <w:szCs w:val="20"/>
              </w:rPr>
              <w:t>Pensão por Morte de Aposentado por Idade, Tempo de Contribuição e Compulsória</w:t>
            </w:r>
          </w:p>
        </w:tc>
        <w:tc>
          <w:tcPr>
            <w:tcW w:w="2693" w:type="dxa"/>
            <w:vAlign w:val="center"/>
          </w:tcPr>
          <w:p w:rsidR="009F1475" w:rsidRPr="00CD0020" w:rsidRDefault="009F1475" w:rsidP="001F679E">
            <w:pPr>
              <w:keepNext/>
              <w:keepLines/>
              <w:spacing w:line="360" w:lineRule="auto"/>
              <w:jc w:val="center"/>
              <w:cnfStyle w:val="000000000000"/>
              <w:rPr>
                <w:rFonts w:ascii="Arial" w:hAnsi="Arial" w:cs="Arial"/>
                <w:sz w:val="20"/>
                <w:szCs w:val="20"/>
              </w:rPr>
            </w:pPr>
            <w:r>
              <w:rPr>
                <w:rFonts w:ascii="Arial" w:hAnsi="Arial" w:cs="Arial"/>
                <w:sz w:val="20"/>
                <w:szCs w:val="20"/>
              </w:rPr>
              <w:t>2,63%</w:t>
            </w:r>
          </w:p>
        </w:tc>
        <w:tc>
          <w:tcPr>
            <w:tcW w:w="2585" w:type="dxa"/>
            <w:vAlign w:val="center"/>
          </w:tcPr>
          <w:p w:rsidR="009F1475" w:rsidRPr="00CD0020" w:rsidRDefault="009F1475" w:rsidP="001F679E">
            <w:pPr>
              <w:keepNext/>
              <w:keepLines/>
              <w:spacing w:line="360" w:lineRule="auto"/>
              <w:jc w:val="center"/>
              <w:cnfStyle w:val="000000000000"/>
              <w:rPr>
                <w:rFonts w:ascii="Arial" w:hAnsi="Arial" w:cs="Arial"/>
                <w:sz w:val="20"/>
                <w:szCs w:val="20"/>
              </w:rPr>
            </w:pPr>
            <w:r>
              <w:rPr>
                <w:rFonts w:ascii="Arial" w:hAnsi="Arial" w:cs="Arial"/>
                <w:sz w:val="20"/>
                <w:szCs w:val="20"/>
              </w:rPr>
              <w:t>2,64%</w:t>
            </w:r>
          </w:p>
        </w:tc>
        <w:tc>
          <w:tcPr>
            <w:tcW w:w="1125" w:type="dxa"/>
            <w:vAlign w:val="center"/>
          </w:tcPr>
          <w:p w:rsidR="009F1475" w:rsidRPr="00CD0020" w:rsidRDefault="009F1475" w:rsidP="001F679E">
            <w:pPr>
              <w:keepNext/>
              <w:keepLines/>
              <w:spacing w:line="360" w:lineRule="auto"/>
              <w:jc w:val="center"/>
              <w:cnfStyle w:val="000000000000"/>
              <w:rPr>
                <w:rFonts w:ascii="Arial" w:hAnsi="Arial" w:cs="Arial"/>
                <w:sz w:val="20"/>
                <w:szCs w:val="20"/>
              </w:rPr>
            </w:pPr>
            <w:r>
              <w:rPr>
                <w:rFonts w:ascii="Arial" w:hAnsi="Arial" w:cs="Arial"/>
                <w:sz w:val="20"/>
                <w:szCs w:val="20"/>
              </w:rPr>
              <w:t>2,64%</w:t>
            </w:r>
          </w:p>
        </w:tc>
      </w:tr>
      <w:tr w:rsidR="009F1475" w:rsidRPr="00CD0020" w:rsidTr="00A5170C">
        <w:trPr>
          <w:cnfStyle w:val="000000100000"/>
          <w:jc w:val="center"/>
        </w:trPr>
        <w:tc>
          <w:tcPr>
            <w:cnfStyle w:val="001000000000"/>
            <w:tcW w:w="3618" w:type="dxa"/>
            <w:tcBorders>
              <w:top w:val="none" w:sz="0" w:space="0" w:color="auto"/>
              <w:left w:val="none" w:sz="0" w:space="0" w:color="auto"/>
              <w:bottom w:val="none" w:sz="0" w:space="0" w:color="auto"/>
            </w:tcBorders>
            <w:vAlign w:val="center"/>
          </w:tcPr>
          <w:p w:rsidR="009F1475" w:rsidRPr="00CD0020" w:rsidRDefault="009F1475" w:rsidP="001F679E">
            <w:pPr>
              <w:keepNext/>
              <w:keepLines/>
              <w:spacing w:line="360" w:lineRule="auto"/>
              <w:jc w:val="center"/>
              <w:rPr>
                <w:rFonts w:ascii="Arial" w:hAnsi="Arial" w:cs="Arial"/>
                <w:b w:val="0"/>
                <w:sz w:val="20"/>
                <w:szCs w:val="20"/>
              </w:rPr>
            </w:pPr>
            <w:r w:rsidRPr="00CD0020">
              <w:rPr>
                <w:rFonts w:ascii="Arial" w:hAnsi="Arial" w:cs="Arial"/>
                <w:b w:val="0"/>
                <w:sz w:val="20"/>
                <w:szCs w:val="20"/>
              </w:rPr>
              <w:t>Pensão por Morte de Aposentado por Invalidez</w:t>
            </w:r>
          </w:p>
        </w:tc>
        <w:tc>
          <w:tcPr>
            <w:tcW w:w="2693" w:type="dxa"/>
            <w:tcBorders>
              <w:top w:val="none" w:sz="0" w:space="0" w:color="auto"/>
              <w:bottom w:val="none" w:sz="0" w:space="0" w:color="auto"/>
            </w:tcBorders>
            <w:vAlign w:val="center"/>
          </w:tcPr>
          <w:p w:rsidR="009F1475" w:rsidRPr="00CD0020" w:rsidRDefault="009F1475" w:rsidP="001F679E">
            <w:pPr>
              <w:keepNext/>
              <w:keepLines/>
              <w:spacing w:line="360" w:lineRule="auto"/>
              <w:jc w:val="center"/>
              <w:cnfStyle w:val="000000100000"/>
              <w:rPr>
                <w:rFonts w:ascii="Arial" w:hAnsi="Arial" w:cs="Arial"/>
                <w:sz w:val="20"/>
                <w:szCs w:val="20"/>
              </w:rPr>
            </w:pPr>
            <w:r>
              <w:rPr>
                <w:rFonts w:ascii="Arial" w:hAnsi="Arial" w:cs="Arial"/>
                <w:sz w:val="20"/>
                <w:szCs w:val="20"/>
              </w:rPr>
              <w:t>0,10%</w:t>
            </w:r>
          </w:p>
        </w:tc>
        <w:tc>
          <w:tcPr>
            <w:tcW w:w="2585" w:type="dxa"/>
            <w:tcBorders>
              <w:top w:val="none" w:sz="0" w:space="0" w:color="auto"/>
              <w:bottom w:val="none" w:sz="0" w:space="0" w:color="auto"/>
            </w:tcBorders>
            <w:vAlign w:val="center"/>
          </w:tcPr>
          <w:p w:rsidR="009F1475" w:rsidRPr="00CD0020" w:rsidRDefault="009F1475" w:rsidP="001F679E">
            <w:pPr>
              <w:keepNext/>
              <w:keepLines/>
              <w:spacing w:line="360" w:lineRule="auto"/>
              <w:jc w:val="center"/>
              <w:cnfStyle w:val="000000100000"/>
              <w:rPr>
                <w:rFonts w:ascii="Arial" w:hAnsi="Arial" w:cs="Arial"/>
                <w:sz w:val="20"/>
                <w:szCs w:val="20"/>
              </w:rPr>
            </w:pPr>
            <w:r>
              <w:rPr>
                <w:rFonts w:ascii="Arial" w:hAnsi="Arial" w:cs="Arial"/>
                <w:sz w:val="20"/>
                <w:szCs w:val="20"/>
              </w:rPr>
              <w:t>0,10%</w:t>
            </w:r>
          </w:p>
        </w:tc>
        <w:tc>
          <w:tcPr>
            <w:tcW w:w="1125" w:type="dxa"/>
            <w:tcBorders>
              <w:top w:val="none" w:sz="0" w:space="0" w:color="auto"/>
              <w:bottom w:val="none" w:sz="0" w:space="0" w:color="auto"/>
              <w:right w:val="none" w:sz="0" w:space="0" w:color="auto"/>
            </w:tcBorders>
            <w:vAlign w:val="center"/>
          </w:tcPr>
          <w:p w:rsidR="009F1475" w:rsidRPr="00CD0020" w:rsidRDefault="009F1475" w:rsidP="001F679E">
            <w:pPr>
              <w:keepNext/>
              <w:keepLines/>
              <w:spacing w:line="360" w:lineRule="auto"/>
              <w:jc w:val="center"/>
              <w:cnfStyle w:val="000000100000"/>
              <w:rPr>
                <w:rFonts w:ascii="Arial" w:hAnsi="Arial" w:cs="Arial"/>
                <w:sz w:val="20"/>
                <w:szCs w:val="20"/>
              </w:rPr>
            </w:pPr>
            <w:r>
              <w:rPr>
                <w:rFonts w:ascii="Arial" w:hAnsi="Arial" w:cs="Arial"/>
                <w:sz w:val="20"/>
                <w:szCs w:val="20"/>
              </w:rPr>
              <w:t>0,10%</w:t>
            </w:r>
          </w:p>
        </w:tc>
      </w:tr>
      <w:tr w:rsidR="009F1475" w:rsidRPr="00CD0020" w:rsidTr="00A5170C">
        <w:trPr>
          <w:jc w:val="center"/>
        </w:trPr>
        <w:tc>
          <w:tcPr>
            <w:cnfStyle w:val="001000000000"/>
            <w:tcW w:w="3618" w:type="dxa"/>
            <w:vAlign w:val="center"/>
          </w:tcPr>
          <w:p w:rsidR="009F1475" w:rsidRPr="00CD0020" w:rsidRDefault="009F1475" w:rsidP="001F679E">
            <w:pPr>
              <w:keepNext/>
              <w:keepLines/>
              <w:spacing w:line="360" w:lineRule="auto"/>
              <w:jc w:val="center"/>
              <w:rPr>
                <w:rFonts w:ascii="Arial" w:hAnsi="Arial" w:cs="Arial"/>
                <w:b w:val="0"/>
                <w:sz w:val="20"/>
                <w:szCs w:val="20"/>
              </w:rPr>
            </w:pPr>
            <w:r w:rsidRPr="00CD0020">
              <w:rPr>
                <w:rFonts w:ascii="Arial" w:hAnsi="Arial" w:cs="Arial"/>
                <w:b w:val="0"/>
                <w:sz w:val="20"/>
                <w:szCs w:val="20"/>
              </w:rPr>
              <w:t>Taxa de Administração</w:t>
            </w:r>
          </w:p>
        </w:tc>
        <w:tc>
          <w:tcPr>
            <w:tcW w:w="2693" w:type="dxa"/>
            <w:vAlign w:val="center"/>
          </w:tcPr>
          <w:p w:rsidR="009F1475" w:rsidRPr="00CD0020" w:rsidRDefault="009F1475" w:rsidP="001F679E">
            <w:pPr>
              <w:keepNext/>
              <w:keepLines/>
              <w:spacing w:line="360" w:lineRule="auto"/>
              <w:jc w:val="center"/>
              <w:cnfStyle w:val="000000000000"/>
              <w:rPr>
                <w:rFonts w:ascii="Arial" w:hAnsi="Arial" w:cs="Arial"/>
                <w:sz w:val="20"/>
                <w:szCs w:val="20"/>
              </w:rPr>
            </w:pPr>
            <w:r>
              <w:rPr>
                <w:rFonts w:ascii="Arial" w:hAnsi="Arial" w:cs="Arial"/>
                <w:sz w:val="20"/>
                <w:szCs w:val="20"/>
              </w:rPr>
              <w:t>2,00%</w:t>
            </w:r>
          </w:p>
        </w:tc>
        <w:tc>
          <w:tcPr>
            <w:tcW w:w="2585" w:type="dxa"/>
            <w:vAlign w:val="center"/>
          </w:tcPr>
          <w:p w:rsidR="009F1475" w:rsidRPr="00CD0020" w:rsidRDefault="009F1475" w:rsidP="001F679E">
            <w:pPr>
              <w:keepNext/>
              <w:keepLines/>
              <w:spacing w:line="360" w:lineRule="auto"/>
              <w:jc w:val="center"/>
              <w:cnfStyle w:val="000000000000"/>
              <w:rPr>
                <w:rFonts w:ascii="Arial" w:hAnsi="Arial" w:cs="Arial"/>
                <w:sz w:val="20"/>
                <w:szCs w:val="20"/>
              </w:rPr>
            </w:pPr>
            <w:r>
              <w:rPr>
                <w:rFonts w:ascii="Arial" w:hAnsi="Arial" w:cs="Arial"/>
                <w:sz w:val="20"/>
                <w:szCs w:val="20"/>
              </w:rPr>
              <w:t>2,00%</w:t>
            </w:r>
          </w:p>
        </w:tc>
        <w:tc>
          <w:tcPr>
            <w:tcW w:w="1125" w:type="dxa"/>
            <w:vAlign w:val="center"/>
          </w:tcPr>
          <w:p w:rsidR="009F1475" w:rsidRPr="00CD0020" w:rsidRDefault="009F1475" w:rsidP="001F679E">
            <w:pPr>
              <w:keepNext/>
              <w:keepLines/>
              <w:spacing w:line="360" w:lineRule="auto"/>
              <w:jc w:val="center"/>
              <w:cnfStyle w:val="000000000000"/>
              <w:rPr>
                <w:rFonts w:ascii="Arial" w:hAnsi="Arial" w:cs="Arial"/>
                <w:sz w:val="20"/>
                <w:szCs w:val="20"/>
              </w:rPr>
            </w:pPr>
            <w:r>
              <w:rPr>
                <w:rFonts w:ascii="Arial" w:hAnsi="Arial" w:cs="Arial"/>
                <w:sz w:val="20"/>
                <w:szCs w:val="20"/>
              </w:rPr>
              <w:t>2,00%</w:t>
            </w:r>
          </w:p>
        </w:tc>
      </w:tr>
      <w:tr w:rsidR="009F1475" w:rsidRPr="00CD0020" w:rsidTr="00A5170C">
        <w:trPr>
          <w:cnfStyle w:val="000000100000"/>
          <w:jc w:val="center"/>
        </w:trPr>
        <w:tc>
          <w:tcPr>
            <w:cnfStyle w:val="001000000000"/>
            <w:tcW w:w="3618" w:type="dxa"/>
            <w:tcBorders>
              <w:top w:val="none" w:sz="0" w:space="0" w:color="auto"/>
              <w:left w:val="none" w:sz="0" w:space="0" w:color="auto"/>
              <w:bottom w:val="none" w:sz="0" w:space="0" w:color="auto"/>
            </w:tcBorders>
            <w:vAlign w:val="center"/>
          </w:tcPr>
          <w:p w:rsidR="009F1475" w:rsidRPr="00CD0020" w:rsidRDefault="009F1475" w:rsidP="001F679E">
            <w:pPr>
              <w:keepNext/>
              <w:keepLines/>
              <w:spacing w:line="360" w:lineRule="auto"/>
              <w:jc w:val="center"/>
              <w:rPr>
                <w:rFonts w:ascii="Arial" w:hAnsi="Arial" w:cs="Arial"/>
                <w:sz w:val="20"/>
                <w:szCs w:val="20"/>
              </w:rPr>
            </w:pPr>
            <w:r w:rsidRPr="00CD0020">
              <w:rPr>
                <w:rFonts w:ascii="Arial" w:hAnsi="Arial" w:cs="Arial"/>
                <w:sz w:val="20"/>
                <w:szCs w:val="20"/>
              </w:rPr>
              <w:t>CUSTO NORMAL TOTAL</w:t>
            </w:r>
          </w:p>
        </w:tc>
        <w:tc>
          <w:tcPr>
            <w:tcW w:w="2693" w:type="dxa"/>
            <w:tcBorders>
              <w:top w:val="none" w:sz="0" w:space="0" w:color="auto"/>
              <w:bottom w:val="none" w:sz="0" w:space="0" w:color="auto"/>
            </w:tcBorders>
            <w:vAlign w:val="center"/>
          </w:tcPr>
          <w:p w:rsidR="009F1475" w:rsidRPr="009F1475" w:rsidRDefault="009F1475" w:rsidP="001F679E">
            <w:pPr>
              <w:keepNext/>
              <w:keepLines/>
              <w:spacing w:line="360" w:lineRule="auto"/>
              <w:jc w:val="center"/>
              <w:cnfStyle w:val="000000100000"/>
              <w:rPr>
                <w:rFonts w:ascii="Arial" w:hAnsi="Arial" w:cs="Arial"/>
                <w:b/>
                <w:sz w:val="20"/>
                <w:szCs w:val="20"/>
              </w:rPr>
            </w:pPr>
            <w:r w:rsidRPr="009F1475">
              <w:rPr>
                <w:rFonts w:ascii="Arial" w:hAnsi="Arial" w:cs="Arial"/>
                <w:b/>
                <w:sz w:val="20"/>
                <w:szCs w:val="20"/>
              </w:rPr>
              <w:t>31,42%</w:t>
            </w:r>
          </w:p>
        </w:tc>
        <w:tc>
          <w:tcPr>
            <w:tcW w:w="2585" w:type="dxa"/>
            <w:tcBorders>
              <w:top w:val="none" w:sz="0" w:space="0" w:color="auto"/>
              <w:bottom w:val="none" w:sz="0" w:space="0" w:color="auto"/>
            </w:tcBorders>
            <w:vAlign w:val="center"/>
          </w:tcPr>
          <w:p w:rsidR="009F1475" w:rsidRPr="009F1475" w:rsidRDefault="009F1475" w:rsidP="001F679E">
            <w:pPr>
              <w:keepNext/>
              <w:keepLines/>
              <w:spacing w:line="360" w:lineRule="auto"/>
              <w:jc w:val="center"/>
              <w:cnfStyle w:val="000000100000"/>
              <w:rPr>
                <w:rFonts w:ascii="Arial" w:hAnsi="Arial" w:cs="Arial"/>
                <w:b/>
                <w:sz w:val="20"/>
                <w:szCs w:val="20"/>
              </w:rPr>
            </w:pPr>
            <w:r w:rsidRPr="009F1475">
              <w:rPr>
                <w:rFonts w:ascii="Arial" w:hAnsi="Arial" w:cs="Arial"/>
                <w:b/>
                <w:sz w:val="20"/>
                <w:szCs w:val="20"/>
              </w:rPr>
              <w:t>31,46%</w:t>
            </w:r>
          </w:p>
        </w:tc>
        <w:tc>
          <w:tcPr>
            <w:tcW w:w="1125" w:type="dxa"/>
            <w:tcBorders>
              <w:top w:val="none" w:sz="0" w:space="0" w:color="auto"/>
              <w:bottom w:val="none" w:sz="0" w:space="0" w:color="auto"/>
              <w:right w:val="none" w:sz="0" w:space="0" w:color="auto"/>
            </w:tcBorders>
            <w:vAlign w:val="center"/>
          </w:tcPr>
          <w:p w:rsidR="009F1475" w:rsidRPr="009F1475" w:rsidRDefault="009F1475" w:rsidP="001F679E">
            <w:pPr>
              <w:keepNext/>
              <w:keepLines/>
              <w:jc w:val="center"/>
              <w:cnfStyle w:val="000000100000"/>
              <w:rPr>
                <w:rFonts w:ascii="Arial" w:hAnsi="Arial" w:cs="Arial"/>
                <w:b/>
                <w:sz w:val="20"/>
                <w:szCs w:val="20"/>
              </w:rPr>
            </w:pPr>
            <w:r w:rsidRPr="009F1475">
              <w:rPr>
                <w:rFonts w:ascii="Arial" w:hAnsi="Arial" w:cs="Arial"/>
                <w:b/>
                <w:sz w:val="20"/>
                <w:szCs w:val="20"/>
              </w:rPr>
              <w:t>31,49%</w:t>
            </w:r>
          </w:p>
        </w:tc>
      </w:tr>
    </w:tbl>
    <w:p w:rsidR="003A565C" w:rsidRDefault="009F1475" w:rsidP="001F679E">
      <w:pPr>
        <w:keepNext/>
        <w:keepLines/>
        <w:rPr>
          <w:rFonts w:ascii="Arial" w:hAnsi="Arial" w:cs="Arial"/>
          <w:sz w:val="12"/>
          <w:szCs w:val="12"/>
          <w:lang w:val="pt-PT" w:eastAsia="pt-BR"/>
        </w:rPr>
      </w:pPr>
      <w:r w:rsidRPr="008601CD">
        <w:rPr>
          <w:rFonts w:ascii="Arial" w:hAnsi="Arial" w:cs="Arial"/>
          <w:sz w:val="12"/>
          <w:szCs w:val="12"/>
          <w:lang w:val="pt-PT" w:eastAsia="pt-BR"/>
        </w:rPr>
        <w:t>*Alíquotas calculadas nas avaliações atuariais</w:t>
      </w:r>
    </w:p>
    <w:p w:rsidR="00BA5F65" w:rsidRDefault="00BA5F65" w:rsidP="001D26EE">
      <w:pPr>
        <w:rPr>
          <w:rFonts w:ascii="Arial" w:hAnsi="Arial" w:cs="Arial"/>
          <w:sz w:val="12"/>
          <w:szCs w:val="12"/>
          <w:lang w:val="pt-PT" w:eastAsia="pt-BR"/>
        </w:rPr>
      </w:pPr>
    </w:p>
    <w:p w:rsidR="00C25679" w:rsidRPr="00A5170C" w:rsidRDefault="008B4BDA" w:rsidP="00A5170C">
      <w:pPr>
        <w:pStyle w:val="Ttulo1"/>
        <w:rPr>
          <w:color w:val="4F81BD" w:themeColor="accent1"/>
        </w:rPr>
      </w:pPr>
      <w:bookmarkStart w:id="33" w:name="_Toc63840261"/>
      <w:r w:rsidRPr="00523DC0">
        <w:rPr>
          <w:color w:val="4F81BD" w:themeColor="accent1"/>
        </w:rPr>
        <w:t>GESTÃO DE INVESTIMENTOS</w:t>
      </w:r>
      <w:bookmarkEnd w:id="33"/>
    </w:p>
    <w:p w:rsidR="00A5170C" w:rsidRDefault="00A5170C" w:rsidP="00A5170C">
      <w:pPr>
        <w:rPr>
          <w:rFonts w:ascii="Arial" w:hAnsi="Arial" w:cs="Arial"/>
          <w:b/>
        </w:rPr>
      </w:pPr>
    </w:p>
    <w:p w:rsidR="00BC2F12" w:rsidRPr="00BC2F12" w:rsidRDefault="00BC2F12" w:rsidP="00A5170C">
      <w:pPr>
        <w:jc w:val="center"/>
        <w:rPr>
          <w:rFonts w:ascii="Arial" w:hAnsi="Arial" w:cs="Arial"/>
          <w:b/>
          <w:sz w:val="28"/>
          <w:szCs w:val="28"/>
        </w:rPr>
      </w:pPr>
      <w:r w:rsidRPr="00BC2F12">
        <w:rPr>
          <w:rFonts w:ascii="Arial" w:hAnsi="Arial" w:cs="Arial"/>
          <w:b/>
          <w:sz w:val="28"/>
          <w:szCs w:val="28"/>
        </w:rPr>
        <w:t>Glossário</w:t>
      </w:r>
    </w:p>
    <w:tbl>
      <w:tblPr>
        <w:tblStyle w:val="TableNormal"/>
        <w:tblW w:w="10186" w:type="dxa"/>
        <w:jc w:val="center"/>
        <w:tblLayout w:type="fixed"/>
        <w:tblLook w:val="01E0"/>
      </w:tblPr>
      <w:tblGrid>
        <w:gridCol w:w="10186"/>
      </w:tblGrid>
      <w:tr w:rsidR="00BC2F12" w:rsidRPr="00E907CC" w:rsidTr="00A5170C">
        <w:trPr>
          <w:trHeight w:val="1067"/>
          <w:jc w:val="center"/>
        </w:trPr>
        <w:tc>
          <w:tcPr>
            <w:tcW w:w="10186" w:type="dxa"/>
          </w:tcPr>
          <w:p w:rsidR="00BC2F12" w:rsidRPr="00A5170C" w:rsidRDefault="00BC2F12" w:rsidP="00C25679">
            <w:pPr>
              <w:pStyle w:val="TableParagraph"/>
              <w:spacing w:before="3" w:line="360" w:lineRule="auto"/>
              <w:ind w:left="0"/>
              <w:jc w:val="both"/>
              <w:rPr>
                <w:sz w:val="24"/>
                <w:szCs w:val="24"/>
              </w:rPr>
            </w:pPr>
          </w:p>
          <w:p w:rsidR="00BC2F12" w:rsidRPr="00A5170C" w:rsidRDefault="00BC2F12" w:rsidP="00C25679">
            <w:pPr>
              <w:pStyle w:val="TableParagraph"/>
              <w:spacing w:line="360" w:lineRule="auto"/>
              <w:ind w:left="200" w:right="215"/>
              <w:jc w:val="both"/>
              <w:rPr>
                <w:sz w:val="24"/>
                <w:szCs w:val="24"/>
              </w:rPr>
            </w:pPr>
            <w:r w:rsidRPr="00A5170C">
              <w:rPr>
                <w:b/>
                <w:sz w:val="24"/>
                <w:szCs w:val="24"/>
              </w:rPr>
              <w:t>ÁGIO:</w:t>
            </w:r>
            <w:r w:rsidRPr="00A5170C">
              <w:rPr>
                <w:sz w:val="24"/>
                <w:szCs w:val="24"/>
              </w:rPr>
              <w:t xml:space="preserve"> termo utilizado quando queremos dizer que uma mercadoria ou operação financeira está sendo negociado com um valor maior que seu valor de referencia, aqui expresso pelo saldo</w:t>
            </w:r>
            <w:r w:rsidRPr="00A5170C">
              <w:rPr>
                <w:spacing w:val="-7"/>
                <w:sz w:val="24"/>
                <w:szCs w:val="24"/>
              </w:rPr>
              <w:t xml:space="preserve"> </w:t>
            </w:r>
            <w:r w:rsidRPr="00A5170C">
              <w:rPr>
                <w:sz w:val="24"/>
                <w:szCs w:val="24"/>
              </w:rPr>
              <w:t>anterior.</w:t>
            </w:r>
          </w:p>
        </w:tc>
      </w:tr>
      <w:tr w:rsidR="00BC2F12" w:rsidRPr="00E907CC" w:rsidTr="00A5170C">
        <w:trPr>
          <w:trHeight w:val="696"/>
          <w:jc w:val="center"/>
        </w:trPr>
        <w:tc>
          <w:tcPr>
            <w:tcW w:w="10186" w:type="dxa"/>
          </w:tcPr>
          <w:p w:rsidR="00BC2F12" w:rsidRPr="00A5170C" w:rsidRDefault="00BC2F12" w:rsidP="00C25679">
            <w:pPr>
              <w:pStyle w:val="TableParagraph"/>
              <w:spacing w:before="103" w:line="360" w:lineRule="auto"/>
              <w:ind w:left="200" w:right="215"/>
              <w:jc w:val="both"/>
              <w:rPr>
                <w:sz w:val="24"/>
                <w:szCs w:val="24"/>
              </w:rPr>
            </w:pPr>
            <w:r w:rsidRPr="00A5170C">
              <w:rPr>
                <w:b/>
                <w:sz w:val="24"/>
                <w:szCs w:val="24"/>
              </w:rPr>
              <w:t>DESÁGIO:</w:t>
            </w:r>
            <w:r w:rsidRPr="00A5170C">
              <w:rPr>
                <w:sz w:val="24"/>
                <w:szCs w:val="24"/>
              </w:rPr>
              <w:t xml:space="preserve"> termo utilizado quando queremos dizer que uma mercadoria ou operação financeira está sendo negociado por um valor menor que o valor de referencia, aqui entendido como saldo anterior.</w:t>
            </w:r>
          </w:p>
        </w:tc>
      </w:tr>
      <w:tr w:rsidR="00BC2F12" w:rsidRPr="00E907CC" w:rsidTr="00A5170C">
        <w:trPr>
          <w:trHeight w:val="696"/>
          <w:jc w:val="center"/>
        </w:trPr>
        <w:tc>
          <w:tcPr>
            <w:tcW w:w="10186" w:type="dxa"/>
          </w:tcPr>
          <w:p w:rsidR="00BC2F12" w:rsidRPr="00A5170C" w:rsidRDefault="00BC2F12" w:rsidP="00C25679">
            <w:pPr>
              <w:pStyle w:val="TableParagraph"/>
              <w:spacing w:before="103" w:line="360" w:lineRule="auto"/>
              <w:ind w:left="200" w:right="179"/>
              <w:jc w:val="both"/>
              <w:rPr>
                <w:sz w:val="24"/>
                <w:szCs w:val="24"/>
              </w:rPr>
            </w:pPr>
            <w:r w:rsidRPr="00A5170C">
              <w:rPr>
                <w:b/>
                <w:sz w:val="24"/>
                <w:szCs w:val="24"/>
              </w:rPr>
              <w:t>FIDC:</w:t>
            </w:r>
            <w:r w:rsidRPr="00A5170C">
              <w:rPr>
                <w:sz w:val="24"/>
                <w:szCs w:val="24"/>
              </w:rPr>
              <w:t xml:space="preserve"> Fundo de Investimento em Direitos Creditórios é um veículo de securitização de recebíveis e um tipo de Fundo de Investimento caracterizado pela aquisição de direitos creditórios.</w:t>
            </w:r>
          </w:p>
        </w:tc>
      </w:tr>
      <w:tr w:rsidR="00BC2F12" w:rsidRPr="00E907CC" w:rsidTr="00A5170C">
        <w:trPr>
          <w:trHeight w:val="812"/>
          <w:jc w:val="center"/>
        </w:trPr>
        <w:tc>
          <w:tcPr>
            <w:tcW w:w="10186" w:type="dxa"/>
          </w:tcPr>
          <w:p w:rsidR="00BC2F12" w:rsidRPr="00A5170C" w:rsidRDefault="00BC2F12" w:rsidP="00C25679">
            <w:pPr>
              <w:pStyle w:val="TableParagraph"/>
              <w:spacing w:before="103" w:line="360" w:lineRule="auto"/>
              <w:ind w:left="200" w:right="179"/>
              <w:jc w:val="both"/>
              <w:rPr>
                <w:sz w:val="24"/>
                <w:szCs w:val="24"/>
              </w:rPr>
            </w:pPr>
            <w:r w:rsidRPr="00A5170C">
              <w:rPr>
                <w:b/>
                <w:sz w:val="24"/>
                <w:szCs w:val="24"/>
              </w:rPr>
              <w:t>FII:</w:t>
            </w:r>
            <w:r w:rsidRPr="00A5170C">
              <w:rPr>
                <w:sz w:val="24"/>
                <w:szCs w:val="24"/>
              </w:rPr>
              <w:t xml:space="preserve"> Fundo de investimento imobiliário é uma comunhão de recursos destinados à aplicação em empreendimentos imobiliários. O FII é constituído sob a forma de um condomínio fechado, sendo dividido em cotas, que representam parcelas ideais do seu patrimônio.</w:t>
            </w:r>
          </w:p>
        </w:tc>
      </w:tr>
      <w:tr w:rsidR="00BC2F12" w:rsidRPr="00E907CC" w:rsidTr="00A5170C">
        <w:trPr>
          <w:trHeight w:val="812"/>
          <w:jc w:val="center"/>
        </w:trPr>
        <w:tc>
          <w:tcPr>
            <w:tcW w:w="10186" w:type="dxa"/>
          </w:tcPr>
          <w:p w:rsidR="00BC2F12" w:rsidRPr="00A5170C" w:rsidRDefault="00BC2F12" w:rsidP="00C25679">
            <w:pPr>
              <w:pStyle w:val="TableParagraph"/>
              <w:spacing w:line="360" w:lineRule="auto"/>
              <w:ind w:left="0"/>
              <w:jc w:val="both"/>
              <w:rPr>
                <w:sz w:val="24"/>
                <w:szCs w:val="24"/>
              </w:rPr>
            </w:pPr>
          </w:p>
          <w:p w:rsidR="00BC2F12" w:rsidRPr="00A5170C" w:rsidRDefault="00BC2F12" w:rsidP="00C25679">
            <w:pPr>
              <w:pStyle w:val="TableParagraph"/>
              <w:spacing w:line="360" w:lineRule="auto"/>
              <w:ind w:left="200" w:right="215"/>
              <w:jc w:val="both"/>
              <w:rPr>
                <w:sz w:val="24"/>
                <w:szCs w:val="24"/>
              </w:rPr>
            </w:pPr>
            <w:r w:rsidRPr="00A5170C">
              <w:rPr>
                <w:b/>
                <w:sz w:val="24"/>
                <w:szCs w:val="24"/>
              </w:rPr>
              <w:t>FIP:</w:t>
            </w:r>
            <w:r w:rsidRPr="00A5170C">
              <w:rPr>
                <w:sz w:val="24"/>
                <w:szCs w:val="24"/>
              </w:rPr>
              <w:t xml:space="preserve"> Fundo de Investimento em Participações (FIP) é uma comunhão de recursos </w:t>
            </w:r>
            <w:r w:rsidRPr="00A5170C">
              <w:rPr>
                <w:sz w:val="24"/>
                <w:szCs w:val="24"/>
              </w:rPr>
              <w:lastRenderedPageBreak/>
              <w:t>destinados à aplicação em companhias abertas, fechadas ou sociedades limitadas, em fase de desenvolvimento.</w:t>
            </w:r>
          </w:p>
        </w:tc>
      </w:tr>
      <w:tr w:rsidR="00BC2F12" w:rsidRPr="00E907CC" w:rsidTr="00A5170C">
        <w:trPr>
          <w:trHeight w:val="812"/>
          <w:jc w:val="center"/>
        </w:trPr>
        <w:tc>
          <w:tcPr>
            <w:tcW w:w="10186" w:type="dxa"/>
          </w:tcPr>
          <w:p w:rsidR="00BC2F12" w:rsidRPr="00A5170C" w:rsidRDefault="00BC2F12" w:rsidP="00C25679">
            <w:pPr>
              <w:pStyle w:val="TableParagraph"/>
              <w:spacing w:before="103" w:line="360" w:lineRule="auto"/>
              <w:ind w:left="200"/>
              <w:jc w:val="both"/>
              <w:rPr>
                <w:sz w:val="24"/>
                <w:szCs w:val="24"/>
              </w:rPr>
            </w:pPr>
            <w:r w:rsidRPr="00A5170C">
              <w:rPr>
                <w:b/>
                <w:sz w:val="24"/>
                <w:szCs w:val="24"/>
              </w:rPr>
              <w:lastRenderedPageBreak/>
              <w:t>IBOV:</w:t>
            </w:r>
            <w:r w:rsidRPr="00A5170C">
              <w:rPr>
                <w:sz w:val="24"/>
                <w:szCs w:val="24"/>
              </w:rPr>
              <w:t xml:space="preserve"> Índice Bovespa: Índice Bovespa é o mais importante indicador do desempenho médio das cotações das ações negociadas na B3</w:t>
            </w:r>
          </w:p>
          <w:p w:rsidR="00BC2F12" w:rsidRPr="00A5170C" w:rsidRDefault="00BC2F12" w:rsidP="00C25679">
            <w:pPr>
              <w:pStyle w:val="TableParagraph"/>
              <w:spacing w:before="18" w:line="360" w:lineRule="auto"/>
              <w:ind w:left="200"/>
              <w:jc w:val="both"/>
              <w:rPr>
                <w:sz w:val="24"/>
                <w:szCs w:val="24"/>
              </w:rPr>
            </w:pPr>
            <w:r w:rsidRPr="00A5170C">
              <w:rPr>
                <w:sz w:val="24"/>
                <w:szCs w:val="24"/>
              </w:rPr>
              <w:t>- Brasil, Bolsa, Balcão. É formado pelas ações com maior volume negociado nos últimos meses.</w:t>
            </w:r>
          </w:p>
        </w:tc>
      </w:tr>
      <w:tr w:rsidR="00BC2F12" w:rsidRPr="00E907CC" w:rsidTr="00A5170C">
        <w:trPr>
          <w:trHeight w:val="812"/>
          <w:jc w:val="center"/>
        </w:trPr>
        <w:tc>
          <w:tcPr>
            <w:tcW w:w="10186" w:type="dxa"/>
          </w:tcPr>
          <w:p w:rsidR="00BC2F12" w:rsidRPr="00A5170C" w:rsidRDefault="00BC2F12" w:rsidP="00A5170C">
            <w:pPr>
              <w:pStyle w:val="TableParagraph"/>
              <w:spacing w:line="360" w:lineRule="auto"/>
              <w:ind w:left="0"/>
              <w:jc w:val="both"/>
              <w:rPr>
                <w:sz w:val="24"/>
                <w:szCs w:val="24"/>
              </w:rPr>
            </w:pPr>
          </w:p>
          <w:p w:rsidR="00BC2F12" w:rsidRPr="00A5170C" w:rsidRDefault="00BC2F12" w:rsidP="00C25679">
            <w:pPr>
              <w:pStyle w:val="TableParagraph"/>
              <w:spacing w:line="360" w:lineRule="auto"/>
              <w:ind w:left="200" w:right="179"/>
              <w:jc w:val="both"/>
              <w:rPr>
                <w:sz w:val="24"/>
                <w:szCs w:val="24"/>
              </w:rPr>
            </w:pPr>
            <w:r w:rsidRPr="00A5170C">
              <w:rPr>
                <w:b/>
                <w:sz w:val="24"/>
                <w:szCs w:val="24"/>
              </w:rPr>
              <w:t>IDIV:</w:t>
            </w:r>
            <w:r w:rsidRPr="00A5170C">
              <w:rPr>
                <w:sz w:val="24"/>
                <w:szCs w:val="24"/>
              </w:rPr>
              <w:t xml:space="preserve"> Índice Dividendos: é o indicador do desempenho médio das cotações dos ativos que se destacaram em termos de remuneração dos investidores, sob a forma de dividendos e juros sobre o capital próprio.</w:t>
            </w:r>
          </w:p>
        </w:tc>
      </w:tr>
      <w:tr w:rsidR="00BC2F12" w:rsidRPr="00E907CC" w:rsidTr="00A5170C">
        <w:trPr>
          <w:trHeight w:val="696"/>
          <w:jc w:val="center"/>
        </w:trPr>
        <w:tc>
          <w:tcPr>
            <w:tcW w:w="10186" w:type="dxa"/>
          </w:tcPr>
          <w:p w:rsidR="00BC2F12" w:rsidRPr="00A5170C" w:rsidRDefault="00BC2F12" w:rsidP="00C25679">
            <w:pPr>
              <w:pStyle w:val="TableParagraph"/>
              <w:spacing w:before="103" w:line="360" w:lineRule="auto"/>
              <w:ind w:left="200" w:right="179"/>
              <w:jc w:val="both"/>
              <w:rPr>
                <w:sz w:val="24"/>
                <w:szCs w:val="24"/>
              </w:rPr>
            </w:pPr>
            <w:r w:rsidRPr="00A5170C">
              <w:rPr>
                <w:b/>
                <w:sz w:val="24"/>
                <w:szCs w:val="24"/>
              </w:rPr>
              <w:t>IDKA:</w:t>
            </w:r>
            <w:r w:rsidRPr="00A5170C">
              <w:rPr>
                <w:sz w:val="24"/>
                <w:szCs w:val="24"/>
              </w:rPr>
              <w:t xml:space="preserve"> Índice de Duração Constante ANBIMA é um conjunto de índices que medem o comportamento de carteiras sintéticas de títulos públicos federais com prazo constante.</w:t>
            </w:r>
          </w:p>
        </w:tc>
      </w:tr>
      <w:tr w:rsidR="00BC2F12" w:rsidRPr="00E907CC" w:rsidTr="00A5170C">
        <w:trPr>
          <w:trHeight w:val="577"/>
          <w:jc w:val="center"/>
        </w:trPr>
        <w:tc>
          <w:tcPr>
            <w:tcW w:w="10186" w:type="dxa"/>
          </w:tcPr>
          <w:p w:rsidR="00BC2F12" w:rsidRPr="00A5170C" w:rsidRDefault="00BC2F12" w:rsidP="00C25679">
            <w:pPr>
              <w:pStyle w:val="TableParagraph"/>
              <w:spacing w:before="103" w:line="360" w:lineRule="auto"/>
              <w:ind w:left="200"/>
              <w:jc w:val="both"/>
              <w:rPr>
                <w:sz w:val="24"/>
                <w:szCs w:val="24"/>
              </w:rPr>
            </w:pPr>
            <w:r w:rsidRPr="00A5170C">
              <w:rPr>
                <w:b/>
                <w:sz w:val="24"/>
                <w:szCs w:val="24"/>
              </w:rPr>
              <w:t>IMA-B:</w:t>
            </w:r>
            <w:r w:rsidRPr="00A5170C">
              <w:rPr>
                <w:sz w:val="24"/>
                <w:szCs w:val="24"/>
              </w:rPr>
              <w:t xml:space="preserve"> IMA-B é um índice que representa o desempenho de uma carteira de títulos públicos federais atrelados à inflação.</w:t>
            </w:r>
          </w:p>
        </w:tc>
      </w:tr>
      <w:tr w:rsidR="00BC2F12" w:rsidRPr="00E907CC" w:rsidTr="00A5170C">
        <w:trPr>
          <w:trHeight w:val="1166"/>
          <w:jc w:val="center"/>
        </w:trPr>
        <w:tc>
          <w:tcPr>
            <w:tcW w:w="10186" w:type="dxa"/>
          </w:tcPr>
          <w:p w:rsidR="00BC2F12" w:rsidRPr="00A5170C" w:rsidRDefault="00BC2F12" w:rsidP="00C25679">
            <w:pPr>
              <w:pStyle w:val="TableParagraph"/>
              <w:spacing w:before="3" w:line="360" w:lineRule="auto"/>
              <w:jc w:val="both"/>
              <w:rPr>
                <w:sz w:val="24"/>
                <w:szCs w:val="24"/>
              </w:rPr>
            </w:pPr>
          </w:p>
          <w:p w:rsidR="00BC2F12" w:rsidRPr="00A5170C" w:rsidRDefault="00BC2F12" w:rsidP="00C25679">
            <w:pPr>
              <w:pStyle w:val="TableParagraph"/>
              <w:spacing w:line="360" w:lineRule="auto"/>
              <w:ind w:left="200" w:right="200"/>
              <w:jc w:val="both"/>
              <w:rPr>
                <w:sz w:val="24"/>
                <w:szCs w:val="24"/>
              </w:rPr>
            </w:pPr>
            <w:r w:rsidRPr="00A5170C">
              <w:rPr>
                <w:b/>
                <w:sz w:val="24"/>
                <w:szCs w:val="24"/>
              </w:rPr>
              <w:t>IPCA:</w:t>
            </w:r>
            <w:r w:rsidRPr="00A5170C">
              <w:rPr>
                <w:sz w:val="24"/>
                <w:szCs w:val="24"/>
              </w:rPr>
              <w:t xml:space="preserve"> Índice de Preços para o Consumidor Amplo: O IPCA (Índice de Preços ao Consumidor Amplo), medido mensalmente pelo IBGE (Instituto Brasileiro de Geografia e Estatística), foi criado com o objetivo de oferecer a variação dos preços no comércio para o público final. O IPCA é considerado o índice oficial de inflação do</w:t>
            </w:r>
            <w:r w:rsidRPr="00A5170C">
              <w:rPr>
                <w:spacing w:val="-9"/>
                <w:sz w:val="24"/>
                <w:szCs w:val="24"/>
              </w:rPr>
              <w:t xml:space="preserve"> </w:t>
            </w:r>
            <w:r w:rsidRPr="00A5170C">
              <w:rPr>
                <w:sz w:val="24"/>
                <w:szCs w:val="24"/>
              </w:rPr>
              <w:t>país.</w:t>
            </w:r>
          </w:p>
        </w:tc>
      </w:tr>
      <w:tr w:rsidR="00BC2F12" w:rsidRPr="00E907CC" w:rsidTr="00A5170C">
        <w:trPr>
          <w:trHeight w:val="926"/>
          <w:jc w:val="center"/>
        </w:trPr>
        <w:tc>
          <w:tcPr>
            <w:tcW w:w="10186" w:type="dxa"/>
          </w:tcPr>
          <w:p w:rsidR="00BC2F12" w:rsidRPr="00A5170C" w:rsidRDefault="00BC2F12" w:rsidP="00C25679">
            <w:pPr>
              <w:pStyle w:val="TableParagraph"/>
              <w:spacing w:before="9" w:line="360" w:lineRule="auto"/>
              <w:jc w:val="both"/>
              <w:rPr>
                <w:sz w:val="24"/>
                <w:szCs w:val="24"/>
              </w:rPr>
            </w:pPr>
          </w:p>
          <w:p w:rsidR="00BC2F12" w:rsidRPr="00A5170C" w:rsidRDefault="00BC2F12" w:rsidP="00C25679">
            <w:pPr>
              <w:pStyle w:val="TableParagraph"/>
              <w:spacing w:before="1" w:line="360" w:lineRule="auto"/>
              <w:ind w:left="200" w:right="215"/>
              <w:jc w:val="both"/>
              <w:rPr>
                <w:sz w:val="24"/>
                <w:szCs w:val="24"/>
              </w:rPr>
            </w:pPr>
            <w:r w:rsidRPr="00A5170C">
              <w:rPr>
                <w:b/>
                <w:sz w:val="24"/>
                <w:szCs w:val="24"/>
              </w:rPr>
              <w:t>IRFM:</w:t>
            </w:r>
            <w:r w:rsidRPr="00A5170C">
              <w:rPr>
                <w:sz w:val="24"/>
                <w:szCs w:val="24"/>
              </w:rPr>
              <w:t xml:space="preserve"> Indicador utilizado para medir o desempenho dos títulos de renda fixa prefixados. É um índice de rentabilidade calculado para uma carteira teórica composta por títulos públicos federais (LTNs - Letras do Tesouro Nacional).</w:t>
            </w:r>
          </w:p>
        </w:tc>
      </w:tr>
      <w:tr w:rsidR="00BC2F12" w:rsidRPr="00E907CC" w:rsidTr="00A5170C">
        <w:trPr>
          <w:trHeight w:val="1047"/>
          <w:jc w:val="center"/>
        </w:trPr>
        <w:tc>
          <w:tcPr>
            <w:tcW w:w="10186" w:type="dxa"/>
          </w:tcPr>
          <w:p w:rsidR="00BC2F12" w:rsidRPr="00A5170C" w:rsidRDefault="00BC2F12" w:rsidP="00C25679">
            <w:pPr>
              <w:pStyle w:val="TableParagraph"/>
              <w:spacing w:line="360" w:lineRule="auto"/>
              <w:ind w:left="0"/>
              <w:jc w:val="both"/>
              <w:rPr>
                <w:sz w:val="24"/>
                <w:szCs w:val="24"/>
              </w:rPr>
            </w:pPr>
          </w:p>
          <w:p w:rsidR="00BC2F12" w:rsidRPr="00A5170C" w:rsidRDefault="00BC2F12" w:rsidP="00C25679">
            <w:pPr>
              <w:pStyle w:val="TableParagraph"/>
              <w:spacing w:line="360" w:lineRule="auto"/>
              <w:ind w:left="200" w:right="198"/>
              <w:jc w:val="both"/>
              <w:rPr>
                <w:sz w:val="24"/>
                <w:szCs w:val="24"/>
              </w:rPr>
            </w:pPr>
            <w:r w:rsidRPr="00A5170C">
              <w:rPr>
                <w:b/>
                <w:sz w:val="24"/>
                <w:szCs w:val="24"/>
              </w:rPr>
              <w:t>NTN-B:</w:t>
            </w:r>
            <w:r w:rsidRPr="00A5170C">
              <w:rPr>
                <w:sz w:val="24"/>
                <w:szCs w:val="24"/>
              </w:rPr>
              <w:t xml:space="preserve"> Notas do Tesouro Nacional série B (NTN-B) são títulos com rentabilidade vinculada à variação do IPCA, acrescida de juros definidos no momento da compra. Por se tratar de um título pós-fixado, a rentabilidade a ser recebida pelo investidor variará até a data de vencimento.</w:t>
            </w:r>
          </w:p>
        </w:tc>
      </w:tr>
      <w:tr w:rsidR="00BC2F12" w:rsidRPr="00E907CC" w:rsidTr="00A5170C">
        <w:trPr>
          <w:trHeight w:val="928"/>
          <w:jc w:val="center"/>
        </w:trPr>
        <w:tc>
          <w:tcPr>
            <w:tcW w:w="10186" w:type="dxa"/>
          </w:tcPr>
          <w:p w:rsidR="00BC2F12" w:rsidRPr="00A5170C" w:rsidRDefault="00BC2F12" w:rsidP="00C25679">
            <w:pPr>
              <w:pStyle w:val="TableParagraph"/>
              <w:spacing w:before="100" w:line="360" w:lineRule="auto"/>
              <w:ind w:left="200" w:right="199"/>
              <w:jc w:val="both"/>
              <w:rPr>
                <w:sz w:val="24"/>
                <w:szCs w:val="24"/>
              </w:rPr>
            </w:pPr>
            <w:r w:rsidRPr="00A5170C">
              <w:rPr>
                <w:b/>
                <w:sz w:val="24"/>
                <w:szCs w:val="24"/>
              </w:rPr>
              <w:t xml:space="preserve">SELIC: </w:t>
            </w:r>
            <w:r w:rsidRPr="00A5170C">
              <w:rPr>
                <w:sz w:val="24"/>
                <w:szCs w:val="24"/>
              </w:rPr>
              <w:t>Sistema Especial de Liquidação e de Custódia: Selic é a taxa básica de juros da economia no Brasil, utilizada no mercado interbancário para financiamento de operações com duração diária, lastreadas em títulos públicos federais. A sigla SELIC é a abreviação de Sistema Especial de Liquidação e Custódia.</w:t>
            </w:r>
          </w:p>
        </w:tc>
      </w:tr>
      <w:tr w:rsidR="00BC2F12" w:rsidRPr="00E907CC" w:rsidTr="00A5170C">
        <w:trPr>
          <w:trHeight w:val="929"/>
          <w:jc w:val="center"/>
        </w:trPr>
        <w:tc>
          <w:tcPr>
            <w:tcW w:w="10186" w:type="dxa"/>
          </w:tcPr>
          <w:p w:rsidR="00BC2F12" w:rsidRPr="00A5170C" w:rsidRDefault="00BC2F12" w:rsidP="00C25679">
            <w:pPr>
              <w:pStyle w:val="TableParagraph"/>
              <w:spacing w:before="100" w:line="360" w:lineRule="auto"/>
              <w:ind w:left="200" w:right="198"/>
              <w:jc w:val="both"/>
              <w:rPr>
                <w:sz w:val="24"/>
                <w:szCs w:val="24"/>
              </w:rPr>
            </w:pPr>
            <w:r w:rsidRPr="00A5170C">
              <w:rPr>
                <w:b/>
                <w:sz w:val="24"/>
                <w:szCs w:val="24"/>
              </w:rPr>
              <w:lastRenderedPageBreak/>
              <w:t>SMLL:</w:t>
            </w:r>
            <w:r w:rsidRPr="00A5170C">
              <w:rPr>
                <w:sz w:val="24"/>
                <w:szCs w:val="24"/>
              </w:rPr>
              <w:t xml:space="preserve"> Índice Small: Criado pela BM&amp;FBOVESPA, o SMLL (Índice Small Cap) tem por objetivo medir o comportamento das empresas negociadas na bolsa de valores de modo segmentado, aferindo o retorno de uma carteira composta por empresas de menor capitalização listadas no Mercado Bovespa.</w:t>
            </w:r>
          </w:p>
        </w:tc>
      </w:tr>
      <w:tr w:rsidR="00BC2F12" w:rsidRPr="00E907CC" w:rsidTr="00A5170C">
        <w:trPr>
          <w:trHeight w:val="1158"/>
          <w:jc w:val="center"/>
        </w:trPr>
        <w:tc>
          <w:tcPr>
            <w:tcW w:w="10186" w:type="dxa"/>
          </w:tcPr>
          <w:p w:rsidR="00BC2F12" w:rsidRPr="00A5170C" w:rsidRDefault="00BC2F12" w:rsidP="00C25679">
            <w:pPr>
              <w:pStyle w:val="TableParagraph"/>
              <w:spacing w:before="90" w:line="360" w:lineRule="auto"/>
              <w:ind w:left="200"/>
              <w:jc w:val="both"/>
              <w:rPr>
                <w:sz w:val="24"/>
                <w:szCs w:val="24"/>
              </w:rPr>
            </w:pPr>
            <w:r w:rsidRPr="00A5170C">
              <w:rPr>
                <w:b/>
                <w:sz w:val="24"/>
                <w:szCs w:val="24"/>
              </w:rPr>
              <w:t>TMA:</w:t>
            </w:r>
            <w:r w:rsidRPr="00A5170C">
              <w:rPr>
                <w:sz w:val="24"/>
                <w:szCs w:val="24"/>
              </w:rPr>
              <w:t xml:space="preserve"> Taxa Meta Atuarial: Meta atuarial, dentro do contexto econômico brasileiro, é a rentabilidade mínima necessária das aplicações financeiras, ou seja, um valor do qual faça o investimento de dinheiro e/ou tempo valer a pena.</w:t>
            </w:r>
          </w:p>
        </w:tc>
      </w:tr>
    </w:tbl>
    <w:p w:rsidR="00F3438E" w:rsidRDefault="00BF6CFC" w:rsidP="0066022C">
      <w:pPr>
        <w:pStyle w:val="Ttulo1"/>
        <w:numPr>
          <w:ilvl w:val="0"/>
          <w:numId w:val="22"/>
        </w:numPr>
      </w:pPr>
      <w:bookmarkStart w:id="34" w:name="_Toc63840262"/>
      <w:r w:rsidRPr="00BF6CFC">
        <w:t>Indicadores de Mercado</w:t>
      </w:r>
      <w:bookmarkEnd w:id="34"/>
    </w:p>
    <w:p w:rsidR="0031197C" w:rsidRPr="0031197C" w:rsidRDefault="0031197C" w:rsidP="0031197C"/>
    <w:p w:rsidR="00A81E84" w:rsidRPr="00853DEC" w:rsidRDefault="00853DEC" w:rsidP="00853DEC">
      <w:pPr>
        <w:pStyle w:val="PargrafodaLista"/>
        <w:spacing w:before="164"/>
        <w:ind w:firstLine="0"/>
        <w:jc w:val="center"/>
        <w:rPr>
          <w:b/>
          <w:color w:val="365F91" w:themeColor="accent1" w:themeShade="BF"/>
          <w:sz w:val="28"/>
          <w:szCs w:val="28"/>
        </w:rPr>
      </w:pPr>
      <w:r>
        <w:rPr>
          <w:b/>
          <w:noProof/>
          <w:color w:val="365F91" w:themeColor="accent1" w:themeShade="BF"/>
          <w:sz w:val="28"/>
          <w:szCs w:val="28"/>
          <w:lang w:eastAsia="pt-BR"/>
        </w:rPr>
        <w:drawing>
          <wp:inline distT="0" distB="0" distL="0" distR="0">
            <wp:extent cx="5400040" cy="5215255"/>
            <wp:effectExtent l="19050" t="0" r="0" b="0"/>
            <wp:docPr id="80" name="Imagem 79"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3" cstate="print"/>
                    <a:stretch>
                      <a:fillRect/>
                    </a:stretch>
                  </pic:blipFill>
                  <pic:spPr>
                    <a:xfrm>
                      <a:off x="0" y="0"/>
                      <a:ext cx="5400040" cy="5215255"/>
                    </a:xfrm>
                    <a:prstGeom prst="rect">
                      <a:avLst/>
                    </a:prstGeom>
                  </pic:spPr>
                </pic:pic>
              </a:graphicData>
            </a:graphic>
          </wp:inline>
        </w:drawing>
      </w:r>
    </w:p>
    <w:p w:rsidR="00A81E84" w:rsidRDefault="00A81E84" w:rsidP="00BF6CFC">
      <w:pPr>
        <w:pStyle w:val="PargrafodaLista"/>
        <w:spacing w:before="164"/>
        <w:ind w:left="720" w:firstLine="0"/>
        <w:rPr>
          <w:b/>
          <w:color w:val="365F91" w:themeColor="accent1" w:themeShade="BF"/>
          <w:sz w:val="28"/>
          <w:szCs w:val="28"/>
        </w:rPr>
      </w:pPr>
    </w:p>
    <w:p w:rsidR="00A81E84" w:rsidRDefault="00A81E84" w:rsidP="00BF6CFC">
      <w:pPr>
        <w:pStyle w:val="PargrafodaLista"/>
        <w:spacing w:before="164"/>
        <w:ind w:left="720" w:firstLine="0"/>
        <w:rPr>
          <w:b/>
          <w:color w:val="365F91" w:themeColor="accent1" w:themeShade="BF"/>
          <w:sz w:val="28"/>
          <w:szCs w:val="28"/>
        </w:rPr>
      </w:pPr>
    </w:p>
    <w:p w:rsidR="00BF6CFC" w:rsidRDefault="00BF6CFC" w:rsidP="0066022C">
      <w:pPr>
        <w:pStyle w:val="Ttulo1"/>
        <w:numPr>
          <w:ilvl w:val="0"/>
          <w:numId w:val="22"/>
        </w:numPr>
      </w:pPr>
      <w:bookmarkStart w:id="35" w:name="_Toc63840263"/>
      <w:r>
        <w:lastRenderedPageBreak/>
        <w:t>Detalhamento dos Ativos em Carteira</w:t>
      </w:r>
      <w:bookmarkEnd w:id="35"/>
    </w:p>
    <w:p w:rsidR="0031197C" w:rsidRPr="0031197C" w:rsidRDefault="0031197C" w:rsidP="0031197C"/>
    <w:p w:rsidR="00BF6CFC" w:rsidRDefault="00853DEC" w:rsidP="00853DEC">
      <w:pPr>
        <w:pStyle w:val="PargrafodaLista"/>
        <w:spacing w:before="164"/>
        <w:ind w:left="-851" w:firstLine="0"/>
        <w:jc w:val="center"/>
        <w:rPr>
          <w:b/>
          <w:color w:val="365F91" w:themeColor="accent1" w:themeShade="BF"/>
          <w:sz w:val="28"/>
          <w:szCs w:val="28"/>
        </w:rPr>
      </w:pPr>
      <w:r>
        <w:rPr>
          <w:b/>
          <w:noProof/>
          <w:color w:val="365F91" w:themeColor="accent1" w:themeShade="BF"/>
          <w:sz w:val="28"/>
          <w:szCs w:val="28"/>
          <w:lang w:eastAsia="pt-BR"/>
        </w:rPr>
        <w:drawing>
          <wp:inline distT="0" distB="0" distL="0" distR="0">
            <wp:extent cx="6526774" cy="3848986"/>
            <wp:effectExtent l="19050" t="0" r="7376" b="0"/>
            <wp:docPr id="83" name="Imagem 82"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4" cstate="print"/>
                    <a:stretch>
                      <a:fillRect/>
                    </a:stretch>
                  </pic:blipFill>
                  <pic:spPr>
                    <a:xfrm>
                      <a:off x="0" y="0"/>
                      <a:ext cx="6524368" cy="3847567"/>
                    </a:xfrm>
                    <a:prstGeom prst="rect">
                      <a:avLst/>
                    </a:prstGeom>
                  </pic:spPr>
                </pic:pic>
              </a:graphicData>
            </a:graphic>
          </wp:inline>
        </w:drawing>
      </w:r>
      <w:r>
        <w:rPr>
          <w:b/>
          <w:noProof/>
          <w:color w:val="365F91" w:themeColor="accent1" w:themeShade="BF"/>
          <w:sz w:val="28"/>
          <w:szCs w:val="28"/>
          <w:lang w:eastAsia="pt-BR"/>
        </w:rPr>
        <w:drawing>
          <wp:inline distT="0" distB="0" distL="0" distR="0">
            <wp:extent cx="6523621" cy="1723728"/>
            <wp:effectExtent l="19050" t="0" r="0" b="0"/>
            <wp:docPr id="84" name="Imagem 83"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5" cstate="print"/>
                    <a:stretch>
                      <a:fillRect/>
                    </a:stretch>
                  </pic:blipFill>
                  <pic:spPr>
                    <a:xfrm>
                      <a:off x="0" y="0"/>
                      <a:ext cx="6533439" cy="1726322"/>
                    </a:xfrm>
                    <a:prstGeom prst="rect">
                      <a:avLst/>
                    </a:prstGeom>
                  </pic:spPr>
                </pic:pic>
              </a:graphicData>
            </a:graphic>
          </wp:inline>
        </w:drawing>
      </w:r>
    </w:p>
    <w:p w:rsidR="00A81E84" w:rsidRDefault="00A81E84" w:rsidP="0066022C">
      <w:pPr>
        <w:pStyle w:val="Ttulo1"/>
        <w:numPr>
          <w:ilvl w:val="0"/>
          <w:numId w:val="22"/>
        </w:numPr>
      </w:pPr>
      <w:bookmarkStart w:id="36" w:name="_Toc63840264"/>
      <w:r>
        <w:t>Carteira de Investimentos</w:t>
      </w:r>
      <w:bookmarkEnd w:id="36"/>
    </w:p>
    <w:p w:rsidR="0031197C" w:rsidRPr="0031197C" w:rsidRDefault="0031197C" w:rsidP="0031197C"/>
    <w:p w:rsidR="00A81E84" w:rsidRDefault="00A81E84" w:rsidP="00A81E84">
      <w:pPr>
        <w:pStyle w:val="PargrafodaLista"/>
        <w:numPr>
          <w:ilvl w:val="0"/>
          <w:numId w:val="11"/>
        </w:numPr>
        <w:spacing w:before="164"/>
        <w:rPr>
          <w:b/>
          <w:color w:val="365F91" w:themeColor="accent1" w:themeShade="BF"/>
          <w:sz w:val="28"/>
          <w:szCs w:val="28"/>
        </w:rPr>
      </w:pPr>
      <w:r>
        <w:rPr>
          <w:b/>
          <w:color w:val="365F91" w:themeColor="accent1" w:themeShade="BF"/>
          <w:sz w:val="28"/>
          <w:szCs w:val="28"/>
        </w:rPr>
        <w:t>Fluxo do Mês</w:t>
      </w:r>
    </w:p>
    <w:p w:rsidR="00A81E84" w:rsidRDefault="00853DEC" w:rsidP="006102AC">
      <w:pPr>
        <w:pStyle w:val="PargrafodaLista"/>
        <w:spacing w:before="164"/>
        <w:ind w:left="-567" w:firstLine="0"/>
        <w:rPr>
          <w:b/>
          <w:color w:val="365F91" w:themeColor="accent1" w:themeShade="BF"/>
          <w:sz w:val="28"/>
          <w:szCs w:val="28"/>
        </w:rPr>
      </w:pPr>
      <w:r>
        <w:rPr>
          <w:b/>
          <w:noProof/>
          <w:color w:val="365F91" w:themeColor="accent1" w:themeShade="BF"/>
          <w:sz w:val="28"/>
          <w:szCs w:val="28"/>
          <w:lang w:eastAsia="pt-BR"/>
        </w:rPr>
        <w:lastRenderedPageBreak/>
        <w:drawing>
          <wp:inline distT="0" distB="0" distL="0" distR="0">
            <wp:extent cx="6299475" cy="5986131"/>
            <wp:effectExtent l="19050" t="0" r="6075" b="0"/>
            <wp:docPr id="85" name="Imagem 84"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6" cstate="print"/>
                    <a:stretch>
                      <a:fillRect/>
                    </a:stretch>
                  </pic:blipFill>
                  <pic:spPr>
                    <a:xfrm>
                      <a:off x="0" y="0"/>
                      <a:ext cx="6296106" cy="5982930"/>
                    </a:xfrm>
                    <a:prstGeom prst="rect">
                      <a:avLst/>
                    </a:prstGeom>
                  </pic:spPr>
                </pic:pic>
              </a:graphicData>
            </a:graphic>
          </wp:inline>
        </w:drawing>
      </w:r>
      <w:r>
        <w:rPr>
          <w:b/>
          <w:noProof/>
          <w:color w:val="365F91" w:themeColor="accent1" w:themeShade="BF"/>
          <w:sz w:val="28"/>
          <w:szCs w:val="28"/>
          <w:lang w:eastAsia="pt-BR"/>
        </w:rPr>
        <w:drawing>
          <wp:inline distT="0" distB="0" distL="0" distR="0">
            <wp:extent cx="6339962" cy="2477386"/>
            <wp:effectExtent l="19050" t="0" r="3688" b="0"/>
            <wp:docPr id="86" name="Imagem 85"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17" cstate="print"/>
                    <a:stretch>
                      <a:fillRect/>
                    </a:stretch>
                  </pic:blipFill>
                  <pic:spPr>
                    <a:xfrm>
                      <a:off x="0" y="0"/>
                      <a:ext cx="6372451" cy="2490081"/>
                    </a:xfrm>
                    <a:prstGeom prst="rect">
                      <a:avLst/>
                    </a:prstGeom>
                  </pic:spPr>
                </pic:pic>
              </a:graphicData>
            </a:graphic>
          </wp:inline>
        </w:drawing>
      </w:r>
      <w:r>
        <w:rPr>
          <w:b/>
          <w:noProof/>
          <w:color w:val="365F91" w:themeColor="accent1" w:themeShade="BF"/>
          <w:sz w:val="28"/>
          <w:szCs w:val="28"/>
          <w:lang w:eastAsia="pt-BR"/>
        </w:rPr>
        <w:lastRenderedPageBreak/>
        <w:drawing>
          <wp:inline distT="0" distB="0" distL="0" distR="0">
            <wp:extent cx="6370703" cy="5454503"/>
            <wp:effectExtent l="19050" t="0" r="0" b="0"/>
            <wp:docPr id="87" name="Imagem 86"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18" cstate="print"/>
                    <a:stretch>
                      <a:fillRect/>
                    </a:stretch>
                  </pic:blipFill>
                  <pic:spPr>
                    <a:xfrm>
                      <a:off x="0" y="0"/>
                      <a:ext cx="6372729" cy="5456238"/>
                    </a:xfrm>
                    <a:prstGeom prst="rect">
                      <a:avLst/>
                    </a:prstGeom>
                  </pic:spPr>
                </pic:pic>
              </a:graphicData>
            </a:graphic>
          </wp:inline>
        </w:drawing>
      </w:r>
    </w:p>
    <w:p w:rsidR="006102AC" w:rsidRDefault="006102AC" w:rsidP="006102AC">
      <w:pPr>
        <w:pStyle w:val="PargrafodaLista"/>
        <w:spacing w:before="164"/>
        <w:ind w:left="-567" w:firstLine="0"/>
        <w:rPr>
          <w:b/>
          <w:color w:val="365F91" w:themeColor="accent1" w:themeShade="BF"/>
          <w:sz w:val="28"/>
          <w:szCs w:val="28"/>
        </w:rPr>
      </w:pPr>
    </w:p>
    <w:p w:rsidR="006102AC" w:rsidRDefault="006102AC" w:rsidP="006102AC">
      <w:pPr>
        <w:pStyle w:val="PargrafodaLista"/>
        <w:spacing w:before="164"/>
        <w:ind w:left="-567" w:firstLine="0"/>
        <w:rPr>
          <w:b/>
          <w:color w:val="365F91" w:themeColor="accent1" w:themeShade="BF"/>
          <w:sz w:val="28"/>
          <w:szCs w:val="28"/>
        </w:rPr>
      </w:pPr>
    </w:p>
    <w:p w:rsidR="006102AC" w:rsidRDefault="006102AC" w:rsidP="006102AC">
      <w:pPr>
        <w:pStyle w:val="PargrafodaLista"/>
        <w:spacing w:before="164"/>
        <w:ind w:left="-567" w:firstLine="0"/>
        <w:rPr>
          <w:b/>
          <w:color w:val="365F91" w:themeColor="accent1" w:themeShade="BF"/>
          <w:sz w:val="28"/>
          <w:szCs w:val="28"/>
        </w:rPr>
      </w:pPr>
    </w:p>
    <w:p w:rsidR="006102AC" w:rsidRDefault="006102AC" w:rsidP="006102AC">
      <w:pPr>
        <w:pStyle w:val="PargrafodaLista"/>
        <w:spacing w:before="164"/>
        <w:ind w:left="-567" w:firstLine="0"/>
        <w:rPr>
          <w:b/>
          <w:color w:val="365F91" w:themeColor="accent1" w:themeShade="BF"/>
          <w:sz w:val="28"/>
          <w:szCs w:val="28"/>
        </w:rPr>
      </w:pPr>
    </w:p>
    <w:p w:rsidR="006102AC" w:rsidRDefault="006102AC" w:rsidP="006102AC">
      <w:pPr>
        <w:pStyle w:val="PargrafodaLista"/>
        <w:spacing w:before="164"/>
        <w:ind w:left="-567" w:firstLine="0"/>
        <w:rPr>
          <w:b/>
          <w:color w:val="365F91" w:themeColor="accent1" w:themeShade="BF"/>
          <w:sz w:val="28"/>
          <w:szCs w:val="28"/>
        </w:rPr>
      </w:pPr>
    </w:p>
    <w:p w:rsidR="006102AC" w:rsidRDefault="006102AC" w:rsidP="006102AC">
      <w:pPr>
        <w:pStyle w:val="PargrafodaLista"/>
        <w:spacing w:before="164"/>
        <w:ind w:left="-567" w:firstLine="0"/>
        <w:rPr>
          <w:b/>
          <w:color w:val="365F91" w:themeColor="accent1" w:themeShade="BF"/>
          <w:sz w:val="28"/>
          <w:szCs w:val="28"/>
        </w:rPr>
      </w:pPr>
    </w:p>
    <w:p w:rsidR="006102AC" w:rsidRPr="006102AC" w:rsidRDefault="006102AC" w:rsidP="006102AC">
      <w:pPr>
        <w:pStyle w:val="PargrafodaLista"/>
        <w:spacing w:before="164"/>
        <w:ind w:left="-567" w:firstLine="0"/>
        <w:rPr>
          <w:b/>
          <w:color w:val="365F91" w:themeColor="accent1" w:themeShade="BF"/>
          <w:sz w:val="28"/>
          <w:szCs w:val="28"/>
        </w:rPr>
      </w:pPr>
    </w:p>
    <w:p w:rsidR="00A81E84" w:rsidRPr="006102AC" w:rsidRDefault="00A81E84" w:rsidP="006102AC">
      <w:pPr>
        <w:pStyle w:val="PargrafodaLista"/>
        <w:numPr>
          <w:ilvl w:val="0"/>
          <w:numId w:val="11"/>
        </w:numPr>
        <w:spacing w:before="164"/>
        <w:jc w:val="left"/>
        <w:rPr>
          <w:b/>
          <w:color w:val="365F91" w:themeColor="accent1" w:themeShade="BF"/>
          <w:sz w:val="28"/>
          <w:szCs w:val="28"/>
        </w:rPr>
      </w:pPr>
      <w:r w:rsidRPr="003C42D6">
        <w:rPr>
          <w:b/>
          <w:bCs/>
          <w:color w:val="365F91" w:themeColor="accent1" w:themeShade="BF"/>
          <w:sz w:val="28"/>
          <w:szCs w:val="28"/>
        </w:rPr>
        <w:lastRenderedPageBreak/>
        <w:t>Distribui</w:t>
      </w:r>
      <w:r w:rsidR="00A5170C">
        <w:rPr>
          <w:b/>
          <w:bCs/>
          <w:color w:val="365F91" w:themeColor="accent1" w:themeShade="BF"/>
          <w:sz w:val="28"/>
          <w:szCs w:val="28"/>
        </w:rPr>
        <w:t xml:space="preserve">ção dos Recursos por Segmento e </w:t>
      </w:r>
      <w:r w:rsidRPr="003C42D6">
        <w:rPr>
          <w:b/>
          <w:bCs/>
          <w:color w:val="365F91" w:themeColor="accent1" w:themeShade="BF"/>
          <w:sz w:val="28"/>
          <w:szCs w:val="28"/>
        </w:rPr>
        <w:t>Patrimônio x Resolução</w:t>
      </w:r>
    </w:p>
    <w:p w:rsidR="006102AC" w:rsidRPr="006102AC" w:rsidRDefault="006102AC" w:rsidP="006102AC">
      <w:pPr>
        <w:pStyle w:val="PargrafodaLista"/>
        <w:spacing w:before="164"/>
        <w:ind w:left="-567" w:firstLine="0"/>
        <w:jc w:val="left"/>
        <w:rPr>
          <w:b/>
          <w:color w:val="365F91" w:themeColor="accent1" w:themeShade="BF"/>
          <w:sz w:val="28"/>
          <w:szCs w:val="28"/>
        </w:rPr>
      </w:pPr>
      <w:r>
        <w:rPr>
          <w:b/>
          <w:noProof/>
          <w:color w:val="365F91" w:themeColor="accent1" w:themeShade="BF"/>
          <w:sz w:val="28"/>
          <w:szCs w:val="28"/>
          <w:lang w:eastAsia="pt-BR"/>
        </w:rPr>
        <w:drawing>
          <wp:inline distT="0" distB="0" distL="0" distR="0">
            <wp:extent cx="6041508" cy="4225647"/>
            <wp:effectExtent l="19050" t="0" r="0" b="0"/>
            <wp:docPr id="88" name="Imagem 87" descr="Captur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r.PNG"/>
                    <pic:cNvPicPr/>
                  </pic:nvPicPr>
                  <pic:blipFill>
                    <a:blip r:embed="rId19" cstate="print"/>
                    <a:stretch>
                      <a:fillRect/>
                    </a:stretch>
                  </pic:blipFill>
                  <pic:spPr>
                    <a:xfrm>
                      <a:off x="0" y="0"/>
                      <a:ext cx="6049491" cy="4231230"/>
                    </a:xfrm>
                    <a:prstGeom prst="rect">
                      <a:avLst/>
                    </a:prstGeom>
                  </pic:spPr>
                </pic:pic>
              </a:graphicData>
            </a:graphic>
          </wp:inline>
        </w:drawing>
      </w:r>
    </w:p>
    <w:p w:rsidR="00A81E84" w:rsidRPr="006102AC" w:rsidRDefault="006102AC" w:rsidP="006102AC">
      <w:pPr>
        <w:pStyle w:val="PargrafodaLista"/>
        <w:spacing w:before="164"/>
        <w:ind w:left="-567" w:firstLine="0"/>
        <w:jc w:val="center"/>
        <w:rPr>
          <w:b/>
          <w:color w:val="365F91" w:themeColor="accent1" w:themeShade="BF"/>
          <w:sz w:val="28"/>
          <w:szCs w:val="28"/>
        </w:rPr>
      </w:pPr>
      <w:r>
        <w:rPr>
          <w:b/>
          <w:noProof/>
          <w:color w:val="365F91" w:themeColor="accent1" w:themeShade="BF"/>
          <w:sz w:val="28"/>
          <w:szCs w:val="28"/>
          <w:lang w:eastAsia="pt-BR"/>
        </w:rPr>
        <w:drawing>
          <wp:inline distT="0" distB="0" distL="0" distR="0">
            <wp:extent cx="6054702" cy="3530010"/>
            <wp:effectExtent l="19050" t="0" r="3198" b="0"/>
            <wp:docPr id="89" name="Imagem 88"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0" cstate="print"/>
                    <a:stretch>
                      <a:fillRect/>
                    </a:stretch>
                  </pic:blipFill>
                  <pic:spPr>
                    <a:xfrm>
                      <a:off x="0" y="0"/>
                      <a:ext cx="6058619" cy="3532293"/>
                    </a:xfrm>
                    <a:prstGeom prst="rect">
                      <a:avLst/>
                    </a:prstGeom>
                  </pic:spPr>
                </pic:pic>
              </a:graphicData>
            </a:graphic>
          </wp:inline>
        </w:drawing>
      </w:r>
    </w:p>
    <w:p w:rsidR="00853DEC" w:rsidRPr="0031197C" w:rsidRDefault="00A81E84" w:rsidP="0031197C">
      <w:pPr>
        <w:pStyle w:val="PargrafodaLista"/>
        <w:numPr>
          <w:ilvl w:val="0"/>
          <w:numId w:val="11"/>
        </w:numPr>
        <w:spacing w:before="164"/>
        <w:jc w:val="left"/>
        <w:rPr>
          <w:b/>
          <w:bCs/>
          <w:color w:val="365F91" w:themeColor="accent1" w:themeShade="BF"/>
          <w:sz w:val="28"/>
          <w:szCs w:val="28"/>
        </w:rPr>
      </w:pPr>
      <w:r w:rsidRPr="0031197C">
        <w:rPr>
          <w:b/>
          <w:bCs/>
          <w:color w:val="365F91" w:themeColor="accent1" w:themeShade="BF"/>
          <w:sz w:val="28"/>
          <w:szCs w:val="28"/>
        </w:rPr>
        <w:t>Distribuição dos Recursos por Fundos x Resolução</w:t>
      </w:r>
    </w:p>
    <w:p w:rsidR="00C25679" w:rsidRDefault="00C25679" w:rsidP="003C42D6">
      <w:pPr>
        <w:autoSpaceDE w:val="0"/>
        <w:autoSpaceDN w:val="0"/>
        <w:adjustRightInd w:val="0"/>
        <w:spacing w:after="0" w:line="360" w:lineRule="auto"/>
        <w:jc w:val="both"/>
        <w:rPr>
          <w:rFonts w:ascii="Arial" w:hAnsi="Arial" w:cs="Arial"/>
          <w:b/>
          <w:bCs/>
          <w:color w:val="000000"/>
          <w:sz w:val="24"/>
          <w:szCs w:val="24"/>
        </w:rPr>
      </w:pPr>
    </w:p>
    <w:p w:rsidR="00C25679" w:rsidRDefault="006102AC" w:rsidP="003C42D6">
      <w:pPr>
        <w:autoSpaceDE w:val="0"/>
        <w:autoSpaceDN w:val="0"/>
        <w:adjustRightInd w:val="0"/>
        <w:spacing w:after="0" w:line="360" w:lineRule="auto"/>
        <w:jc w:val="both"/>
        <w:rPr>
          <w:rFonts w:ascii="Arial" w:hAnsi="Arial" w:cs="Arial"/>
          <w:b/>
          <w:bCs/>
          <w:color w:val="000000"/>
          <w:sz w:val="24"/>
          <w:szCs w:val="24"/>
        </w:rPr>
      </w:pPr>
      <w:r>
        <w:rPr>
          <w:rFonts w:ascii="Arial" w:hAnsi="Arial" w:cs="Arial"/>
          <w:b/>
          <w:bCs/>
          <w:noProof/>
          <w:color w:val="000000"/>
          <w:sz w:val="24"/>
          <w:szCs w:val="24"/>
          <w:lang w:eastAsia="pt-BR"/>
        </w:rPr>
        <w:drawing>
          <wp:inline distT="0" distB="0" distL="0" distR="0">
            <wp:extent cx="5400040" cy="5314315"/>
            <wp:effectExtent l="19050" t="0" r="0" b="0"/>
            <wp:docPr id="90" name="Imagem 89"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21" cstate="print"/>
                    <a:stretch>
                      <a:fillRect/>
                    </a:stretch>
                  </pic:blipFill>
                  <pic:spPr>
                    <a:xfrm>
                      <a:off x="0" y="0"/>
                      <a:ext cx="5400040" cy="5314315"/>
                    </a:xfrm>
                    <a:prstGeom prst="rect">
                      <a:avLst/>
                    </a:prstGeom>
                  </pic:spPr>
                </pic:pic>
              </a:graphicData>
            </a:graphic>
          </wp:inline>
        </w:drawing>
      </w:r>
      <w:r>
        <w:rPr>
          <w:rFonts w:ascii="Arial" w:hAnsi="Arial" w:cs="Arial"/>
          <w:b/>
          <w:bCs/>
          <w:noProof/>
          <w:color w:val="000000"/>
          <w:sz w:val="24"/>
          <w:szCs w:val="24"/>
          <w:lang w:eastAsia="pt-BR"/>
        </w:rPr>
        <w:drawing>
          <wp:inline distT="0" distB="0" distL="0" distR="0">
            <wp:extent cx="5400040" cy="1912620"/>
            <wp:effectExtent l="19050" t="0" r="0" b="0"/>
            <wp:docPr id="91" name="Imagem 90"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22" cstate="print"/>
                    <a:stretch>
                      <a:fillRect/>
                    </a:stretch>
                  </pic:blipFill>
                  <pic:spPr>
                    <a:xfrm>
                      <a:off x="0" y="0"/>
                      <a:ext cx="5400040" cy="1912620"/>
                    </a:xfrm>
                    <a:prstGeom prst="rect">
                      <a:avLst/>
                    </a:prstGeom>
                  </pic:spPr>
                </pic:pic>
              </a:graphicData>
            </a:graphic>
          </wp:inline>
        </w:drawing>
      </w:r>
      <w:r>
        <w:rPr>
          <w:rFonts w:ascii="Arial" w:hAnsi="Arial" w:cs="Arial"/>
          <w:b/>
          <w:bCs/>
          <w:noProof/>
          <w:color w:val="000000"/>
          <w:sz w:val="24"/>
          <w:szCs w:val="24"/>
          <w:lang w:eastAsia="pt-BR"/>
        </w:rPr>
        <w:drawing>
          <wp:inline distT="0" distB="0" distL="0" distR="0">
            <wp:extent cx="5400040" cy="673735"/>
            <wp:effectExtent l="19050" t="0" r="0" b="0"/>
            <wp:docPr id="92" name="Imagem 91"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23" cstate="print"/>
                    <a:stretch>
                      <a:fillRect/>
                    </a:stretch>
                  </pic:blipFill>
                  <pic:spPr>
                    <a:xfrm>
                      <a:off x="0" y="0"/>
                      <a:ext cx="5400040" cy="673735"/>
                    </a:xfrm>
                    <a:prstGeom prst="rect">
                      <a:avLst/>
                    </a:prstGeom>
                  </pic:spPr>
                </pic:pic>
              </a:graphicData>
            </a:graphic>
          </wp:inline>
        </w:drawing>
      </w:r>
    </w:p>
    <w:tbl>
      <w:tblPr>
        <w:tblW w:w="0" w:type="auto"/>
        <w:tblBorders>
          <w:top w:val="nil"/>
          <w:left w:val="nil"/>
          <w:bottom w:val="nil"/>
          <w:right w:val="nil"/>
        </w:tblBorders>
        <w:tblLayout w:type="fixed"/>
        <w:tblLook w:val="0000"/>
      </w:tblPr>
      <w:tblGrid>
        <w:gridCol w:w="9636"/>
      </w:tblGrid>
      <w:tr w:rsidR="006102AC" w:rsidRPr="006102AC" w:rsidTr="006102AC">
        <w:trPr>
          <w:trHeight w:val="45"/>
        </w:trPr>
        <w:tc>
          <w:tcPr>
            <w:tcW w:w="9636" w:type="dxa"/>
          </w:tcPr>
          <w:p w:rsidR="006102AC" w:rsidRPr="006102AC" w:rsidRDefault="006102AC" w:rsidP="006102AC">
            <w:pPr>
              <w:autoSpaceDE w:val="0"/>
              <w:autoSpaceDN w:val="0"/>
              <w:adjustRightInd w:val="0"/>
              <w:spacing w:after="0" w:line="360" w:lineRule="auto"/>
              <w:rPr>
                <w:rFonts w:ascii="Calibri" w:hAnsi="Calibri" w:cs="Calibri"/>
                <w:color w:val="000000"/>
                <w:sz w:val="16"/>
                <w:szCs w:val="16"/>
              </w:rPr>
            </w:pPr>
            <w:r w:rsidRPr="006102AC">
              <w:rPr>
                <w:rFonts w:ascii="Calibri" w:hAnsi="Calibri" w:cs="Calibri"/>
                <w:color w:val="000000"/>
                <w:sz w:val="16"/>
                <w:szCs w:val="16"/>
              </w:rPr>
              <w:t>https://www.bcb.gov.br/pre/normativos/busca/downloadNormativo.asp?arquivo=/Lists/Normativos/Attachments/49510/Res_3922_v4_L.pdf</w:t>
            </w:r>
          </w:p>
        </w:tc>
      </w:tr>
      <w:tr w:rsidR="006102AC" w:rsidRPr="006102AC" w:rsidTr="006102AC">
        <w:trPr>
          <w:trHeight w:val="60"/>
        </w:trPr>
        <w:tc>
          <w:tcPr>
            <w:tcW w:w="9636" w:type="dxa"/>
          </w:tcPr>
          <w:p w:rsidR="002C3722" w:rsidRDefault="002C3722" w:rsidP="006102AC">
            <w:pPr>
              <w:autoSpaceDE w:val="0"/>
              <w:autoSpaceDN w:val="0"/>
              <w:adjustRightInd w:val="0"/>
              <w:spacing w:after="0" w:line="360" w:lineRule="auto"/>
              <w:rPr>
                <w:rFonts w:ascii="Arial" w:hAnsi="Arial" w:cs="Arial"/>
                <w:color w:val="000000"/>
                <w:sz w:val="24"/>
                <w:szCs w:val="24"/>
              </w:rPr>
            </w:pPr>
          </w:p>
          <w:p w:rsidR="002C3722" w:rsidRDefault="002C3722" w:rsidP="006102AC">
            <w:pPr>
              <w:autoSpaceDE w:val="0"/>
              <w:autoSpaceDN w:val="0"/>
              <w:adjustRightInd w:val="0"/>
              <w:spacing w:after="0" w:line="360" w:lineRule="auto"/>
              <w:rPr>
                <w:rFonts w:ascii="Arial" w:hAnsi="Arial" w:cs="Arial"/>
                <w:color w:val="000000"/>
                <w:sz w:val="24"/>
                <w:szCs w:val="24"/>
              </w:rPr>
            </w:pPr>
          </w:p>
          <w:p w:rsidR="006102AC" w:rsidRPr="00AB1D2E" w:rsidRDefault="006102AC" w:rsidP="006102AC">
            <w:pPr>
              <w:autoSpaceDE w:val="0"/>
              <w:autoSpaceDN w:val="0"/>
              <w:adjustRightInd w:val="0"/>
              <w:spacing w:after="0" w:line="360" w:lineRule="auto"/>
              <w:rPr>
                <w:rFonts w:ascii="Arial" w:hAnsi="Arial" w:cs="Arial"/>
                <w:color w:val="000000"/>
                <w:sz w:val="24"/>
                <w:szCs w:val="24"/>
              </w:rPr>
            </w:pPr>
            <w:r w:rsidRPr="00AB1D2E">
              <w:rPr>
                <w:rFonts w:ascii="Arial" w:hAnsi="Arial" w:cs="Arial"/>
                <w:color w:val="000000"/>
                <w:sz w:val="24"/>
                <w:szCs w:val="24"/>
              </w:rPr>
              <w:lastRenderedPageBreak/>
              <w:t xml:space="preserve">Os ativos desenquadrados do </w:t>
            </w:r>
            <w:proofErr w:type="spellStart"/>
            <w:proofErr w:type="gramStart"/>
            <w:r w:rsidRPr="00AB1D2E">
              <w:rPr>
                <w:rFonts w:ascii="Arial" w:hAnsi="Arial" w:cs="Arial"/>
                <w:color w:val="000000"/>
                <w:sz w:val="24"/>
                <w:szCs w:val="24"/>
              </w:rPr>
              <w:t>igeprev</w:t>
            </w:r>
            <w:r w:rsidR="00AA4B4D">
              <w:rPr>
                <w:rFonts w:ascii="Arial" w:hAnsi="Arial" w:cs="Arial"/>
                <w:color w:val="000000"/>
                <w:sz w:val="24"/>
                <w:szCs w:val="24"/>
              </w:rPr>
              <w:t>-</w:t>
            </w:r>
            <w:r w:rsidRPr="00AB1D2E">
              <w:rPr>
                <w:rFonts w:ascii="Arial" w:hAnsi="Arial" w:cs="Arial"/>
                <w:color w:val="000000"/>
                <w:sz w:val="24"/>
                <w:szCs w:val="24"/>
              </w:rPr>
              <w:t>TO</w:t>
            </w:r>
            <w:proofErr w:type="spellEnd"/>
            <w:proofErr w:type="gramEnd"/>
            <w:r w:rsidRPr="00AB1D2E">
              <w:rPr>
                <w:rFonts w:ascii="Arial" w:hAnsi="Arial" w:cs="Arial"/>
                <w:color w:val="000000"/>
                <w:sz w:val="24"/>
                <w:szCs w:val="24"/>
              </w:rPr>
              <w:t xml:space="preserve"> se encontram com </w:t>
            </w:r>
            <w:proofErr w:type="spellStart"/>
            <w:r w:rsidRPr="00AB1D2E">
              <w:rPr>
                <w:rFonts w:ascii="Arial" w:hAnsi="Arial" w:cs="Arial"/>
                <w:color w:val="000000"/>
                <w:sz w:val="24"/>
                <w:szCs w:val="24"/>
              </w:rPr>
              <w:t>corbertura</w:t>
            </w:r>
            <w:proofErr w:type="spellEnd"/>
            <w:r w:rsidRPr="00AB1D2E">
              <w:rPr>
                <w:rFonts w:ascii="Arial" w:hAnsi="Arial" w:cs="Arial"/>
                <w:color w:val="000000"/>
                <w:sz w:val="24"/>
                <w:szCs w:val="24"/>
              </w:rPr>
              <w:t xml:space="preserve">, a saber: </w:t>
            </w:r>
          </w:p>
        </w:tc>
      </w:tr>
      <w:tr w:rsidR="006102AC" w:rsidRPr="006102AC" w:rsidTr="006102AC">
        <w:trPr>
          <w:trHeight w:val="141"/>
        </w:trPr>
        <w:tc>
          <w:tcPr>
            <w:tcW w:w="9636" w:type="dxa"/>
          </w:tcPr>
          <w:p w:rsidR="006102AC" w:rsidRPr="00AB1D2E" w:rsidRDefault="006102AC" w:rsidP="00A173FF">
            <w:pPr>
              <w:autoSpaceDE w:val="0"/>
              <w:autoSpaceDN w:val="0"/>
              <w:adjustRightInd w:val="0"/>
              <w:spacing w:after="0" w:line="360" w:lineRule="auto"/>
              <w:jc w:val="both"/>
              <w:rPr>
                <w:rFonts w:ascii="Arial" w:hAnsi="Arial" w:cs="Arial"/>
                <w:color w:val="000000"/>
                <w:sz w:val="24"/>
                <w:szCs w:val="24"/>
              </w:rPr>
            </w:pPr>
            <w:r w:rsidRPr="00AB1D2E">
              <w:rPr>
                <w:rFonts w:ascii="Arial" w:hAnsi="Arial" w:cs="Arial"/>
                <w:color w:val="000000"/>
                <w:sz w:val="24"/>
                <w:szCs w:val="24"/>
              </w:rPr>
              <w:lastRenderedPageBreak/>
              <w:t>&gt;&gt;Coberto por Liminar Judicial AC3777MC/TO e ACO293/DF do Supremo Tribunal Federal, no caso das aplicações anteriores a 2014 que no geral aconteceram na janela</w:t>
            </w:r>
            <w:r w:rsidR="00092AF6" w:rsidRPr="00AB1D2E">
              <w:rPr>
                <w:rFonts w:ascii="Arial" w:hAnsi="Arial" w:cs="Arial"/>
                <w:color w:val="000000"/>
                <w:sz w:val="24"/>
                <w:szCs w:val="24"/>
              </w:rPr>
              <w:t xml:space="preserve"> </w:t>
            </w:r>
            <w:r w:rsidRPr="00AB1D2E">
              <w:rPr>
                <w:rFonts w:ascii="Arial" w:hAnsi="Arial" w:cs="Arial"/>
                <w:color w:val="000000"/>
                <w:sz w:val="24"/>
                <w:szCs w:val="24"/>
              </w:rPr>
              <w:t>dos</w:t>
            </w:r>
            <w:r w:rsidR="00092AF6" w:rsidRPr="00AB1D2E">
              <w:rPr>
                <w:rFonts w:ascii="Arial" w:hAnsi="Arial" w:cs="Arial"/>
                <w:color w:val="000000"/>
                <w:sz w:val="24"/>
                <w:szCs w:val="24"/>
              </w:rPr>
              <w:t xml:space="preserve"> </w:t>
            </w:r>
            <w:r w:rsidRPr="00AB1D2E">
              <w:rPr>
                <w:rFonts w:ascii="Arial" w:hAnsi="Arial" w:cs="Arial"/>
                <w:color w:val="000000"/>
                <w:sz w:val="24"/>
                <w:szCs w:val="24"/>
              </w:rPr>
              <w:t>120</w:t>
            </w:r>
            <w:r w:rsidR="00092AF6" w:rsidRPr="00AB1D2E">
              <w:rPr>
                <w:rFonts w:ascii="Arial" w:hAnsi="Arial" w:cs="Arial"/>
                <w:color w:val="000000"/>
                <w:sz w:val="24"/>
                <w:szCs w:val="24"/>
              </w:rPr>
              <w:t xml:space="preserve"> </w:t>
            </w:r>
            <w:r w:rsidRPr="00AB1D2E">
              <w:rPr>
                <w:rFonts w:ascii="Arial" w:hAnsi="Arial" w:cs="Arial"/>
                <w:color w:val="000000"/>
                <w:sz w:val="24"/>
                <w:szCs w:val="24"/>
              </w:rPr>
              <w:t>dias</w:t>
            </w:r>
            <w:r w:rsidR="00092AF6" w:rsidRPr="00AB1D2E">
              <w:rPr>
                <w:rFonts w:ascii="Arial" w:hAnsi="Arial" w:cs="Arial"/>
                <w:color w:val="000000"/>
                <w:sz w:val="24"/>
                <w:szCs w:val="24"/>
              </w:rPr>
              <w:t xml:space="preserve"> </w:t>
            </w:r>
            <w:r w:rsidRPr="00AB1D2E">
              <w:rPr>
                <w:rFonts w:ascii="Arial" w:hAnsi="Arial" w:cs="Arial"/>
                <w:color w:val="000000"/>
                <w:sz w:val="24"/>
                <w:szCs w:val="24"/>
              </w:rPr>
              <w:t>que</w:t>
            </w:r>
            <w:r w:rsidR="00092AF6" w:rsidRPr="00AB1D2E">
              <w:rPr>
                <w:rFonts w:ascii="Arial" w:hAnsi="Arial" w:cs="Arial"/>
                <w:color w:val="000000"/>
                <w:sz w:val="24"/>
                <w:szCs w:val="24"/>
              </w:rPr>
              <w:t xml:space="preserve"> </w:t>
            </w:r>
            <w:r w:rsidRPr="00AB1D2E">
              <w:rPr>
                <w:rFonts w:ascii="Arial" w:hAnsi="Arial" w:cs="Arial"/>
                <w:color w:val="000000"/>
                <w:sz w:val="24"/>
                <w:szCs w:val="24"/>
              </w:rPr>
              <w:t>era permitida à época e ficaram desenquadradas;</w:t>
            </w:r>
          </w:p>
        </w:tc>
      </w:tr>
      <w:tr w:rsidR="006102AC" w:rsidRPr="006102AC" w:rsidTr="006102AC">
        <w:trPr>
          <w:trHeight w:val="60"/>
        </w:trPr>
        <w:tc>
          <w:tcPr>
            <w:tcW w:w="9636" w:type="dxa"/>
          </w:tcPr>
          <w:p w:rsidR="006102AC" w:rsidRPr="00AB1D2E" w:rsidRDefault="00092AF6" w:rsidP="00A173FF">
            <w:pPr>
              <w:autoSpaceDE w:val="0"/>
              <w:autoSpaceDN w:val="0"/>
              <w:adjustRightInd w:val="0"/>
              <w:spacing w:after="0" w:line="360" w:lineRule="auto"/>
              <w:jc w:val="both"/>
              <w:rPr>
                <w:rFonts w:ascii="Arial" w:hAnsi="Arial" w:cs="Arial"/>
                <w:color w:val="000000"/>
                <w:sz w:val="24"/>
                <w:szCs w:val="24"/>
              </w:rPr>
            </w:pPr>
            <w:r w:rsidRPr="00AB1D2E">
              <w:rPr>
                <w:rFonts w:ascii="Arial" w:hAnsi="Arial" w:cs="Arial"/>
                <w:color w:val="000000"/>
                <w:sz w:val="24"/>
                <w:szCs w:val="24"/>
              </w:rPr>
              <w:t>&gt;&gt; C</w:t>
            </w:r>
            <w:r w:rsidR="006102AC" w:rsidRPr="00AB1D2E">
              <w:rPr>
                <w:rFonts w:ascii="Arial" w:hAnsi="Arial" w:cs="Arial"/>
                <w:color w:val="000000"/>
                <w:sz w:val="24"/>
                <w:szCs w:val="24"/>
              </w:rPr>
              <w:t xml:space="preserve">obertos pelo Art. </w:t>
            </w:r>
            <w:r w:rsidRPr="00AB1D2E">
              <w:rPr>
                <w:rFonts w:ascii="Arial" w:hAnsi="Arial" w:cs="Arial"/>
                <w:color w:val="000000"/>
                <w:sz w:val="24"/>
                <w:szCs w:val="24"/>
              </w:rPr>
              <w:t>21, § 1º</w:t>
            </w:r>
            <w:r w:rsidR="006102AC" w:rsidRPr="00AB1D2E">
              <w:rPr>
                <w:rFonts w:ascii="Arial" w:hAnsi="Arial" w:cs="Arial"/>
                <w:color w:val="000000"/>
                <w:sz w:val="24"/>
                <w:szCs w:val="24"/>
              </w:rPr>
              <w:t>, da própria 3922/2010. Lembrando que na época das aplicações os limites se enquadravam a legislação.</w:t>
            </w:r>
          </w:p>
        </w:tc>
      </w:tr>
      <w:tr w:rsidR="006102AC" w:rsidRPr="006102AC" w:rsidTr="006102AC">
        <w:trPr>
          <w:trHeight w:val="386"/>
        </w:trPr>
        <w:tc>
          <w:tcPr>
            <w:tcW w:w="9636" w:type="dxa"/>
          </w:tcPr>
          <w:p w:rsidR="006102AC" w:rsidRPr="00AB1D2E" w:rsidRDefault="006102AC" w:rsidP="00A173FF">
            <w:pPr>
              <w:autoSpaceDE w:val="0"/>
              <w:autoSpaceDN w:val="0"/>
              <w:adjustRightInd w:val="0"/>
              <w:spacing w:after="0" w:line="360" w:lineRule="auto"/>
              <w:ind w:firstLine="1134"/>
              <w:jc w:val="both"/>
              <w:rPr>
                <w:rFonts w:ascii="Arial" w:hAnsi="Arial" w:cs="Arial"/>
                <w:color w:val="000000"/>
                <w:sz w:val="24"/>
                <w:szCs w:val="24"/>
              </w:rPr>
            </w:pPr>
            <w:r w:rsidRPr="00AB1D2E">
              <w:rPr>
                <w:rFonts w:ascii="Arial" w:hAnsi="Arial" w:cs="Arial"/>
                <w:color w:val="000000"/>
                <w:sz w:val="24"/>
                <w:szCs w:val="24"/>
              </w:rPr>
              <w:t xml:space="preserve">Transcrição do trecho da 3.922/2010: </w:t>
            </w:r>
            <w:r w:rsidRPr="00AB1D2E">
              <w:rPr>
                <w:rFonts w:ascii="Arial" w:hAnsi="Arial" w:cs="Arial"/>
                <w:b/>
                <w:bCs/>
                <w:color w:val="000000"/>
                <w:sz w:val="24"/>
                <w:szCs w:val="24"/>
              </w:rPr>
              <w:t>Art.21.</w:t>
            </w:r>
            <w:r w:rsidR="00092AF6" w:rsidRPr="00AB1D2E">
              <w:rPr>
                <w:rFonts w:ascii="Arial" w:hAnsi="Arial" w:cs="Arial"/>
                <w:b/>
                <w:bCs/>
                <w:color w:val="000000"/>
                <w:sz w:val="24"/>
                <w:szCs w:val="24"/>
              </w:rPr>
              <w:t xml:space="preserve"> </w:t>
            </w:r>
            <w:r w:rsidRPr="00AB1D2E">
              <w:rPr>
                <w:rFonts w:ascii="Arial" w:hAnsi="Arial" w:cs="Arial"/>
                <w:color w:val="000000"/>
                <w:sz w:val="24"/>
                <w:szCs w:val="24"/>
              </w:rPr>
              <w:t>Os</w:t>
            </w:r>
            <w:r w:rsidR="00092AF6" w:rsidRPr="00AB1D2E">
              <w:rPr>
                <w:rFonts w:ascii="Arial" w:hAnsi="Arial" w:cs="Arial"/>
                <w:color w:val="000000"/>
                <w:sz w:val="24"/>
                <w:szCs w:val="24"/>
              </w:rPr>
              <w:t xml:space="preserve"> </w:t>
            </w:r>
            <w:r w:rsidRPr="00AB1D2E">
              <w:rPr>
                <w:rFonts w:ascii="Arial" w:hAnsi="Arial" w:cs="Arial"/>
                <w:color w:val="000000"/>
                <w:sz w:val="24"/>
                <w:szCs w:val="24"/>
              </w:rPr>
              <w:t>regimes</w:t>
            </w:r>
            <w:r w:rsidR="00092AF6" w:rsidRPr="00AB1D2E">
              <w:rPr>
                <w:rFonts w:ascii="Arial" w:hAnsi="Arial" w:cs="Arial"/>
                <w:color w:val="000000"/>
                <w:sz w:val="24"/>
                <w:szCs w:val="24"/>
              </w:rPr>
              <w:t xml:space="preserve"> </w:t>
            </w:r>
            <w:r w:rsidRPr="00AB1D2E">
              <w:rPr>
                <w:rFonts w:ascii="Arial" w:hAnsi="Arial" w:cs="Arial"/>
                <w:color w:val="000000"/>
                <w:sz w:val="24"/>
                <w:szCs w:val="24"/>
              </w:rPr>
              <w:t>próprios</w:t>
            </w:r>
            <w:r w:rsidR="00092AF6" w:rsidRPr="00AB1D2E">
              <w:rPr>
                <w:rFonts w:ascii="Arial" w:hAnsi="Arial" w:cs="Arial"/>
                <w:color w:val="000000"/>
                <w:sz w:val="24"/>
                <w:szCs w:val="24"/>
              </w:rPr>
              <w:t xml:space="preserve"> </w:t>
            </w:r>
            <w:r w:rsidRPr="00AB1D2E">
              <w:rPr>
                <w:rFonts w:ascii="Arial" w:hAnsi="Arial" w:cs="Arial"/>
                <w:color w:val="000000"/>
                <w:sz w:val="24"/>
                <w:szCs w:val="24"/>
              </w:rPr>
              <w:t>de</w:t>
            </w:r>
            <w:r w:rsidR="00092AF6" w:rsidRPr="00AB1D2E">
              <w:rPr>
                <w:rFonts w:ascii="Arial" w:hAnsi="Arial" w:cs="Arial"/>
                <w:color w:val="000000"/>
                <w:sz w:val="24"/>
                <w:szCs w:val="24"/>
              </w:rPr>
              <w:t xml:space="preserve"> </w:t>
            </w:r>
            <w:r w:rsidRPr="00AB1D2E">
              <w:rPr>
                <w:rFonts w:ascii="Arial" w:hAnsi="Arial" w:cs="Arial"/>
                <w:color w:val="000000"/>
                <w:sz w:val="24"/>
                <w:szCs w:val="24"/>
              </w:rPr>
              <w:t>previdência</w:t>
            </w:r>
            <w:r w:rsidR="00092AF6" w:rsidRPr="00AB1D2E">
              <w:rPr>
                <w:rFonts w:ascii="Arial" w:hAnsi="Arial" w:cs="Arial"/>
                <w:color w:val="000000"/>
                <w:sz w:val="24"/>
                <w:szCs w:val="24"/>
              </w:rPr>
              <w:t xml:space="preserve"> </w:t>
            </w:r>
            <w:r w:rsidRPr="00AB1D2E">
              <w:rPr>
                <w:rFonts w:ascii="Arial" w:hAnsi="Arial" w:cs="Arial"/>
                <w:color w:val="000000"/>
                <w:sz w:val="24"/>
                <w:szCs w:val="24"/>
              </w:rPr>
              <w:t>social</w:t>
            </w:r>
            <w:r w:rsidR="00092AF6" w:rsidRPr="00AB1D2E">
              <w:rPr>
                <w:rFonts w:ascii="Arial" w:hAnsi="Arial" w:cs="Arial"/>
                <w:color w:val="000000"/>
                <w:sz w:val="24"/>
                <w:szCs w:val="24"/>
              </w:rPr>
              <w:t xml:space="preserve"> </w:t>
            </w:r>
            <w:r w:rsidRPr="00AB1D2E">
              <w:rPr>
                <w:rFonts w:ascii="Arial" w:hAnsi="Arial" w:cs="Arial"/>
                <w:color w:val="000000"/>
                <w:sz w:val="24"/>
                <w:szCs w:val="24"/>
              </w:rPr>
              <w:t>que,</w:t>
            </w:r>
            <w:r w:rsidR="00092AF6" w:rsidRPr="00AB1D2E">
              <w:rPr>
                <w:rFonts w:ascii="Arial" w:hAnsi="Arial" w:cs="Arial"/>
                <w:color w:val="000000"/>
                <w:sz w:val="24"/>
                <w:szCs w:val="24"/>
              </w:rPr>
              <w:t xml:space="preserve"> </w:t>
            </w:r>
            <w:r w:rsidRPr="00AB1D2E">
              <w:rPr>
                <w:rFonts w:ascii="Arial" w:hAnsi="Arial" w:cs="Arial"/>
                <w:color w:val="000000"/>
                <w:sz w:val="24"/>
                <w:szCs w:val="24"/>
              </w:rPr>
              <w:t>em</w:t>
            </w:r>
            <w:r w:rsidR="00092AF6" w:rsidRPr="00AB1D2E">
              <w:rPr>
                <w:rFonts w:ascii="Arial" w:hAnsi="Arial" w:cs="Arial"/>
                <w:color w:val="000000"/>
                <w:sz w:val="24"/>
                <w:szCs w:val="24"/>
              </w:rPr>
              <w:t xml:space="preserve"> </w:t>
            </w:r>
            <w:r w:rsidRPr="00AB1D2E">
              <w:rPr>
                <w:rFonts w:ascii="Arial" w:hAnsi="Arial" w:cs="Arial"/>
                <w:color w:val="000000"/>
                <w:sz w:val="24"/>
                <w:szCs w:val="24"/>
              </w:rPr>
              <w:t>decorrência</w:t>
            </w:r>
            <w:r w:rsidR="00092AF6" w:rsidRPr="00AB1D2E">
              <w:rPr>
                <w:rFonts w:ascii="Arial" w:hAnsi="Arial" w:cs="Arial"/>
                <w:color w:val="000000"/>
                <w:sz w:val="24"/>
                <w:szCs w:val="24"/>
              </w:rPr>
              <w:t xml:space="preserve"> </w:t>
            </w:r>
            <w:r w:rsidRPr="00AB1D2E">
              <w:rPr>
                <w:rFonts w:ascii="Arial" w:hAnsi="Arial" w:cs="Arial"/>
                <w:color w:val="000000"/>
                <w:sz w:val="24"/>
                <w:szCs w:val="24"/>
              </w:rPr>
              <w:t>da</w:t>
            </w:r>
            <w:r w:rsidR="00092AF6" w:rsidRPr="00AB1D2E">
              <w:rPr>
                <w:rFonts w:ascii="Arial" w:hAnsi="Arial" w:cs="Arial"/>
                <w:color w:val="000000"/>
                <w:sz w:val="24"/>
                <w:szCs w:val="24"/>
              </w:rPr>
              <w:t xml:space="preserve"> </w:t>
            </w:r>
            <w:r w:rsidRPr="00AB1D2E">
              <w:rPr>
                <w:rFonts w:ascii="Arial" w:hAnsi="Arial" w:cs="Arial"/>
                <w:color w:val="000000"/>
                <w:sz w:val="24"/>
                <w:szCs w:val="24"/>
              </w:rPr>
              <w:t>entrada</w:t>
            </w:r>
            <w:r w:rsidR="00092AF6" w:rsidRPr="00AB1D2E">
              <w:rPr>
                <w:rFonts w:ascii="Arial" w:hAnsi="Arial" w:cs="Arial"/>
                <w:color w:val="000000"/>
                <w:sz w:val="24"/>
                <w:szCs w:val="24"/>
              </w:rPr>
              <w:t xml:space="preserve"> </w:t>
            </w:r>
            <w:r w:rsidRPr="00AB1D2E">
              <w:rPr>
                <w:rFonts w:ascii="Arial" w:hAnsi="Arial" w:cs="Arial"/>
                <w:color w:val="000000"/>
                <w:sz w:val="24"/>
                <w:szCs w:val="24"/>
              </w:rPr>
              <w:t>em</w:t>
            </w:r>
            <w:r w:rsidR="00092AF6" w:rsidRPr="00AB1D2E">
              <w:rPr>
                <w:rFonts w:ascii="Arial" w:hAnsi="Arial" w:cs="Arial"/>
                <w:color w:val="000000"/>
                <w:sz w:val="24"/>
                <w:szCs w:val="24"/>
              </w:rPr>
              <w:t xml:space="preserve"> </w:t>
            </w:r>
            <w:r w:rsidRPr="00AB1D2E">
              <w:rPr>
                <w:rFonts w:ascii="Arial" w:hAnsi="Arial" w:cs="Arial"/>
                <w:color w:val="000000"/>
                <w:sz w:val="24"/>
                <w:szCs w:val="24"/>
              </w:rPr>
              <w:t>vigor</w:t>
            </w:r>
            <w:r w:rsidR="00092AF6" w:rsidRPr="00AB1D2E">
              <w:rPr>
                <w:rFonts w:ascii="Arial" w:hAnsi="Arial" w:cs="Arial"/>
                <w:color w:val="000000"/>
                <w:sz w:val="24"/>
                <w:szCs w:val="24"/>
              </w:rPr>
              <w:t xml:space="preserve"> </w:t>
            </w:r>
            <w:r w:rsidRPr="00AB1D2E">
              <w:rPr>
                <w:rFonts w:ascii="Arial" w:hAnsi="Arial" w:cs="Arial"/>
                <w:color w:val="000000"/>
                <w:sz w:val="24"/>
                <w:szCs w:val="24"/>
              </w:rPr>
              <w:t>desta</w:t>
            </w:r>
            <w:r w:rsidR="00092AF6" w:rsidRPr="00AB1D2E">
              <w:rPr>
                <w:rFonts w:ascii="Arial" w:hAnsi="Arial" w:cs="Arial"/>
                <w:color w:val="000000"/>
                <w:sz w:val="24"/>
                <w:szCs w:val="24"/>
              </w:rPr>
              <w:t xml:space="preserve"> </w:t>
            </w:r>
            <w:r w:rsidRPr="00AB1D2E">
              <w:rPr>
                <w:rFonts w:ascii="Arial" w:hAnsi="Arial" w:cs="Arial"/>
                <w:color w:val="000000"/>
                <w:sz w:val="24"/>
                <w:szCs w:val="24"/>
              </w:rPr>
              <w:t>Resolução</w:t>
            </w:r>
            <w:r w:rsidR="00092AF6" w:rsidRPr="00AB1D2E">
              <w:rPr>
                <w:rFonts w:ascii="Arial" w:hAnsi="Arial" w:cs="Arial"/>
                <w:color w:val="000000"/>
                <w:sz w:val="24"/>
                <w:szCs w:val="24"/>
              </w:rPr>
              <w:t xml:space="preserve"> </w:t>
            </w:r>
            <w:r w:rsidRPr="00AB1D2E">
              <w:rPr>
                <w:rFonts w:ascii="Arial" w:hAnsi="Arial" w:cs="Arial"/>
                <w:color w:val="000000"/>
                <w:sz w:val="24"/>
                <w:szCs w:val="24"/>
              </w:rPr>
              <w:t>ou</w:t>
            </w:r>
            <w:r w:rsidR="00092AF6" w:rsidRPr="00AB1D2E">
              <w:rPr>
                <w:rFonts w:ascii="Arial" w:hAnsi="Arial" w:cs="Arial"/>
                <w:color w:val="000000"/>
                <w:sz w:val="24"/>
                <w:szCs w:val="24"/>
              </w:rPr>
              <w:t xml:space="preserve"> </w:t>
            </w:r>
            <w:r w:rsidRPr="00AB1D2E">
              <w:rPr>
                <w:rFonts w:ascii="Arial" w:hAnsi="Arial" w:cs="Arial"/>
                <w:color w:val="000000"/>
                <w:sz w:val="24"/>
                <w:szCs w:val="24"/>
              </w:rPr>
              <w:t>de</w:t>
            </w:r>
            <w:r w:rsidR="00092AF6" w:rsidRPr="00AB1D2E">
              <w:rPr>
                <w:rFonts w:ascii="Arial" w:hAnsi="Arial" w:cs="Arial"/>
                <w:color w:val="000000"/>
                <w:sz w:val="24"/>
                <w:szCs w:val="24"/>
              </w:rPr>
              <w:t xml:space="preserve"> </w:t>
            </w:r>
            <w:r w:rsidRPr="00AB1D2E">
              <w:rPr>
                <w:rFonts w:ascii="Arial" w:hAnsi="Arial" w:cs="Arial"/>
                <w:color w:val="000000"/>
                <w:sz w:val="24"/>
                <w:szCs w:val="24"/>
              </w:rPr>
              <w:t>suas</w:t>
            </w:r>
            <w:r w:rsidR="00092AF6" w:rsidRPr="00AB1D2E">
              <w:rPr>
                <w:rFonts w:ascii="Arial" w:hAnsi="Arial" w:cs="Arial"/>
                <w:color w:val="000000"/>
                <w:sz w:val="24"/>
                <w:szCs w:val="24"/>
              </w:rPr>
              <w:t xml:space="preserve"> </w:t>
            </w:r>
            <w:r w:rsidRPr="00AB1D2E">
              <w:rPr>
                <w:rFonts w:ascii="Arial" w:hAnsi="Arial" w:cs="Arial"/>
                <w:color w:val="000000"/>
                <w:sz w:val="24"/>
                <w:szCs w:val="24"/>
              </w:rPr>
              <w:t>alterações,</w:t>
            </w:r>
            <w:r w:rsidR="00092AF6" w:rsidRPr="00AB1D2E">
              <w:rPr>
                <w:rFonts w:ascii="Arial" w:hAnsi="Arial" w:cs="Arial"/>
                <w:color w:val="000000"/>
                <w:sz w:val="24"/>
                <w:szCs w:val="24"/>
              </w:rPr>
              <w:t xml:space="preserve"> </w:t>
            </w:r>
            <w:proofErr w:type="spellStart"/>
            <w:r w:rsidRPr="00AB1D2E">
              <w:rPr>
                <w:rFonts w:ascii="Arial" w:hAnsi="Arial" w:cs="Arial"/>
                <w:color w:val="000000"/>
                <w:sz w:val="24"/>
                <w:szCs w:val="24"/>
              </w:rPr>
              <w:t>passema</w:t>
            </w:r>
            <w:proofErr w:type="spellEnd"/>
            <w:r w:rsidR="00092AF6" w:rsidRPr="00AB1D2E">
              <w:rPr>
                <w:rFonts w:ascii="Arial" w:hAnsi="Arial" w:cs="Arial"/>
                <w:color w:val="000000"/>
                <w:sz w:val="24"/>
                <w:szCs w:val="24"/>
              </w:rPr>
              <w:t xml:space="preserve"> </w:t>
            </w:r>
            <w:r w:rsidRPr="00AB1D2E">
              <w:rPr>
                <w:rFonts w:ascii="Arial" w:hAnsi="Arial" w:cs="Arial"/>
                <w:color w:val="000000"/>
                <w:sz w:val="24"/>
                <w:szCs w:val="24"/>
              </w:rPr>
              <w:t>apresentar</w:t>
            </w:r>
            <w:r w:rsidR="00092AF6" w:rsidRPr="00AB1D2E">
              <w:rPr>
                <w:rFonts w:ascii="Arial" w:hAnsi="Arial" w:cs="Arial"/>
                <w:color w:val="000000"/>
                <w:sz w:val="24"/>
                <w:szCs w:val="24"/>
              </w:rPr>
              <w:t xml:space="preserve"> </w:t>
            </w:r>
            <w:r w:rsidRPr="00AB1D2E">
              <w:rPr>
                <w:rFonts w:ascii="Arial" w:hAnsi="Arial" w:cs="Arial"/>
                <w:color w:val="000000"/>
                <w:sz w:val="24"/>
                <w:szCs w:val="24"/>
              </w:rPr>
              <w:t>aplicações</w:t>
            </w:r>
            <w:r w:rsidR="00092AF6" w:rsidRPr="00AB1D2E">
              <w:rPr>
                <w:rFonts w:ascii="Arial" w:hAnsi="Arial" w:cs="Arial"/>
                <w:color w:val="000000"/>
                <w:sz w:val="24"/>
                <w:szCs w:val="24"/>
              </w:rPr>
              <w:t xml:space="preserve"> </w:t>
            </w:r>
            <w:r w:rsidRPr="00AB1D2E">
              <w:rPr>
                <w:rFonts w:ascii="Arial" w:hAnsi="Arial" w:cs="Arial"/>
                <w:color w:val="000000"/>
                <w:sz w:val="24"/>
                <w:szCs w:val="24"/>
              </w:rPr>
              <w:t>em</w:t>
            </w:r>
            <w:r w:rsidR="00092AF6" w:rsidRPr="00AB1D2E">
              <w:rPr>
                <w:rFonts w:ascii="Arial" w:hAnsi="Arial" w:cs="Arial"/>
                <w:color w:val="000000"/>
                <w:sz w:val="24"/>
                <w:szCs w:val="24"/>
              </w:rPr>
              <w:t xml:space="preserve"> </w:t>
            </w:r>
            <w:r w:rsidRPr="00AB1D2E">
              <w:rPr>
                <w:rFonts w:ascii="Arial" w:hAnsi="Arial" w:cs="Arial"/>
                <w:color w:val="000000"/>
                <w:sz w:val="24"/>
                <w:szCs w:val="24"/>
              </w:rPr>
              <w:t>desacordo</w:t>
            </w:r>
            <w:r w:rsidR="00092AF6" w:rsidRPr="00AB1D2E">
              <w:rPr>
                <w:rFonts w:ascii="Arial" w:hAnsi="Arial" w:cs="Arial"/>
                <w:color w:val="000000"/>
                <w:sz w:val="24"/>
                <w:szCs w:val="24"/>
              </w:rPr>
              <w:t xml:space="preserve"> </w:t>
            </w:r>
            <w:r w:rsidRPr="00AB1D2E">
              <w:rPr>
                <w:rFonts w:ascii="Arial" w:hAnsi="Arial" w:cs="Arial"/>
                <w:color w:val="000000"/>
                <w:sz w:val="24"/>
                <w:szCs w:val="24"/>
              </w:rPr>
              <w:t>como</w:t>
            </w:r>
            <w:r w:rsidR="00092AF6" w:rsidRPr="00AB1D2E">
              <w:rPr>
                <w:rFonts w:ascii="Arial" w:hAnsi="Arial" w:cs="Arial"/>
                <w:color w:val="000000"/>
                <w:sz w:val="24"/>
                <w:szCs w:val="24"/>
              </w:rPr>
              <w:t xml:space="preserve"> </w:t>
            </w:r>
            <w:r w:rsidRPr="00AB1D2E">
              <w:rPr>
                <w:rFonts w:ascii="Arial" w:hAnsi="Arial" w:cs="Arial"/>
                <w:color w:val="000000"/>
                <w:sz w:val="24"/>
                <w:szCs w:val="24"/>
              </w:rPr>
              <w:t xml:space="preserve">estabelecido, poderão mantê-las em carteira por até 180 dias. (Redação dada pela Resolução nº 4.604, de 19/10/2017.) Parágrafo único. (Revogado pela Resolução nº 4.604, de 19/10/2017.) </w:t>
            </w:r>
            <w:r w:rsidRPr="00AB1D2E">
              <w:rPr>
                <w:rFonts w:ascii="Arial" w:hAnsi="Arial" w:cs="Arial"/>
                <w:b/>
                <w:bCs/>
                <w:color w:val="000000"/>
                <w:sz w:val="24"/>
                <w:szCs w:val="24"/>
              </w:rPr>
              <w:t>§1º</w:t>
            </w:r>
            <w:r w:rsidR="00092AF6" w:rsidRPr="00AB1D2E">
              <w:rPr>
                <w:rFonts w:ascii="Arial" w:hAnsi="Arial" w:cs="Arial"/>
                <w:b/>
                <w:bCs/>
                <w:color w:val="000000"/>
                <w:sz w:val="24"/>
                <w:szCs w:val="24"/>
              </w:rPr>
              <w:t xml:space="preserve"> </w:t>
            </w:r>
            <w:r w:rsidRPr="00AB1D2E">
              <w:rPr>
                <w:rFonts w:ascii="Arial" w:hAnsi="Arial" w:cs="Arial"/>
                <w:b/>
                <w:bCs/>
                <w:color w:val="000000"/>
                <w:sz w:val="24"/>
                <w:szCs w:val="24"/>
              </w:rPr>
              <w:t>As</w:t>
            </w:r>
            <w:r w:rsidR="00092AF6" w:rsidRPr="00AB1D2E">
              <w:rPr>
                <w:rFonts w:ascii="Arial" w:hAnsi="Arial" w:cs="Arial"/>
                <w:b/>
                <w:bCs/>
                <w:color w:val="000000"/>
                <w:sz w:val="24"/>
                <w:szCs w:val="24"/>
              </w:rPr>
              <w:t xml:space="preserve"> </w:t>
            </w:r>
            <w:r w:rsidRPr="00AB1D2E">
              <w:rPr>
                <w:rFonts w:ascii="Arial" w:hAnsi="Arial" w:cs="Arial"/>
                <w:b/>
                <w:bCs/>
                <w:color w:val="000000"/>
                <w:sz w:val="24"/>
                <w:szCs w:val="24"/>
              </w:rPr>
              <w:t>aplicações</w:t>
            </w:r>
            <w:r w:rsidR="00092AF6" w:rsidRPr="00AB1D2E">
              <w:rPr>
                <w:rFonts w:ascii="Arial" w:hAnsi="Arial" w:cs="Arial"/>
                <w:b/>
                <w:bCs/>
                <w:color w:val="000000"/>
                <w:sz w:val="24"/>
                <w:szCs w:val="24"/>
              </w:rPr>
              <w:t xml:space="preserve"> </w:t>
            </w:r>
            <w:r w:rsidRPr="00AB1D2E">
              <w:rPr>
                <w:rFonts w:ascii="Arial" w:hAnsi="Arial" w:cs="Arial"/>
                <w:b/>
                <w:bCs/>
                <w:color w:val="000000"/>
                <w:sz w:val="24"/>
                <w:szCs w:val="24"/>
              </w:rPr>
              <w:t>que</w:t>
            </w:r>
            <w:r w:rsidR="00092AF6" w:rsidRPr="00AB1D2E">
              <w:rPr>
                <w:rFonts w:ascii="Arial" w:hAnsi="Arial" w:cs="Arial"/>
                <w:b/>
                <w:bCs/>
                <w:color w:val="000000"/>
                <w:sz w:val="24"/>
                <w:szCs w:val="24"/>
              </w:rPr>
              <w:t xml:space="preserve"> </w:t>
            </w:r>
            <w:r w:rsidRPr="00AB1D2E">
              <w:rPr>
                <w:rFonts w:ascii="Arial" w:hAnsi="Arial" w:cs="Arial"/>
                <w:b/>
                <w:bCs/>
                <w:color w:val="000000"/>
                <w:sz w:val="24"/>
                <w:szCs w:val="24"/>
              </w:rPr>
              <w:t>apresentem</w:t>
            </w:r>
            <w:r w:rsidR="00092AF6" w:rsidRPr="00AB1D2E">
              <w:rPr>
                <w:rFonts w:ascii="Arial" w:hAnsi="Arial" w:cs="Arial"/>
                <w:b/>
                <w:bCs/>
                <w:color w:val="000000"/>
                <w:sz w:val="24"/>
                <w:szCs w:val="24"/>
              </w:rPr>
              <w:t xml:space="preserve"> </w:t>
            </w:r>
            <w:r w:rsidRPr="00AB1D2E">
              <w:rPr>
                <w:rFonts w:ascii="Arial" w:hAnsi="Arial" w:cs="Arial"/>
                <w:b/>
                <w:bCs/>
                <w:color w:val="000000"/>
                <w:sz w:val="24"/>
                <w:szCs w:val="24"/>
              </w:rPr>
              <w:t>prazos</w:t>
            </w:r>
            <w:r w:rsidR="00092AF6" w:rsidRPr="00AB1D2E">
              <w:rPr>
                <w:rFonts w:ascii="Arial" w:hAnsi="Arial" w:cs="Arial"/>
                <w:b/>
                <w:bCs/>
                <w:color w:val="000000"/>
                <w:sz w:val="24"/>
                <w:szCs w:val="24"/>
              </w:rPr>
              <w:t xml:space="preserve"> </w:t>
            </w:r>
            <w:r w:rsidRPr="00AB1D2E">
              <w:rPr>
                <w:rFonts w:ascii="Arial" w:hAnsi="Arial" w:cs="Arial"/>
                <w:b/>
                <w:bCs/>
                <w:color w:val="000000"/>
                <w:sz w:val="24"/>
                <w:szCs w:val="24"/>
              </w:rPr>
              <w:t>para</w:t>
            </w:r>
            <w:r w:rsidR="00092AF6" w:rsidRPr="00AB1D2E">
              <w:rPr>
                <w:rFonts w:ascii="Arial" w:hAnsi="Arial" w:cs="Arial"/>
                <w:b/>
                <w:bCs/>
                <w:color w:val="000000"/>
                <w:sz w:val="24"/>
                <w:szCs w:val="24"/>
              </w:rPr>
              <w:t xml:space="preserve"> </w:t>
            </w:r>
            <w:r w:rsidRPr="00AB1D2E">
              <w:rPr>
                <w:rFonts w:ascii="Arial" w:hAnsi="Arial" w:cs="Arial"/>
                <w:b/>
                <w:bCs/>
                <w:color w:val="000000"/>
                <w:sz w:val="24"/>
                <w:szCs w:val="24"/>
              </w:rPr>
              <w:t>vencimento,</w:t>
            </w:r>
            <w:r w:rsidR="00092AF6" w:rsidRPr="00AB1D2E">
              <w:rPr>
                <w:rFonts w:ascii="Arial" w:hAnsi="Arial" w:cs="Arial"/>
                <w:b/>
                <w:bCs/>
                <w:color w:val="000000"/>
                <w:sz w:val="24"/>
                <w:szCs w:val="24"/>
              </w:rPr>
              <w:t xml:space="preserve"> </w:t>
            </w:r>
            <w:r w:rsidRPr="00AB1D2E">
              <w:rPr>
                <w:rFonts w:ascii="Arial" w:hAnsi="Arial" w:cs="Arial"/>
                <w:b/>
                <w:bCs/>
                <w:color w:val="000000"/>
                <w:sz w:val="24"/>
                <w:szCs w:val="24"/>
              </w:rPr>
              <w:t>resgate,</w:t>
            </w:r>
            <w:r w:rsidR="00092AF6" w:rsidRPr="00AB1D2E">
              <w:rPr>
                <w:rFonts w:ascii="Arial" w:hAnsi="Arial" w:cs="Arial"/>
                <w:b/>
                <w:bCs/>
                <w:color w:val="000000"/>
                <w:sz w:val="24"/>
                <w:szCs w:val="24"/>
              </w:rPr>
              <w:t xml:space="preserve"> </w:t>
            </w:r>
            <w:r w:rsidRPr="00AB1D2E">
              <w:rPr>
                <w:rFonts w:ascii="Arial" w:hAnsi="Arial" w:cs="Arial"/>
                <w:b/>
                <w:bCs/>
                <w:color w:val="000000"/>
                <w:sz w:val="24"/>
                <w:szCs w:val="24"/>
              </w:rPr>
              <w:t>carência</w:t>
            </w:r>
            <w:r w:rsidR="00092AF6" w:rsidRPr="00AB1D2E">
              <w:rPr>
                <w:rFonts w:ascii="Arial" w:hAnsi="Arial" w:cs="Arial"/>
                <w:b/>
                <w:bCs/>
                <w:color w:val="000000"/>
                <w:sz w:val="24"/>
                <w:szCs w:val="24"/>
              </w:rPr>
              <w:t xml:space="preserve"> </w:t>
            </w:r>
            <w:r w:rsidRPr="00AB1D2E">
              <w:rPr>
                <w:rFonts w:ascii="Arial" w:hAnsi="Arial" w:cs="Arial"/>
                <w:b/>
                <w:bCs/>
                <w:color w:val="000000"/>
                <w:sz w:val="24"/>
                <w:szCs w:val="24"/>
              </w:rPr>
              <w:t>ou</w:t>
            </w:r>
            <w:r w:rsidR="00092AF6" w:rsidRPr="00AB1D2E">
              <w:rPr>
                <w:rFonts w:ascii="Arial" w:hAnsi="Arial" w:cs="Arial"/>
                <w:b/>
                <w:bCs/>
                <w:color w:val="000000"/>
                <w:sz w:val="24"/>
                <w:szCs w:val="24"/>
              </w:rPr>
              <w:t xml:space="preserve"> </w:t>
            </w:r>
            <w:r w:rsidRPr="00AB1D2E">
              <w:rPr>
                <w:rFonts w:ascii="Arial" w:hAnsi="Arial" w:cs="Arial"/>
                <w:b/>
                <w:bCs/>
                <w:color w:val="000000"/>
                <w:sz w:val="24"/>
                <w:szCs w:val="24"/>
              </w:rPr>
              <w:t>para</w:t>
            </w:r>
            <w:r w:rsidR="00092AF6" w:rsidRPr="00AB1D2E">
              <w:rPr>
                <w:rFonts w:ascii="Arial" w:hAnsi="Arial" w:cs="Arial"/>
                <w:b/>
                <w:bCs/>
                <w:color w:val="000000"/>
                <w:sz w:val="24"/>
                <w:szCs w:val="24"/>
              </w:rPr>
              <w:t xml:space="preserve"> </w:t>
            </w:r>
            <w:r w:rsidRPr="00AB1D2E">
              <w:rPr>
                <w:rFonts w:ascii="Arial" w:hAnsi="Arial" w:cs="Arial"/>
                <w:b/>
                <w:bCs/>
                <w:color w:val="000000"/>
                <w:sz w:val="24"/>
                <w:szCs w:val="24"/>
              </w:rPr>
              <w:t>conversão</w:t>
            </w:r>
            <w:r w:rsidR="00092AF6" w:rsidRPr="00AB1D2E">
              <w:rPr>
                <w:rFonts w:ascii="Arial" w:hAnsi="Arial" w:cs="Arial"/>
                <w:b/>
                <w:bCs/>
                <w:color w:val="000000"/>
                <w:sz w:val="24"/>
                <w:szCs w:val="24"/>
              </w:rPr>
              <w:t xml:space="preserve"> </w:t>
            </w:r>
            <w:r w:rsidRPr="00AB1D2E">
              <w:rPr>
                <w:rFonts w:ascii="Arial" w:hAnsi="Arial" w:cs="Arial"/>
                <w:b/>
                <w:bCs/>
                <w:color w:val="000000"/>
                <w:sz w:val="24"/>
                <w:szCs w:val="24"/>
              </w:rPr>
              <w:t>de</w:t>
            </w:r>
            <w:r w:rsidR="00092AF6" w:rsidRPr="00AB1D2E">
              <w:rPr>
                <w:rFonts w:ascii="Arial" w:hAnsi="Arial" w:cs="Arial"/>
                <w:b/>
                <w:bCs/>
                <w:color w:val="000000"/>
                <w:sz w:val="24"/>
                <w:szCs w:val="24"/>
              </w:rPr>
              <w:t xml:space="preserve"> </w:t>
            </w:r>
            <w:r w:rsidRPr="00AB1D2E">
              <w:rPr>
                <w:rFonts w:ascii="Arial" w:hAnsi="Arial" w:cs="Arial"/>
                <w:b/>
                <w:bCs/>
                <w:color w:val="000000"/>
                <w:sz w:val="24"/>
                <w:szCs w:val="24"/>
              </w:rPr>
              <w:t>cotas</w:t>
            </w:r>
            <w:r w:rsidR="00092AF6" w:rsidRPr="00AB1D2E">
              <w:rPr>
                <w:rFonts w:ascii="Arial" w:hAnsi="Arial" w:cs="Arial"/>
                <w:b/>
                <w:bCs/>
                <w:color w:val="000000"/>
                <w:sz w:val="24"/>
                <w:szCs w:val="24"/>
              </w:rPr>
              <w:t xml:space="preserve"> </w:t>
            </w:r>
            <w:r w:rsidRPr="00AB1D2E">
              <w:rPr>
                <w:rFonts w:ascii="Arial" w:hAnsi="Arial" w:cs="Arial"/>
                <w:b/>
                <w:bCs/>
                <w:color w:val="000000"/>
                <w:sz w:val="24"/>
                <w:szCs w:val="24"/>
              </w:rPr>
              <w:t>de</w:t>
            </w:r>
            <w:r w:rsidR="00092AF6" w:rsidRPr="00AB1D2E">
              <w:rPr>
                <w:rFonts w:ascii="Arial" w:hAnsi="Arial" w:cs="Arial"/>
                <w:b/>
                <w:bCs/>
                <w:color w:val="000000"/>
                <w:sz w:val="24"/>
                <w:szCs w:val="24"/>
              </w:rPr>
              <w:t xml:space="preserve"> </w:t>
            </w:r>
            <w:r w:rsidRPr="00AB1D2E">
              <w:rPr>
                <w:rFonts w:ascii="Arial" w:hAnsi="Arial" w:cs="Arial"/>
                <w:b/>
                <w:bCs/>
                <w:color w:val="000000"/>
                <w:sz w:val="24"/>
                <w:szCs w:val="24"/>
              </w:rPr>
              <w:t>fundos</w:t>
            </w:r>
            <w:r w:rsidR="00092AF6" w:rsidRPr="00AB1D2E">
              <w:rPr>
                <w:rFonts w:ascii="Arial" w:hAnsi="Arial" w:cs="Arial"/>
                <w:b/>
                <w:bCs/>
                <w:color w:val="000000"/>
                <w:sz w:val="24"/>
                <w:szCs w:val="24"/>
              </w:rPr>
              <w:t xml:space="preserve"> </w:t>
            </w:r>
            <w:r w:rsidRPr="00AB1D2E">
              <w:rPr>
                <w:rFonts w:ascii="Arial" w:hAnsi="Arial" w:cs="Arial"/>
                <w:b/>
                <w:bCs/>
                <w:color w:val="000000"/>
                <w:sz w:val="24"/>
                <w:szCs w:val="24"/>
              </w:rPr>
              <w:t>de</w:t>
            </w:r>
            <w:r w:rsidR="00092AF6" w:rsidRPr="00AB1D2E">
              <w:rPr>
                <w:rFonts w:ascii="Arial" w:hAnsi="Arial" w:cs="Arial"/>
                <w:b/>
                <w:bCs/>
                <w:color w:val="000000"/>
                <w:sz w:val="24"/>
                <w:szCs w:val="24"/>
              </w:rPr>
              <w:t xml:space="preserve"> </w:t>
            </w:r>
            <w:r w:rsidRPr="00AB1D2E">
              <w:rPr>
                <w:rFonts w:ascii="Arial" w:hAnsi="Arial" w:cs="Arial"/>
                <w:b/>
                <w:bCs/>
                <w:color w:val="000000"/>
                <w:sz w:val="24"/>
                <w:szCs w:val="24"/>
              </w:rPr>
              <w:t>investimento</w:t>
            </w:r>
            <w:r w:rsidR="00092AF6" w:rsidRPr="00AB1D2E">
              <w:rPr>
                <w:rFonts w:ascii="Arial" w:hAnsi="Arial" w:cs="Arial"/>
                <w:b/>
                <w:bCs/>
                <w:color w:val="000000"/>
                <w:sz w:val="24"/>
                <w:szCs w:val="24"/>
              </w:rPr>
              <w:t xml:space="preserve"> </w:t>
            </w:r>
            <w:r w:rsidRPr="00AB1D2E">
              <w:rPr>
                <w:rFonts w:ascii="Arial" w:hAnsi="Arial" w:cs="Arial"/>
                <w:b/>
                <w:bCs/>
                <w:color w:val="000000"/>
                <w:sz w:val="24"/>
                <w:szCs w:val="24"/>
              </w:rPr>
              <w:t>previstas</w:t>
            </w:r>
            <w:r w:rsidR="00092AF6" w:rsidRPr="00AB1D2E">
              <w:rPr>
                <w:rFonts w:ascii="Arial" w:hAnsi="Arial" w:cs="Arial"/>
                <w:b/>
                <w:bCs/>
                <w:color w:val="000000"/>
                <w:sz w:val="24"/>
                <w:szCs w:val="24"/>
              </w:rPr>
              <w:t xml:space="preserve"> </w:t>
            </w:r>
            <w:r w:rsidRPr="00AB1D2E">
              <w:rPr>
                <w:rFonts w:ascii="Arial" w:hAnsi="Arial" w:cs="Arial"/>
                <w:b/>
                <w:bCs/>
                <w:color w:val="000000"/>
                <w:sz w:val="24"/>
                <w:szCs w:val="24"/>
              </w:rPr>
              <w:t>em</w:t>
            </w:r>
            <w:r w:rsidR="00092AF6" w:rsidRPr="00AB1D2E">
              <w:rPr>
                <w:rFonts w:ascii="Arial" w:hAnsi="Arial" w:cs="Arial"/>
                <w:b/>
                <w:bCs/>
                <w:color w:val="000000"/>
                <w:sz w:val="24"/>
                <w:szCs w:val="24"/>
              </w:rPr>
              <w:t xml:space="preserve"> </w:t>
            </w:r>
            <w:r w:rsidRPr="00AB1D2E">
              <w:rPr>
                <w:rFonts w:ascii="Arial" w:hAnsi="Arial" w:cs="Arial"/>
                <w:b/>
                <w:bCs/>
                <w:color w:val="000000"/>
                <w:sz w:val="24"/>
                <w:szCs w:val="24"/>
              </w:rPr>
              <w:t>seu</w:t>
            </w:r>
            <w:r w:rsidR="00092AF6" w:rsidRPr="00AB1D2E">
              <w:rPr>
                <w:rFonts w:ascii="Arial" w:hAnsi="Arial" w:cs="Arial"/>
                <w:b/>
                <w:bCs/>
                <w:color w:val="000000"/>
                <w:sz w:val="24"/>
                <w:szCs w:val="24"/>
              </w:rPr>
              <w:t xml:space="preserve"> </w:t>
            </w:r>
            <w:r w:rsidRPr="00AB1D2E">
              <w:rPr>
                <w:rFonts w:ascii="Arial" w:hAnsi="Arial" w:cs="Arial"/>
                <w:b/>
                <w:bCs/>
                <w:color w:val="000000"/>
                <w:sz w:val="24"/>
                <w:szCs w:val="24"/>
              </w:rPr>
              <w:t>regulamento</w:t>
            </w:r>
            <w:r w:rsidR="00092AF6" w:rsidRPr="00AB1D2E">
              <w:rPr>
                <w:rFonts w:ascii="Arial" w:hAnsi="Arial" w:cs="Arial"/>
                <w:b/>
                <w:bCs/>
                <w:color w:val="000000"/>
                <w:sz w:val="24"/>
                <w:szCs w:val="24"/>
              </w:rPr>
              <w:t xml:space="preserve"> </w:t>
            </w:r>
            <w:r w:rsidRPr="00AB1D2E">
              <w:rPr>
                <w:rFonts w:ascii="Arial" w:hAnsi="Arial" w:cs="Arial"/>
                <w:b/>
                <w:bCs/>
                <w:color w:val="000000"/>
                <w:sz w:val="24"/>
                <w:szCs w:val="24"/>
              </w:rPr>
              <w:t>então</w:t>
            </w:r>
            <w:r w:rsidR="00092AF6" w:rsidRPr="00AB1D2E">
              <w:rPr>
                <w:rFonts w:ascii="Arial" w:hAnsi="Arial" w:cs="Arial"/>
                <w:b/>
                <w:bCs/>
                <w:color w:val="000000"/>
                <w:sz w:val="24"/>
                <w:szCs w:val="24"/>
              </w:rPr>
              <w:t xml:space="preserve"> </w:t>
            </w:r>
            <w:r w:rsidRPr="00AB1D2E">
              <w:rPr>
                <w:rFonts w:ascii="Arial" w:hAnsi="Arial" w:cs="Arial"/>
                <w:b/>
                <w:bCs/>
                <w:color w:val="000000"/>
                <w:sz w:val="24"/>
                <w:szCs w:val="24"/>
              </w:rPr>
              <w:t>vigente</w:t>
            </w:r>
            <w:r w:rsidR="00092AF6" w:rsidRPr="00AB1D2E">
              <w:rPr>
                <w:rFonts w:ascii="Arial" w:hAnsi="Arial" w:cs="Arial"/>
                <w:b/>
                <w:bCs/>
                <w:color w:val="000000"/>
                <w:sz w:val="24"/>
                <w:szCs w:val="24"/>
              </w:rPr>
              <w:t xml:space="preserve"> </w:t>
            </w:r>
            <w:r w:rsidRPr="00AB1D2E">
              <w:rPr>
                <w:rFonts w:ascii="Arial" w:hAnsi="Arial" w:cs="Arial"/>
                <w:b/>
                <w:bCs/>
                <w:color w:val="000000"/>
                <w:sz w:val="24"/>
                <w:szCs w:val="24"/>
              </w:rPr>
              <w:t>poderão</w:t>
            </w:r>
            <w:r w:rsidR="00092AF6" w:rsidRPr="00AB1D2E">
              <w:rPr>
                <w:rFonts w:ascii="Arial" w:hAnsi="Arial" w:cs="Arial"/>
                <w:b/>
                <w:bCs/>
                <w:color w:val="000000"/>
                <w:sz w:val="24"/>
                <w:szCs w:val="24"/>
              </w:rPr>
              <w:t xml:space="preserve"> </w:t>
            </w:r>
            <w:r w:rsidRPr="00AB1D2E">
              <w:rPr>
                <w:rFonts w:ascii="Arial" w:hAnsi="Arial" w:cs="Arial"/>
                <w:b/>
                <w:bCs/>
                <w:color w:val="000000"/>
                <w:sz w:val="24"/>
                <w:szCs w:val="24"/>
              </w:rPr>
              <w:t>ser</w:t>
            </w:r>
            <w:r w:rsidR="00092AF6" w:rsidRPr="00AB1D2E">
              <w:rPr>
                <w:rFonts w:ascii="Arial" w:hAnsi="Arial" w:cs="Arial"/>
                <w:b/>
                <w:bCs/>
                <w:color w:val="000000"/>
                <w:sz w:val="24"/>
                <w:szCs w:val="24"/>
              </w:rPr>
              <w:t xml:space="preserve"> </w:t>
            </w:r>
            <w:r w:rsidRPr="00AB1D2E">
              <w:rPr>
                <w:rFonts w:ascii="Arial" w:hAnsi="Arial" w:cs="Arial"/>
                <w:b/>
                <w:bCs/>
                <w:color w:val="000000"/>
                <w:sz w:val="24"/>
                <w:szCs w:val="24"/>
              </w:rPr>
              <w:t xml:space="preserve">mantidas em carteira até a respectiva data, caso superior ao prazo previsto no caput. (Incluído pela Resolução nº 4.604, de 19/10/2017.) </w:t>
            </w:r>
          </w:p>
        </w:tc>
      </w:tr>
    </w:tbl>
    <w:p w:rsidR="006102AC" w:rsidRDefault="006102AC" w:rsidP="003C42D6">
      <w:pPr>
        <w:autoSpaceDE w:val="0"/>
        <w:autoSpaceDN w:val="0"/>
        <w:adjustRightInd w:val="0"/>
        <w:spacing w:after="0" w:line="360" w:lineRule="auto"/>
        <w:jc w:val="both"/>
        <w:rPr>
          <w:rFonts w:ascii="Arial" w:hAnsi="Arial" w:cs="Arial"/>
          <w:b/>
          <w:bCs/>
          <w:color w:val="000000"/>
          <w:sz w:val="24"/>
          <w:szCs w:val="24"/>
        </w:rPr>
      </w:pPr>
    </w:p>
    <w:p w:rsidR="003C42D6" w:rsidRDefault="003C42D6" w:rsidP="003C42D6">
      <w:pPr>
        <w:pStyle w:val="PargrafodaLista"/>
        <w:numPr>
          <w:ilvl w:val="0"/>
          <w:numId w:val="11"/>
        </w:numPr>
        <w:autoSpaceDE w:val="0"/>
        <w:autoSpaceDN w:val="0"/>
        <w:adjustRightInd w:val="0"/>
        <w:spacing w:after="0"/>
        <w:rPr>
          <w:b/>
          <w:bCs/>
          <w:color w:val="365F91" w:themeColor="accent1" w:themeShade="BF"/>
          <w:sz w:val="28"/>
          <w:szCs w:val="28"/>
        </w:rPr>
      </w:pPr>
      <w:r w:rsidRPr="003C42D6">
        <w:rPr>
          <w:b/>
          <w:bCs/>
          <w:color w:val="365F91" w:themeColor="accent1" w:themeShade="BF"/>
          <w:sz w:val="28"/>
          <w:szCs w:val="28"/>
        </w:rPr>
        <w:t>Alocação Por Estratégia</w:t>
      </w:r>
    </w:p>
    <w:p w:rsidR="0031197C" w:rsidRPr="003C42D6" w:rsidRDefault="0031197C" w:rsidP="0031197C">
      <w:pPr>
        <w:pStyle w:val="PargrafodaLista"/>
        <w:autoSpaceDE w:val="0"/>
        <w:autoSpaceDN w:val="0"/>
        <w:adjustRightInd w:val="0"/>
        <w:spacing w:after="0"/>
        <w:ind w:left="1506" w:firstLine="0"/>
        <w:rPr>
          <w:b/>
          <w:bCs/>
          <w:color w:val="365F91" w:themeColor="accent1" w:themeShade="BF"/>
          <w:sz w:val="28"/>
          <w:szCs w:val="28"/>
        </w:rPr>
      </w:pPr>
    </w:p>
    <w:p w:rsidR="003C42D6" w:rsidRDefault="00092AF6" w:rsidP="003C42D6">
      <w:pPr>
        <w:pStyle w:val="PargrafodaLista"/>
        <w:autoSpaceDE w:val="0"/>
        <w:autoSpaceDN w:val="0"/>
        <w:adjustRightInd w:val="0"/>
        <w:spacing w:after="0"/>
        <w:ind w:left="720" w:firstLine="0"/>
        <w:rPr>
          <w:b/>
          <w:bCs/>
          <w:color w:val="365F91" w:themeColor="accent1" w:themeShade="BF"/>
          <w:sz w:val="28"/>
          <w:szCs w:val="28"/>
        </w:rPr>
      </w:pPr>
      <w:r>
        <w:rPr>
          <w:b/>
          <w:bCs/>
          <w:noProof/>
          <w:color w:val="365F91" w:themeColor="accent1" w:themeShade="BF"/>
          <w:sz w:val="28"/>
          <w:szCs w:val="28"/>
          <w:lang w:eastAsia="pt-BR"/>
        </w:rPr>
        <w:drawing>
          <wp:inline distT="0" distB="0" distL="0" distR="0">
            <wp:extent cx="5048955" cy="3353268"/>
            <wp:effectExtent l="19050" t="0" r="0" b="0"/>
            <wp:docPr id="93" name="Imagem 92" descr="Captur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r.PNG"/>
                    <pic:cNvPicPr/>
                  </pic:nvPicPr>
                  <pic:blipFill>
                    <a:blip r:embed="rId24" cstate="print"/>
                    <a:stretch>
                      <a:fillRect/>
                    </a:stretch>
                  </pic:blipFill>
                  <pic:spPr>
                    <a:xfrm>
                      <a:off x="0" y="0"/>
                      <a:ext cx="5048955" cy="3353268"/>
                    </a:xfrm>
                    <a:prstGeom prst="rect">
                      <a:avLst/>
                    </a:prstGeom>
                  </pic:spPr>
                </pic:pic>
              </a:graphicData>
            </a:graphic>
          </wp:inline>
        </w:drawing>
      </w:r>
    </w:p>
    <w:p w:rsidR="00092AF6" w:rsidRDefault="00092AF6" w:rsidP="003C42D6">
      <w:pPr>
        <w:pStyle w:val="PargrafodaLista"/>
        <w:autoSpaceDE w:val="0"/>
        <w:autoSpaceDN w:val="0"/>
        <w:adjustRightInd w:val="0"/>
        <w:spacing w:after="0"/>
        <w:ind w:left="720" w:firstLine="0"/>
        <w:rPr>
          <w:b/>
          <w:bCs/>
          <w:color w:val="365F91" w:themeColor="accent1" w:themeShade="BF"/>
          <w:sz w:val="28"/>
          <w:szCs w:val="28"/>
        </w:rPr>
      </w:pPr>
      <w:r>
        <w:rPr>
          <w:b/>
          <w:bCs/>
          <w:noProof/>
          <w:color w:val="365F91" w:themeColor="accent1" w:themeShade="BF"/>
          <w:sz w:val="28"/>
          <w:szCs w:val="28"/>
          <w:lang w:eastAsia="pt-BR"/>
        </w:rPr>
        <w:lastRenderedPageBreak/>
        <w:drawing>
          <wp:inline distT="0" distB="0" distL="0" distR="0">
            <wp:extent cx="4531685" cy="5355628"/>
            <wp:effectExtent l="19050" t="0" r="2215" b="0"/>
            <wp:docPr id="94" name="Imagem 93"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5" cstate="print"/>
                    <a:stretch>
                      <a:fillRect/>
                    </a:stretch>
                  </pic:blipFill>
                  <pic:spPr>
                    <a:xfrm>
                      <a:off x="0" y="0"/>
                      <a:ext cx="4535252" cy="5359844"/>
                    </a:xfrm>
                    <a:prstGeom prst="rect">
                      <a:avLst/>
                    </a:prstGeom>
                  </pic:spPr>
                </pic:pic>
              </a:graphicData>
            </a:graphic>
          </wp:inline>
        </w:drawing>
      </w:r>
    </w:p>
    <w:p w:rsidR="003C42D6" w:rsidRDefault="003C42D6" w:rsidP="003C42D6">
      <w:pPr>
        <w:pStyle w:val="PargrafodaLista"/>
        <w:autoSpaceDE w:val="0"/>
        <w:autoSpaceDN w:val="0"/>
        <w:adjustRightInd w:val="0"/>
        <w:spacing w:after="0"/>
        <w:ind w:left="720" w:firstLine="0"/>
        <w:rPr>
          <w:b/>
          <w:bCs/>
          <w:color w:val="365F91" w:themeColor="accent1" w:themeShade="BF"/>
          <w:sz w:val="28"/>
          <w:szCs w:val="28"/>
        </w:rPr>
      </w:pPr>
    </w:p>
    <w:p w:rsidR="003C42D6" w:rsidRPr="003C42D6" w:rsidRDefault="003C42D6" w:rsidP="003C42D6">
      <w:pPr>
        <w:pStyle w:val="PargrafodaLista"/>
        <w:numPr>
          <w:ilvl w:val="0"/>
          <w:numId w:val="11"/>
        </w:numPr>
        <w:autoSpaceDE w:val="0"/>
        <w:autoSpaceDN w:val="0"/>
        <w:adjustRightInd w:val="0"/>
        <w:spacing w:after="0"/>
        <w:rPr>
          <w:b/>
          <w:bCs/>
          <w:color w:val="365F91" w:themeColor="accent1" w:themeShade="BF"/>
          <w:sz w:val="28"/>
          <w:szCs w:val="28"/>
        </w:rPr>
      </w:pPr>
      <w:r w:rsidRPr="003C42D6">
        <w:rPr>
          <w:b/>
          <w:bCs/>
          <w:color w:val="365F91" w:themeColor="accent1" w:themeShade="BF"/>
          <w:sz w:val="28"/>
          <w:szCs w:val="28"/>
        </w:rPr>
        <w:t>Risco da Carteira</w:t>
      </w:r>
    </w:p>
    <w:p w:rsidR="003C42D6" w:rsidRDefault="003C42D6" w:rsidP="00A5170C">
      <w:pPr>
        <w:pStyle w:val="PargrafodaLista"/>
        <w:autoSpaceDE w:val="0"/>
        <w:autoSpaceDN w:val="0"/>
        <w:adjustRightInd w:val="0"/>
        <w:spacing w:after="0"/>
        <w:ind w:left="720" w:firstLine="0"/>
        <w:jc w:val="center"/>
        <w:rPr>
          <w:b/>
          <w:bCs/>
          <w:color w:val="365F91" w:themeColor="accent1" w:themeShade="BF"/>
          <w:sz w:val="28"/>
          <w:szCs w:val="28"/>
        </w:rPr>
      </w:pPr>
    </w:p>
    <w:p w:rsidR="003C42D6" w:rsidRPr="00092AF6" w:rsidRDefault="00092AF6" w:rsidP="00092AF6">
      <w:pPr>
        <w:pStyle w:val="PargrafodaLista"/>
        <w:autoSpaceDE w:val="0"/>
        <w:autoSpaceDN w:val="0"/>
        <w:adjustRightInd w:val="0"/>
        <w:spacing w:after="0"/>
        <w:ind w:left="720" w:firstLine="0"/>
        <w:jc w:val="center"/>
        <w:rPr>
          <w:b/>
          <w:bCs/>
          <w:color w:val="365F91" w:themeColor="accent1" w:themeShade="BF"/>
          <w:sz w:val="28"/>
          <w:szCs w:val="28"/>
        </w:rPr>
      </w:pPr>
      <w:r>
        <w:rPr>
          <w:b/>
          <w:bCs/>
          <w:noProof/>
          <w:color w:val="365F91" w:themeColor="accent1" w:themeShade="BF"/>
          <w:sz w:val="28"/>
          <w:szCs w:val="28"/>
          <w:lang w:eastAsia="pt-BR"/>
        </w:rPr>
        <w:drawing>
          <wp:inline distT="0" distB="0" distL="0" distR="0">
            <wp:extent cx="2756048" cy="2176505"/>
            <wp:effectExtent l="19050" t="0" r="6202" b="0"/>
            <wp:docPr id="95" name="Imagem 94"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26" cstate="print"/>
                    <a:stretch>
                      <a:fillRect/>
                    </a:stretch>
                  </pic:blipFill>
                  <pic:spPr>
                    <a:xfrm>
                      <a:off x="0" y="0"/>
                      <a:ext cx="2764007" cy="2182791"/>
                    </a:xfrm>
                    <a:prstGeom prst="rect">
                      <a:avLst/>
                    </a:prstGeom>
                  </pic:spPr>
                </pic:pic>
              </a:graphicData>
            </a:graphic>
          </wp:inline>
        </w:drawing>
      </w:r>
    </w:p>
    <w:p w:rsidR="003C42D6" w:rsidRPr="003C42D6" w:rsidRDefault="003C42D6" w:rsidP="003C42D6">
      <w:pPr>
        <w:pStyle w:val="PargrafodaLista"/>
        <w:numPr>
          <w:ilvl w:val="0"/>
          <w:numId w:val="11"/>
        </w:numPr>
        <w:autoSpaceDE w:val="0"/>
        <w:autoSpaceDN w:val="0"/>
        <w:adjustRightInd w:val="0"/>
        <w:spacing w:after="0"/>
        <w:rPr>
          <w:b/>
          <w:bCs/>
          <w:color w:val="365F91" w:themeColor="accent1" w:themeShade="BF"/>
          <w:sz w:val="28"/>
          <w:szCs w:val="28"/>
        </w:rPr>
      </w:pPr>
      <w:r w:rsidRPr="003C42D6">
        <w:rPr>
          <w:b/>
          <w:bCs/>
          <w:color w:val="365F91" w:themeColor="accent1" w:themeShade="BF"/>
          <w:sz w:val="28"/>
          <w:szCs w:val="28"/>
        </w:rPr>
        <w:t>Taxas e Despesas</w:t>
      </w:r>
    </w:p>
    <w:p w:rsidR="003C42D6" w:rsidRDefault="00092AF6" w:rsidP="00A5170C">
      <w:pPr>
        <w:pStyle w:val="PargrafodaLista"/>
        <w:autoSpaceDE w:val="0"/>
        <w:autoSpaceDN w:val="0"/>
        <w:adjustRightInd w:val="0"/>
        <w:spacing w:after="0"/>
        <w:ind w:left="720" w:firstLine="0"/>
        <w:jc w:val="center"/>
        <w:rPr>
          <w:b/>
          <w:bCs/>
          <w:color w:val="365F91" w:themeColor="accent1" w:themeShade="BF"/>
          <w:sz w:val="28"/>
          <w:szCs w:val="28"/>
        </w:rPr>
      </w:pPr>
      <w:r>
        <w:rPr>
          <w:b/>
          <w:bCs/>
          <w:noProof/>
          <w:color w:val="365F91" w:themeColor="accent1" w:themeShade="BF"/>
          <w:sz w:val="28"/>
          <w:szCs w:val="28"/>
          <w:lang w:eastAsia="pt-BR"/>
        </w:rPr>
        <w:lastRenderedPageBreak/>
        <w:drawing>
          <wp:inline distT="0" distB="0" distL="0" distR="0">
            <wp:extent cx="3202913" cy="2052084"/>
            <wp:effectExtent l="19050" t="0" r="0" b="0"/>
            <wp:docPr id="96" name="Imagem 95"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27" cstate="print"/>
                    <a:stretch>
                      <a:fillRect/>
                    </a:stretch>
                  </pic:blipFill>
                  <pic:spPr>
                    <a:xfrm>
                      <a:off x="0" y="0"/>
                      <a:ext cx="3196645" cy="2048068"/>
                    </a:xfrm>
                    <a:prstGeom prst="rect">
                      <a:avLst/>
                    </a:prstGeom>
                  </pic:spPr>
                </pic:pic>
              </a:graphicData>
            </a:graphic>
          </wp:inline>
        </w:drawing>
      </w:r>
    </w:p>
    <w:p w:rsidR="00C33C12" w:rsidRDefault="00C33C12" w:rsidP="0066022C">
      <w:pPr>
        <w:pStyle w:val="Ttulo1"/>
        <w:numPr>
          <w:ilvl w:val="0"/>
          <w:numId w:val="22"/>
        </w:numPr>
      </w:pPr>
      <w:bookmarkStart w:id="37" w:name="_Toc63840265"/>
      <w:r>
        <w:t>Detalhamento Por Segmento</w:t>
      </w:r>
      <w:bookmarkEnd w:id="37"/>
    </w:p>
    <w:p w:rsidR="0031197C" w:rsidRPr="0031197C" w:rsidRDefault="0031197C" w:rsidP="0031197C"/>
    <w:p w:rsidR="00C33C12" w:rsidRDefault="00C33C12" w:rsidP="00C33C12">
      <w:pPr>
        <w:pStyle w:val="PargrafodaLista"/>
        <w:numPr>
          <w:ilvl w:val="0"/>
          <w:numId w:val="11"/>
        </w:numPr>
        <w:autoSpaceDE w:val="0"/>
        <w:autoSpaceDN w:val="0"/>
        <w:adjustRightInd w:val="0"/>
        <w:spacing w:after="0"/>
        <w:rPr>
          <w:b/>
          <w:bCs/>
          <w:color w:val="365F91" w:themeColor="accent1" w:themeShade="BF"/>
          <w:sz w:val="28"/>
          <w:szCs w:val="28"/>
        </w:rPr>
      </w:pPr>
      <w:r>
        <w:rPr>
          <w:b/>
          <w:bCs/>
          <w:color w:val="365F91" w:themeColor="accent1" w:themeShade="BF"/>
          <w:sz w:val="28"/>
          <w:szCs w:val="28"/>
        </w:rPr>
        <w:t>Renda Fixa</w:t>
      </w:r>
    </w:p>
    <w:p w:rsidR="0031197C" w:rsidRPr="0031197C" w:rsidRDefault="0031197C" w:rsidP="0031197C">
      <w:pPr>
        <w:autoSpaceDE w:val="0"/>
        <w:autoSpaceDN w:val="0"/>
        <w:adjustRightInd w:val="0"/>
        <w:spacing w:after="0"/>
        <w:ind w:left="1146"/>
        <w:rPr>
          <w:b/>
          <w:bCs/>
          <w:color w:val="365F91" w:themeColor="accent1" w:themeShade="BF"/>
          <w:sz w:val="28"/>
          <w:szCs w:val="28"/>
        </w:rPr>
      </w:pPr>
    </w:p>
    <w:p w:rsidR="00092AF6" w:rsidRDefault="00092AF6" w:rsidP="00092AF6">
      <w:pPr>
        <w:pStyle w:val="PargrafodaLista"/>
        <w:autoSpaceDE w:val="0"/>
        <w:autoSpaceDN w:val="0"/>
        <w:adjustRightInd w:val="0"/>
        <w:spacing w:after="0"/>
        <w:ind w:left="-1134" w:firstLine="0"/>
        <w:jc w:val="center"/>
        <w:rPr>
          <w:b/>
          <w:bCs/>
          <w:color w:val="365F91" w:themeColor="accent1" w:themeShade="BF"/>
          <w:sz w:val="28"/>
          <w:szCs w:val="28"/>
        </w:rPr>
      </w:pPr>
      <w:r>
        <w:rPr>
          <w:b/>
          <w:bCs/>
          <w:noProof/>
          <w:color w:val="365F91" w:themeColor="accent1" w:themeShade="BF"/>
          <w:sz w:val="28"/>
          <w:szCs w:val="28"/>
          <w:lang w:eastAsia="pt-BR"/>
        </w:rPr>
        <w:drawing>
          <wp:inline distT="0" distB="0" distL="0" distR="0">
            <wp:extent cx="6587141" cy="4550735"/>
            <wp:effectExtent l="19050" t="0" r="4159" b="0"/>
            <wp:docPr id="97" name="Imagem 96"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8" cstate="print"/>
                    <a:stretch>
                      <a:fillRect/>
                    </a:stretch>
                  </pic:blipFill>
                  <pic:spPr>
                    <a:xfrm>
                      <a:off x="0" y="0"/>
                      <a:ext cx="6584664" cy="4549024"/>
                    </a:xfrm>
                    <a:prstGeom prst="rect">
                      <a:avLst/>
                    </a:prstGeom>
                  </pic:spPr>
                </pic:pic>
              </a:graphicData>
            </a:graphic>
          </wp:inline>
        </w:drawing>
      </w:r>
    </w:p>
    <w:p w:rsidR="00092AF6" w:rsidRDefault="00092AF6" w:rsidP="00092AF6">
      <w:pPr>
        <w:pStyle w:val="PargrafodaLista"/>
        <w:autoSpaceDE w:val="0"/>
        <w:autoSpaceDN w:val="0"/>
        <w:adjustRightInd w:val="0"/>
        <w:spacing w:after="0"/>
        <w:ind w:left="-1134" w:firstLine="0"/>
        <w:jc w:val="center"/>
        <w:rPr>
          <w:b/>
          <w:bCs/>
          <w:color w:val="365F91" w:themeColor="accent1" w:themeShade="BF"/>
          <w:sz w:val="28"/>
          <w:szCs w:val="28"/>
        </w:rPr>
      </w:pPr>
    </w:p>
    <w:tbl>
      <w:tblPr>
        <w:tblW w:w="0" w:type="auto"/>
        <w:tblBorders>
          <w:top w:val="nil"/>
          <w:left w:val="nil"/>
          <w:bottom w:val="nil"/>
          <w:right w:val="nil"/>
        </w:tblBorders>
        <w:tblLayout w:type="fixed"/>
        <w:tblLook w:val="0000"/>
      </w:tblPr>
      <w:tblGrid>
        <w:gridCol w:w="4785"/>
      </w:tblGrid>
      <w:tr w:rsidR="00092AF6" w:rsidRPr="00092AF6" w:rsidTr="00092AF6">
        <w:trPr>
          <w:trHeight w:val="82"/>
        </w:trPr>
        <w:tc>
          <w:tcPr>
            <w:tcW w:w="4785" w:type="dxa"/>
          </w:tcPr>
          <w:p w:rsidR="00092AF6" w:rsidRPr="00AB1D2E" w:rsidRDefault="00092AF6" w:rsidP="00092AF6">
            <w:pPr>
              <w:autoSpaceDE w:val="0"/>
              <w:autoSpaceDN w:val="0"/>
              <w:adjustRightInd w:val="0"/>
              <w:spacing w:after="0" w:line="360" w:lineRule="auto"/>
              <w:rPr>
                <w:rFonts w:ascii="Arial" w:hAnsi="Arial" w:cs="Arial"/>
                <w:color w:val="000000"/>
                <w:sz w:val="24"/>
                <w:szCs w:val="24"/>
              </w:rPr>
            </w:pPr>
            <w:r w:rsidRPr="00AB1D2E">
              <w:rPr>
                <w:rFonts w:ascii="Arial" w:hAnsi="Arial" w:cs="Arial"/>
                <w:color w:val="000000"/>
                <w:sz w:val="24"/>
                <w:szCs w:val="24"/>
              </w:rPr>
              <w:t>Notas do sistema:</w:t>
            </w:r>
          </w:p>
        </w:tc>
      </w:tr>
      <w:tr w:rsidR="00092AF6" w:rsidRPr="00092AF6" w:rsidTr="00092AF6">
        <w:trPr>
          <w:trHeight w:val="67"/>
        </w:trPr>
        <w:tc>
          <w:tcPr>
            <w:tcW w:w="4785" w:type="dxa"/>
          </w:tcPr>
          <w:p w:rsidR="00092AF6" w:rsidRPr="00AB1D2E" w:rsidRDefault="00092AF6" w:rsidP="00092AF6">
            <w:pPr>
              <w:autoSpaceDE w:val="0"/>
              <w:autoSpaceDN w:val="0"/>
              <w:adjustRightInd w:val="0"/>
              <w:spacing w:after="0" w:line="360" w:lineRule="auto"/>
              <w:rPr>
                <w:rFonts w:ascii="Arial" w:hAnsi="Arial" w:cs="Arial"/>
                <w:color w:val="000000"/>
                <w:sz w:val="24"/>
                <w:szCs w:val="24"/>
              </w:rPr>
            </w:pPr>
            <w:r w:rsidRPr="00AB1D2E">
              <w:rPr>
                <w:rFonts w:ascii="Arial" w:hAnsi="Arial" w:cs="Arial"/>
                <w:color w:val="000000"/>
                <w:sz w:val="24"/>
                <w:szCs w:val="24"/>
              </w:rPr>
              <w:t xml:space="preserve">1) Índice de Sharpe é calculado usando: </w:t>
            </w:r>
          </w:p>
        </w:tc>
      </w:tr>
      <w:tr w:rsidR="00092AF6" w:rsidRPr="00092AF6" w:rsidTr="00092AF6">
        <w:trPr>
          <w:trHeight w:val="67"/>
        </w:trPr>
        <w:tc>
          <w:tcPr>
            <w:tcW w:w="4785" w:type="dxa"/>
          </w:tcPr>
          <w:p w:rsidR="00092AF6" w:rsidRPr="00AB1D2E" w:rsidRDefault="00092AF6" w:rsidP="00092AF6">
            <w:pPr>
              <w:autoSpaceDE w:val="0"/>
              <w:autoSpaceDN w:val="0"/>
              <w:adjustRightInd w:val="0"/>
              <w:spacing w:after="0" w:line="360" w:lineRule="auto"/>
              <w:rPr>
                <w:rFonts w:ascii="Arial" w:hAnsi="Arial" w:cs="Arial"/>
                <w:color w:val="000000"/>
                <w:sz w:val="24"/>
                <w:szCs w:val="24"/>
              </w:rPr>
            </w:pPr>
            <w:r w:rsidRPr="00AB1D2E">
              <w:rPr>
                <w:rFonts w:ascii="Arial" w:hAnsi="Arial" w:cs="Arial"/>
                <w:color w:val="000000"/>
                <w:sz w:val="24"/>
                <w:szCs w:val="24"/>
              </w:rPr>
              <w:lastRenderedPageBreak/>
              <w:t xml:space="preserve">a) os retornos acumulados do ativo e do CDI no período de 30/11/2020 e 31/12/2020 </w:t>
            </w:r>
          </w:p>
        </w:tc>
      </w:tr>
      <w:tr w:rsidR="00092AF6" w:rsidRPr="00092AF6" w:rsidTr="00092AF6">
        <w:trPr>
          <w:trHeight w:val="67"/>
        </w:trPr>
        <w:tc>
          <w:tcPr>
            <w:tcW w:w="4785" w:type="dxa"/>
          </w:tcPr>
          <w:p w:rsidR="00092AF6" w:rsidRPr="00AB1D2E" w:rsidRDefault="00092AF6" w:rsidP="00092AF6">
            <w:pPr>
              <w:autoSpaceDE w:val="0"/>
              <w:autoSpaceDN w:val="0"/>
              <w:adjustRightInd w:val="0"/>
              <w:spacing w:after="0" w:line="360" w:lineRule="auto"/>
              <w:rPr>
                <w:rFonts w:ascii="Arial" w:hAnsi="Arial" w:cs="Arial"/>
                <w:color w:val="000000"/>
                <w:sz w:val="24"/>
                <w:szCs w:val="24"/>
              </w:rPr>
            </w:pPr>
            <w:r w:rsidRPr="00AB1D2E">
              <w:rPr>
                <w:rFonts w:ascii="Arial" w:hAnsi="Arial" w:cs="Arial"/>
                <w:color w:val="000000"/>
                <w:sz w:val="24"/>
                <w:szCs w:val="24"/>
              </w:rPr>
              <w:t>b) a volatilidade ao período observada entre 27/11/2020 e 31/12/2020</w:t>
            </w:r>
          </w:p>
        </w:tc>
      </w:tr>
      <w:tr w:rsidR="00092AF6" w:rsidRPr="00092AF6" w:rsidTr="00092AF6">
        <w:trPr>
          <w:trHeight w:val="67"/>
        </w:trPr>
        <w:tc>
          <w:tcPr>
            <w:tcW w:w="4785" w:type="dxa"/>
          </w:tcPr>
          <w:p w:rsidR="00092AF6" w:rsidRPr="00AB1D2E" w:rsidRDefault="00092AF6" w:rsidP="00092AF6">
            <w:pPr>
              <w:autoSpaceDE w:val="0"/>
              <w:autoSpaceDN w:val="0"/>
              <w:adjustRightInd w:val="0"/>
              <w:spacing w:after="0" w:line="360" w:lineRule="auto"/>
              <w:rPr>
                <w:rFonts w:ascii="Arial" w:hAnsi="Arial" w:cs="Arial"/>
                <w:color w:val="000000"/>
                <w:sz w:val="24"/>
                <w:szCs w:val="24"/>
              </w:rPr>
            </w:pPr>
            <w:r w:rsidRPr="00AB1D2E">
              <w:rPr>
                <w:rFonts w:ascii="Arial" w:hAnsi="Arial" w:cs="Arial"/>
                <w:color w:val="000000"/>
                <w:sz w:val="24"/>
                <w:szCs w:val="24"/>
              </w:rPr>
              <w:t>2) Volatilidade é anualizada</w:t>
            </w:r>
          </w:p>
        </w:tc>
      </w:tr>
      <w:tr w:rsidR="00092AF6" w:rsidRPr="00092AF6" w:rsidTr="00092AF6">
        <w:trPr>
          <w:trHeight w:val="67"/>
        </w:trPr>
        <w:tc>
          <w:tcPr>
            <w:tcW w:w="4785" w:type="dxa"/>
          </w:tcPr>
          <w:p w:rsidR="00092AF6" w:rsidRPr="00AB1D2E" w:rsidRDefault="00092AF6" w:rsidP="00092AF6">
            <w:pPr>
              <w:autoSpaceDE w:val="0"/>
              <w:autoSpaceDN w:val="0"/>
              <w:adjustRightInd w:val="0"/>
              <w:spacing w:after="0" w:line="360" w:lineRule="auto"/>
              <w:rPr>
                <w:rFonts w:ascii="Arial" w:hAnsi="Arial" w:cs="Arial"/>
                <w:color w:val="000000"/>
                <w:sz w:val="24"/>
                <w:szCs w:val="24"/>
              </w:rPr>
            </w:pPr>
            <w:r w:rsidRPr="00AB1D2E">
              <w:rPr>
                <w:rFonts w:ascii="Arial" w:hAnsi="Arial" w:cs="Arial"/>
                <w:color w:val="000000"/>
                <w:sz w:val="24"/>
                <w:szCs w:val="24"/>
              </w:rPr>
              <w:t xml:space="preserve">3) </w:t>
            </w:r>
            <w:proofErr w:type="spellStart"/>
            <w:r w:rsidRPr="00AB1D2E">
              <w:rPr>
                <w:rFonts w:ascii="Arial" w:hAnsi="Arial" w:cs="Arial"/>
                <w:color w:val="000000"/>
                <w:sz w:val="24"/>
                <w:szCs w:val="24"/>
              </w:rPr>
              <w:t>VaR</w:t>
            </w:r>
            <w:proofErr w:type="spellEnd"/>
            <w:r w:rsidRPr="00AB1D2E">
              <w:rPr>
                <w:rFonts w:ascii="Arial" w:hAnsi="Arial" w:cs="Arial"/>
                <w:color w:val="000000"/>
                <w:sz w:val="24"/>
                <w:szCs w:val="24"/>
              </w:rPr>
              <w:t xml:space="preserve"> para 100 dias</w:t>
            </w:r>
          </w:p>
        </w:tc>
      </w:tr>
    </w:tbl>
    <w:p w:rsidR="00C33C12" w:rsidRDefault="00C33C12" w:rsidP="00092AF6">
      <w:pPr>
        <w:pStyle w:val="PargrafodaLista"/>
        <w:autoSpaceDE w:val="0"/>
        <w:autoSpaceDN w:val="0"/>
        <w:adjustRightInd w:val="0"/>
        <w:spacing w:after="0"/>
        <w:ind w:left="-851" w:firstLine="0"/>
        <w:rPr>
          <w:b/>
          <w:bCs/>
          <w:color w:val="365F91" w:themeColor="accent1" w:themeShade="BF"/>
          <w:sz w:val="28"/>
          <w:szCs w:val="28"/>
        </w:rPr>
      </w:pPr>
    </w:p>
    <w:p w:rsidR="00C33C12" w:rsidRDefault="00C33C12" w:rsidP="00C33C12">
      <w:pPr>
        <w:autoSpaceDE w:val="0"/>
        <w:autoSpaceDN w:val="0"/>
        <w:adjustRightInd w:val="0"/>
        <w:spacing w:after="0" w:line="360" w:lineRule="auto"/>
        <w:jc w:val="both"/>
        <w:rPr>
          <w:rFonts w:ascii="Arial" w:hAnsi="Arial" w:cs="Arial"/>
          <w:color w:val="000000"/>
          <w:sz w:val="24"/>
          <w:szCs w:val="24"/>
        </w:rPr>
      </w:pPr>
    </w:p>
    <w:p w:rsidR="00C33C12" w:rsidRDefault="00C33C12" w:rsidP="00C33C12">
      <w:pPr>
        <w:pStyle w:val="PargrafodaLista"/>
        <w:numPr>
          <w:ilvl w:val="0"/>
          <w:numId w:val="27"/>
        </w:numPr>
        <w:autoSpaceDE w:val="0"/>
        <w:autoSpaceDN w:val="0"/>
        <w:adjustRightInd w:val="0"/>
        <w:spacing w:after="0"/>
        <w:rPr>
          <w:b/>
          <w:color w:val="365F91" w:themeColor="accent1" w:themeShade="BF"/>
          <w:sz w:val="28"/>
          <w:szCs w:val="28"/>
        </w:rPr>
      </w:pPr>
      <w:r w:rsidRPr="00C33C12">
        <w:rPr>
          <w:b/>
          <w:color w:val="365F91" w:themeColor="accent1" w:themeShade="BF"/>
          <w:sz w:val="28"/>
          <w:szCs w:val="28"/>
        </w:rPr>
        <w:t>Risco X Retorno – Renda Fixa</w:t>
      </w:r>
    </w:p>
    <w:p w:rsidR="0004797A" w:rsidRDefault="0004797A" w:rsidP="0004797A">
      <w:pPr>
        <w:pStyle w:val="PargrafodaLista"/>
        <w:autoSpaceDE w:val="0"/>
        <w:autoSpaceDN w:val="0"/>
        <w:adjustRightInd w:val="0"/>
        <w:spacing w:after="0"/>
        <w:ind w:left="720" w:firstLine="0"/>
        <w:rPr>
          <w:b/>
          <w:color w:val="365F91" w:themeColor="accent1" w:themeShade="BF"/>
          <w:sz w:val="28"/>
          <w:szCs w:val="28"/>
        </w:rPr>
      </w:pPr>
    </w:p>
    <w:p w:rsidR="0004797A" w:rsidRPr="0004797A" w:rsidRDefault="0004797A" w:rsidP="0004797A">
      <w:pPr>
        <w:pStyle w:val="PargrafodaLista"/>
        <w:autoSpaceDE w:val="0"/>
        <w:autoSpaceDN w:val="0"/>
        <w:adjustRightInd w:val="0"/>
        <w:spacing w:after="0"/>
        <w:ind w:left="720" w:firstLine="0"/>
        <w:jc w:val="center"/>
        <w:rPr>
          <w:b/>
          <w:color w:val="000000" w:themeColor="text1"/>
          <w:sz w:val="24"/>
          <w:szCs w:val="28"/>
        </w:rPr>
      </w:pPr>
      <w:r w:rsidRPr="0004797A">
        <w:rPr>
          <w:b/>
          <w:color w:val="000000" w:themeColor="text1"/>
          <w:sz w:val="24"/>
          <w:szCs w:val="28"/>
        </w:rPr>
        <w:t>Período de Análise: 31/12/2019 a 31/12/2020</w:t>
      </w:r>
    </w:p>
    <w:p w:rsidR="00C33C12" w:rsidRDefault="00092AF6" w:rsidP="00092AF6">
      <w:pPr>
        <w:pStyle w:val="PargrafodaLista"/>
        <w:autoSpaceDE w:val="0"/>
        <w:autoSpaceDN w:val="0"/>
        <w:adjustRightInd w:val="0"/>
        <w:spacing w:after="0"/>
        <w:ind w:left="-993" w:firstLine="0"/>
        <w:rPr>
          <w:b/>
          <w:color w:val="365F91" w:themeColor="accent1" w:themeShade="BF"/>
          <w:sz w:val="24"/>
          <w:szCs w:val="24"/>
        </w:rPr>
      </w:pPr>
      <w:r>
        <w:rPr>
          <w:b/>
          <w:noProof/>
          <w:color w:val="365F91" w:themeColor="accent1" w:themeShade="BF"/>
          <w:sz w:val="24"/>
          <w:szCs w:val="24"/>
          <w:lang w:eastAsia="pt-BR"/>
        </w:rPr>
        <w:drawing>
          <wp:inline distT="0" distB="0" distL="0" distR="0">
            <wp:extent cx="6619089" cy="3381153"/>
            <wp:effectExtent l="19050" t="0" r="0" b="0"/>
            <wp:docPr id="100" name="Imagem 99"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9" cstate="print"/>
                    <a:stretch>
                      <a:fillRect/>
                    </a:stretch>
                  </pic:blipFill>
                  <pic:spPr>
                    <a:xfrm>
                      <a:off x="0" y="0"/>
                      <a:ext cx="6630162" cy="3386809"/>
                    </a:xfrm>
                    <a:prstGeom prst="rect">
                      <a:avLst/>
                    </a:prstGeom>
                  </pic:spPr>
                </pic:pic>
              </a:graphicData>
            </a:graphic>
          </wp:inline>
        </w:drawing>
      </w:r>
    </w:p>
    <w:p w:rsidR="0004797A" w:rsidRPr="0004797A" w:rsidRDefault="0004797A" w:rsidP="0004797A">
      <w:pPr>
        <w:pStyle w:val="PargrafodaLista"/>
        <w:autoSpaceDE w:val="0"/>
        <w:autoSpaceDN w:val="0"/>
        <w:adjustRightInd w:val="0"/>
        <w:spacing w:after="0"/>
        <w:ind w:firstLine="0"/>
        <w:jc w:val="left"/>
        <w:rPr>
          <w:color w:val="000000" w:themeColor="text1"/>
          <w:sz w:val="24"/>
          <w:szCs w:val="24"/>
        </w:rPr>
      </w:pPr>
      <w:r>
        <w:rPr>
          <w:b/>
          <w:color w:val="365F91" w:themeColor="accent1" w:themeShade="BF"/>
          <w:sz w:val="24"/>
          <w:szCs w:val="24"/>
        </w:rPr>
        <w:t xml:space="preserve">Fonte: </w:t>
      </w:r>
      <w:r w:rsidRPr="0004797A">
        <w:rPr>
          <w:color w:val="000000" w:themeColor="text1"/>
          <w:sz w:val="24"/>
          <w:szCs w:val="24"/>
        </w:rPr>
        <w:t>Sistema Com Dinheiro.</w:t>
      </w:r>
    </w:p>
    <w:p w:rsidR="0004797A" w:rsidRPr="0004797A" w:rsidRDefault="0004797A" w:rsidP="0004797A">
      <w:pPr>
        <w:pStyle w:val="PargrafodaLista"/>
        <w:autoSpaceDE w:val="0"/>
        <w:autoSpaceDN w:val="0"/>
        <w:adjustRightInd w:val="0"/>
        <w:spacing w:after="0"/>
        <w:ind w:firstLine="0"/>
        <w:jc w:val="left"/>
        <w:rPr>
          <w:color w:val="365F91" w:themeColor="accent1" w:themeShade="BF"/>
          <w:sz w:val="24"/>
          <w:szCs w:val="24"/>
        </w:rPr>
      </w:pPr>
      <w:r w:rsidRPr="0004797A">
        <w:rPr>
          <w:color w:val="000000" w:themeColor="text1"/>
          <w:sz w:val="24"/>
          <w:szCs w:val="24"/>
        </w:rPr>
        <w:t xml:space="preserve">Risco, Volatilidade e Correlação </w:t>
      </w:r>
      <w:proofErr w:type="spellStart"/>
      <w:r w:rsidRPr="0004797A">
        <w:rPr>
          <w:color w:val="000000" w:themeColor="text1"/>
          <w:sz w:val="24"/>
          <w:szCs w:val="24"/>
        </w:rPr>
        <w:t>TRendBank</w:t>
      </w:r>
      <w:proofErr w:type="spellEnd"/>
      <w:r w:rsidRPr="0004797A">
        <w:rPr>
          <w:color w:val="000000" w:themeColor="text1"/>
          <w:sz w:val="24"/>
          <w:szCs w:val="24"/>
        </w:rPr>
        <w:t xml:space="preserve"> e Incentivo</w:t>
      </w:r>
      <w:r>
        <w:rPr>
          <w:color w:val="000000" w:themeColor="text1"/>
          <w:sz w:val="24"/>
          <w:szCs w:val="24"/>
        </w:rPr>
        <w:t xml:space="preserve"> retirados como </w:t>
      </w:r>
      <w:proofErr w:type="spellStart"/>
      <w:r w:rsidRPr="0004797A">
        <w:rPr>
          <w:i/>
          <w:color w:val="000000" w:themeColor="text1"/>
          <w:sz w:val="24"/>
          <w:szCs w:val="24"/>
        </w:rPr>
        <w:t>outliers</w:t>
      </w:r>
      <w:proofErr w:type="spellEnd"/>
      <w:r w:rsidRPr="0004797A">
        <w:rPr>
          <w:i/>
          <w:color w:val="000000" w:themeColor="text1"/>
          <w:sz w:val="24"/>
          <w:szCs w:val="24"/>
        </w:rPr>
        <w:t>.</w:t>
      </w:r>
    </w:p>
    <w:p w:rsidR="0004797A" w:rsidRDefault="0004797A" w:rsidP="00C33C12">
      <w:pPr>
        <w:autoSpaceDE w:val="0"/>
        <w:autoSpaceDN w:val="0"/>
        <w:adjustRightInd w:val="0"/>
        <w:spacing w:after="0" w:line="360" w:lineRule="auto"/>
        <w:jc w:val="both"/>
        <w:rPr>
          <w:rFonts w:ascii="Arial" w:hAnsi="Arial" w:cs="Arial"/>
          <w:color w:val="000000"/>
          <w:sz w:val="24"/>
          <w:szCs w:val="24"/>
        </w:rPr>
      </w:pPr>
    </w:p>
    <w:p w:rsidR="00C33C12" w:rsidRDefault="00C33C12" w:rsidP="00C33C12">
      <w:pPr>
        <w:pStyle w:val="PargrafodaLista"/>
        <w:numPr>
          <w:ilvl w:val="0"/>
          <w:numId w:val="27"/>
        </w:numPr>
        <w:autoSpaceDE w:val="0"/>
        <w:autoSpaceDN w:val="0"/>
        <w:adjustRightInd w:val="0"/>
        <w:spacing w:after="0"/>
        <w:rPr>
          <w:b/>
          <w:color w:val="365F91" w:themeColor="accent1" w:themeShade="BF"/>
          <w:sz w:val="28"/>
          <w:szCs w:val="28"/>
        </w:rPr>
      </w:pPr>
      <w:r w:rsidRPr="00C33C12">
        <w:rPr>
          <w:b/>
          <w:color w:val="365F91" w:themeColor="accent1" w:themeShade="BF"/>
          <w:sz w:val="28"/>
          <w:szCs w:val="28"/>
        </w:rPr>
        <w:t xml:space="preserve">Renda Variável </w:t>
      </w:r>
    </w:p>
    <w:p w:rsidR="00C33C12" w:rsidRDefault="0004797A" w:rsidP="0004797A">
      <w:pPr>
        <w:pStyle w:val="PargrafodaLista"/>
        <w:autoSpaceDE w:val="0"/>
        <w:autoSpaceDN w:val="0"/>
        <w:adjustRightInd w:val="0"/>
        <w:spacing w:after="0"/>
        <w:ind w:left="-851" w:firstLine="0"/>
        <w:rPr>
          <w:b/>
          <w:color w:val="365F91" w:themeColor="accent1" w:themeShade="BF"/>
          <w:sz w:val="28"/>
          <w:szCs w:val="28"/>
        </w:rPr>
      </w:pPr>
      <w:r>
        <w:rPr>
          <w:b/>
          <w:noProof/>
          <w:color w:val="365F91" w:themeColor="accent1" w:themeShade="BF"/>
          <w:sz w:val="28"/>
          <w:szCs w:val="28"/>
          <w:lang w:eastAsia="pt-BR"/>
        </w:rPr>
        <w:lastRenderedPageBreak/>
        <w:drawing>
          <wp:inline distT="0" distB="0" distL="0" distR="0">
            <wp:extent cx="6320723" cy="4284921"/>
            <wp:effectExtent l="19050" t="0" r="3877" b="0"/>
            <wp:docPr id="101" name="Imagem 10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0" cstate="print"/>
                    <a:stretch>
                      <a:fillRect/>
                    </a:stretch>
                  </pic:blipFill>
                  <pic:spPr>
                    <a:xfrm>
                      <a:off x="0" y="0"/>
                      <a:ext cx="6326211" cy="4288641"/>
                    </a:xfrm>
                    <a:prstGeom prst="rect">
                      <a:avLst/>
                    </a:prstGeom>
                  </pic:spPr>
                </pic:pic>
              </a:graphicData>
            </a:graphic>
          </wp:inline>
        </w:drawing>
      </w:r>
    </w:p>
    <w:p w:rsidR="0004797A" w:rsidRDefault="0004797A" w:rsidP="0004797A">
      <w:pPr>
        <w:pStyle w:val="PargrafodaLista"/>
        <w:autoSpaceDE w:val="0"/>
        <w:autoSpaceDN w:val="0"/>
        <w:adjustRightInd w:val="0"/>
        <w:spacing w:after="0"/>
        <w:ind w:left="-851" w:firstLine="0"/>
        <w:rPr>
          <w:b/>
          <w:color w:val="365F91" w:themeColor="accent1" w:themeShade="BF"/>
          <w:sz w:val="28"/>
          <w:szCs w:val="28"/>
        </w:rPr>
      </w:pPr>
    </w:p>
    <w:p w:rsidR="0004797A" w:rsidRDefault="0004797A" w:rsidP="0004797A">
      <w:pPr>
        <w:pStyle w:val="PargrafodaLista"/>
        <w:autoSpaceDE w:val="0"/>
        <w:autoSpaceDN w:val="0"/>
        <w:adjustRightInd w:val="0"/>
        <w:spacing w:after="0"/>
        <w:ind w:left="-851" w:firstLine="0"/>
        <w:rPr>
          <w:b/>
          <w:color w:val="365F91" w:themeColor="accent1" w:themeShade="BF"/>
          <w:sz w:val="28"/>
          <w:szCs w:val="28"/>
        </w:rPr>
      </w:pPr>
    </w:p>
    <w:tbl>
      <w:tblPr>
        <w:tblW w:w="0" w:type="auto"/>
        <w:tblBorders>
          <w:top w:val="nil"/>
          <w:left w:val="nil"/>
          <w:bottom w:val="nil"/>
          <w:right w:val="nil"/>
        </w:tblBorders>
        <w:tblLayout w:type="fixed"/>
        <w:tblLook w:val="0000"/>
      </w:tblPr>
      <w:tblGrid>
        <w:gridCol w:w="4785"/>
      </w:tblGrid>
      <w:tr w:rsidR="0004797A" w:rsidRPr="0004797A" w:rsidTr="0004797A">
        <w:trPr>
          <w:trHeight w:val="82"/>
        </w:trPr>
        <w:tc>
          <w:tcPr>
            <w:tcW w:w="4785" w:type="dxa"/>
          </w:tcPr>
          <w:p w:rsidR="0004797A" w:rsidRPr="00AB1D2E" w:rsidRDefault="0004797A" w:rsidP="0004797A">
            <w:pPr>
              <w:autoSpaceDE w:val="0"/>
              <w:autoSpaceDN w:val="0"/>
              <w:adjustRightInd w:val="0"/>
              <w:spacing w:after="0" w:line="360" w:lineRule="auto"/>
              <w:rPr>
                <w:rFonts w:ascii="Arial" w:hAnsi="Arial" w:cs="Arial"/>
                <w:b/>
                <w:color w:val="000000"/>
                <w:sz w:val="24"/>
                <w:szCs w:val="24"/>
              </w:rPr>
            </w:pPr>
            <w:r w:rsidRPr="00AB1D2E">
              <w:rPr>
                <w:rFonts w:ascii="Arial" w:hAnsi="Arial" w:cs="Arial"/>
                <w:b/>
                <w:color w:val="000000"/>
                <w:sz w:val="24"/>
                <w:szCs w:val="24"/>
              </w:rPr>
              <w:t>Notas do sistema:</w:t>
            </w:r>
          </w:p>
          <w:p w:rsidR="0004797A" w:rsidRPr="00AB1D2E" w:rsidRDefault="0004797A" w:rsidP="0004797A">
            <w:pPr>
              <w:autoSpaceDE w:val="0"/>
              <w:autoSpaceDN w:val="0"/>
              <w:adjustRightInd w:val="0"/>
              <w:spacing w:after="0" w:line="360" w:lineRule="auto"/>
              <w:rPr>
                <w:rFonts w:ascii="Arial" w:hAnsi="Arial" w:cs="Arial"/>
                <w:color w:val="000000"/>
                <w:sz w:val="24"/>
                <w:szCs w:val="24"/>
              </w:rPr>
            </w:pPr>
          </w:p>
        </w:tc>
      </w:tr>
      <w:tr w:rsidR="0004797A" w:rsidRPr="0004797A" w:rsidTr="0004797A">
        <w:trPr>
          <w:trHeight w:val="67"/>
        </w:trPr>
        <w:tc>
          <w:tcPr>
            <w:tcW w:w="4785" w:type="dxa"/>
          </w:tcPr>
          <w:p w:rsidR="0004797A" w:rsidRPr="00AB1D2E" w:rsidRDefault="0004797A" w:rsidP="0004797A">
            <w:pPr>
              <w:autoSpaceDE w:val="0"/>
              <w:autoSpaceDN w:val="0"/>
              <w:adjustRightInd w:val="0"/>
              <w:spacing w:after="0" w:line="360" w:lineRule="auto"/>
              <w:rPr>
                <w:rFonts w:ascii="Arial" w:hAnsi="Arial" w:cs="Arial"/>
                <w:color w:val="000000"/>
                <w:sz w:val="24"/>
                <w:szCs w:val="24"/>
              </w:rPr>
            </w:pPr>
            <w:r w:rsidRPr="00AB1D2E">
              <w:rPr>
                <w:rFonts w:ascii="Arial" w:hAnsi="Arial" w:cs="Arial"/>
                <w:color w:val="000000"/>
                <w:sz w:val="24"/>
                <w:szCs w:val="24"/>
              </w:rPr>
              <w:t xml:space="preserve">1) Índice de Sharpe é calculado usando: </w:t>
            </w:r>
          </w:p>
        </w:tc>
      </w:tr>
      <w:tr w:rsidR="0004797A" w:rsidRPr="0004797A" w:rsidTr="0004797A">
        <w:trPr>
          <w:trHeight w:val="67"/>
        </w:trPr>
        <w:tc>
          <w:tcPr>
            <w:tcW w:w="4785" w:type="dxa"/>
          </w:tcPr>
          <w:p w:rsidR="0004797A" w:rsidRPr="00AB1D2E" w:rsidRDefault="0004797A" w:rsidP="0004797A">
            <w:pPr>
              <w:autoSpaceDE w:val="0"/>
              <w:autoSpaceDN w:val="0"/>
              <w:adjustRightInd w:val="0"/>
              <w:spacing w:after="0" w:line="360" w:lineRule="auto"/>
              <w:ind w:firstLine="567"/>
              <w:rPr>
                <w:rFonts w:ascii="Arial" w:hAnsi="Arial" w:cs="Arial"/>
                <w:color w:val="000000"/>
                <w:sz w:val="24"/>
                <w:szCs w:val="24"/>
              </w:rPr>
            </w:pPr>
            <w:r w:rsidRPr="00AB1D2E">
              <w:rPr>
                <w:rFonts w:ascii="Arial" w:hAnsi="Arial" w:cs="Arial"/>
                <w:color w:val="000000"/>
                <w:sz w:val="24"/>
                <w:szCs w:val="24"/>
              </w:rPr>
              <w:t xml:space="preserve">a) os retornos acumulados do ativo e do CDI no período de 30/11/2020 e 31/12/2020 </w:t>
            </w:r>
          </w:p>
        </w:tc>
      </w:tr>
      <w:tr w:rsidR="0004797A" w:rsidRPr="0004797A" w:rsidTr="0004797A">
        <w:trPr>
          <w:trHeight w:val="67"/>
        </w:trPr>
        <w:tc>
          <w:tcPr>
            <w:tcW w:w="4785" w:type="dxa"/>
          </w:tcPr>
          <w:p w:rsidR="0004797A" w:rsidRPr="00AB1D2E" w:rsidRDefault="0004797A" w:rsidP="0004797A">
            <w:pPr>
              <w:autoSpaceDE w:val="0"/>
              <w:autoSpaceDN w:val="0"/>
              <w:adjustRightInd w:val="0"/>
              <w:spacing w:after="0" w:line="360" w:lineRule="auto"/>
              <w:ind w:firstLine="567"/>
              <w:rPr>
                <w:rFonts w:ascii="Arial" w:hAnsi="Arial" w:cs="Arial"/>
                <w:color w:val="000000"/>
                <w:sz w:val="24"/>
                <w:szCs w:val="24"/>
              </w:rPr>
            </w:pPr>
            <w:r w:rsidRPr="00AB1D2E">
              <w:rPr>
                <w:rFonts w:ascii="Arial" w:hAnsi="Arial" w:cs="Arial"/>
                <w:color w:val="000000"/>
                <w:sz w:val="24"/>
                <w:szCs w:val="24"/>
              </w:rPr>
              <w:t>b) a volatilidade ao período observada entre 27/11/2020 e 31/12/2020</w:t>
            </w:r>
          </w:p>
        </w:tc>
      </w:tr>
      <w:tr w:rsidR="0004797A" w:rsidRPr="0004797A" w:rsidTr="0004797A">
        <w:trPr>
          <w:trHeight w:val="67"/>
        </w:trPr>
        <w:tc>
          <w:tcPr>
            <w:tcW w:w="4785" w:type="dxa"/>
          </w:tcPr>
          <w:p w:rsidR="0004797A" w:rsidRPr="00AB1D2E" w:rsidRDefault="0004797A" w:rsidP="0004797A">
            <w:pPr>
              <w:autoSpaceDE w:val="0"/>
              <w:autoSpaceDN w:val="0"/>
              <w:adjustRightInd w:val="0"/>
              <w:spacing w:after="0" w:line="360" w:lineRule="auto"/>
              <w:rPr>
                <w:rFonts w:ascii="Arial" w:hAnsi="Arial" w:cs="Arial"/>
                <w:color w:val="000000"/>
                <w:sz w:val="24"/>
                <w:szCs w:val="24"/>
              </w:rPr>
            </w:pPr>
            <w:r w:rsidRPr="00AB1D2E">
              <w:rPr>
                <w:rFonts w:ascii="Arial" w:hAnsi="Arial" w:cs="Arial"/>
                <w:color w:val="000000"/>
                <w:sz w:val="24"/>
                <w:szCs w:val="24"/>
              </w:rPr>
              <w:t>2) Volatilidade é anualizada</w:t>
            </w:r>
          </w:p>
        </w:tc>
      </w:tr>
      <w:tr w:rsidR="0004797A" w:rsidRPr="0004797A" w:rsidTr="0004797A">
        <w:trPr>
          <w:trHeight w:val="67"/>
        </w:trPr>
        <w:tc>
          <w:tcPr>
            <w:tcW w:w="4785" w:type="dxa"/>
          </w:tcPr>
          <w:p w:rsidR="0004797A" w:rsidRPr="00AB1D2E" w:rsidRDefault="0004797A" w:rsidP="0004797A">
            <w:pPr>
              <w:autoSpaceDE w:val="0"/>
              <w:autoSpaceDN w:val="0"/>
              <w:adjustRightInd w:val="0"/>
              <w:spacing w:after="0" w:line="360" w:lineRule="auto"/>
              <w:rPr>
                <w:rFonts w:ascii="Arial" w:hAnsi="Arial" w:cs="Arial"/>
                <w:color w:val="000000"/>
                <w:sz w:val="24"/>
                <w:szCs w:val="24"/>
              </w:rPr>
            </w:pPr>
            <w:r w:rsidRPr="00AB1D2E">
              <w:rPr>
                <w:rFonts w:ascii="Arial" w:hAnsi="Arial" w:cs="Arial"/>
                <w:color w:val="000000"/>
                <w:sz w:val="24"/>
                <w:szCs w:val="24"/>
              </w:rPr>
              <w:t xml:space="preserve">3) </w:t>
            </w:r>
            <w:proofErr w:type="spellStart"/>
            <w:r w:rsidRPr="00AB1D2E">
              <w:rPr>
                <w:rFonts w:ascii="Arial" w:hAnsi="Arial" w:cs="Arial"/>
                <w:color w:val="000000"/>
                <w:sz w:val="24"/>
                <w:szCs w:val="24"/>
              </w:rPr>
              <w:t>VaR</w:t>
            </w:r>
            <w:proofErr w:type="spellEnd"/>
            <w:r w:rsidRPr="00AB1D2E">
              <w:rPr>
                <w:rFonts w:ascii="Arial" w:hAnsi="Arial" w:cs="Arial"/>
                <w:color w:val="000000"/>
                <w:sz w:val="24"/>
                <w:szCs w:val="24"/>
              </w:rPr>
              <w:t xml:space="preserve"> para 100 dias</w:t>
            </w:r>
          </w:p>
        </w:tc>
      </w:tr>
    </w:tbl>
    <w:p w:rsidR="0004797A" w:rsidRDefault="0004797A" w:rsidP="00C33C12">
      <w:pPr>
        <w:pStyle w:val="PargrafodaLista"/>
        <w:autoSpaceDE w:val="0"/>
        <w:autoSpaceDN w:val="0"/>
        <w:adjustRightInd w:val="0"/>
        <w:spacing w:after="0"/>
        <w:ind w:firstLine="0"/>
        <w:rPr>
          <w:color w:val="000000"/>
          <w:sz w:val="24"/>
          <w:szCs w:val="24"/>
        </w:rPr>
      </w:pPr>
    </w:p>
    <w:p w:rsidR="0004797A" w:rsidRDefault="00C33C12" w:rsidP="0004797A">
      <w:pPr>
        <w:pStyle w:val="PargrafodaLista"/>
        <w:numPr>
          <w:ilvl w:val="0"/>
          <w:numId w:val="27"/>
        </w:numPr>
        <w:autoSpaceDE w:val="0"/>
        <w:autoSpaceDN w:val="0"/>
        <w:adjustRightInd w:val="0"/>
        <w:spacing w:after="0"/>
        <w:rPr>
          <w:b/>
          <w:color w:val="365F91" w:themeColor="accent1" w:themeShade="BF"/>
          <w:sz w:val="28"/>
          <w:szCs w:val="28"/>
        </w:rPr>
      </w:pPr>
      <w:r w:rsidRPr="00C33C12">
        <w:rPr>
          <w:b/>
          <w:color w:val="365F91" w:themeColor="accent1" w:themeShade="BF"/>
          <w:sz w:val="28"/>
          <w:szCs w:val="28"/>
        </w:rPr>
        <w:t xml:space="preserve">Risco X Retorno – Renda </w:t>
      </w:r>
      <w:r>
        <w:rPr>
          <w:b/>
          <w:color w:val="365F91" w:themeColor="accent1" w:themeShade="BF"/>
          <w:sz w:val="28"/>
          <w:szCs w:val="28"/>
        </w:rPr>
        <w:t>Variável</w:t>
      </w:r>
    </w:p>
    <w:p w:rsidR="0004797A" w:rsidRDefault="0004797A" w:rsidP="0004797A">
      <w:pPr>
        <w:pStyle w:val="PargrafodaLista"/>
        <w:autoSpaceDE w:val="0"/>
        <w:autoSpaceDN w:val="0"/>
        <w:adjustRightInd w:val="0"/>
        <w:spacing w:after="0"/>
        <w:ind w:left="720" w:firstLine="0"/>
        <w:rPr>
          <w:b/>
          <w:color w:val="365F91" w:themeColor="accent1" w:themeShade="BF"/>
          <w:sz w:val="28"/>
          <w:szCs w:val="28"/>
        </w:rPr>
      </w:pPr>
    </w:p>
    <w:p w:rsidR="0004797A" w:rsidRDefault="0004797A" w:rsidP="0004797A">
      <w:pPr>
        <w:autoSpaceDE w:val="0"/>
        <w:autoSpaceDN w:val="0"/>
        <w:adjustRightInd w:val="0"/>
        <w:spacing w:after="0"/>
        <w:jc w:val="center"/>
        <w:rPr>
          <w:b/>
          <w:color w:val="000000" w:themeColor="text1"/>
          <w:sz w:val="24"/>
          <w:szCs w:val="28"/>
        </w:rPr>
      </w:pPr>
      <w:r w:rsidRPr="0004797A">
        <w:rPr>
          <w:b/>
          <w:color w:val="000000" w:themeColor="text1"/>
          <w:sz w:val="24"/>
          <w:szCs w:val="28"/>
        </w:rPr>
        <w:t>Período de Análise: 31/12/2019 a 31/12/2020</w:t>
      </w:r>
    </w:p>
    <w:p w:rsidR="0004797A" w:rsidRPr="0004797A" w:rsidRDefault="0004797A" w:rsidP="0004797A">
      <w:pPr>
        <w:autoSpaceDE w:val="0"/>
        <w:autoSpaceDN w:val="0"/>
        <w:adjustRightInd w:val="0"/>
        <w:spacing w:after="0"/>
        <w:jc w:val="center"/>
        <w:rPr>
          <w:b/>
          <w:color w:val="365F91" w:themeColor="accent1" w:themeShade="BF"/>
          <w:sz w:val="28"/>
          <w:szCs w:val="28"/>
        </w:rPr>
      </w:pPr>
    </w:p>
    <w:p w:rsidR="0004797A" w:rsidRDefault="0004797A" w:rsidP="0004797A">
      <w:pPr>
        <w:pStyle w:val="PargrafodaLista"/>
        <w:autoSpaceDE w:val="0"/>
        <w:autoSpaceDN w:val="0"/>
        <w:adjustRightInd w:val="0"/>
        <w:spacing w:after="0"/>
        <w:ind w:left="720" w:firstLine="0"/>
        <w:rPr>
          <w:b/>
          <w:color w:val="365F91" w:themeColor="accent1" w:themeShade="BF"/>
          <w:sz w:val="28"/>
          <w:szCs w:val="28"/>
        </w:rPr>
      </w:pPr>
    </w:p>
    <w:p w:rsidR="0004797A" w:rsidRDefault="0004797A" w:rsidP="0004797A">
      <w:pPr>
        <w:pStyle w:val="PargrafodaLista"/>
        <w:autoSpaceDE w:val="0"/>
        <w:autoSpaceDN w:val="0"/>
        <w:adjustRightInd w:val="0"/>
        <w:spacing w:after="0"/>
        <w:ind w:left="-567" w:firstLine="0"/>
        <w:rPr>
          <w:b/>
          <w:color w:val="365F91" w:themeColor="accent1" w:themeShade="BF"/>
          <w:sz w:val="28"/>
          <w:szCs w:val="28"/>
        </w:rPr>
      </w:pPr>
      <w:r>
        <w:rPr>
          <w:b/>
          <w:noProof/>
          <w:color w:val="365F91" w:themeColor="accent1" w:themeShade="BF"/>
          <w:sz w:val="28"/>
          <w:szCs w:val="28"/>
          <w:lang w:eastAsia="pt-BR"/>
        </w:rPr>
        <w:lastRenderedPageBreak/>
        <w:drawing>
          <wp:inline distT="0" distB="0" distL="0" distR="0">
            <wp:extent cx="6501966" cy="3296093"/>
            <wp:effectExtent l="19050" t="0" r="0" b="0"/>
            <wp:docPr id="102" name="Imagem 10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1" cstate="print"/>
                    <a:stretch>
                      <a:fillRect/>
                    </a:stretch>
                  </pic:blipFill>
                  <pic:spPr>
                    <a:xfrm>
                      <a:off x="0" y="0"/>
                      <a:ext cx="6513668" cy="3302025"/>
                    </a:xfrm>
                    <a:prstGeom prst="rect">
                      <a:avLst/>
                    </a:prstGeom>
                  </pic:spPr>
                </pic:pic>
              </a:graphicData>
            </a:graphic>
          </wp:inline>
        </w:drawing>
      </w:r>
    </w:p>
    <w:p w:rsidR="0004797A" w:rsidRDefault="0004797A" w:rsidP="0004797A">
      <w:pPr>
        <w:pStyle w:val="PargrafodaLista"/>
        <w:autoSpaceDE w:val="0"/>
        <w:autoSpaceDN w:val="0"/>
        <w:adjustRightInd w:val="0"/>
        <w:spacing w:after="0"/>
        <w:ind w:left="-567" w:firstLine="0"/>
        <w:rPr>
          <w:color w:val="000000" w:themeColor="text1"/>
          <w:sz w:val="28"/>
          <w:szCs w:val="28"/>
        </w:rPr>
      </w:pPr>
      <w:r>
        <w:rPr>
          <w:b/>
          <w:color w:val="365F91" w:themeColor="accent1" w:themeShade="BF"/>
          <w:sz w:val="28"/>
          <w:szCs w:val="28"/>
        </w:rPr>
        <w:t xml:space="preserve">Fonte: </w:t>
      </w:r>
      <w:r w:rsidRPr="0004797A">
        <w:rPr>
          <w:color w:val="000000" w:themeColor="text1"/>
          <w:sz w:val="28"/>
          <w:szCs w:val="28"/>
        </w:rPr>
        <w:t>Sistema Com Dinheiro</w:t>
      </w:r>
      <w:r>
        <w:rPr>
          <w:color w:val="000000" w:themeColor="text1"/>
          <w:sz w:val="28"/>
          <w:szCs w:val="28"/>
        </w:rPr>
        <w:t>.</w:t>
      </w:r>
    </w:p>
    <w:p w:rsidR="0004797A" w:rsidRPr="0004797A" w:rsidRDefault="0004797A" w:rsidP="0004797A">
      <w:pPr>
        <w:pStyle w:val="PargrafodaLista"/>
        <w:autoSpaceDE w:val="0"/>
        <w:autoSpaceDN w:val="0"/>
        <w:adjustRightInd w:val="0"/>
        <w:spacing w:after="0"/>
        <w:ind w:firstLine="0"/>
        <w:jc w:val="left"/>
        <w:rPr>
          <w:color w:val="365F91" w:themeColor="accent1" w:themeShade="BF"/>
          <w:sz w:val="24"/>
          <w:szCs w:val="24"/>
        </w:rPr>
      </w:pPr>
      <w:r>
        <w:rPr>
          <w:color w:val="000000" w:themeColor="text1"/>
          <w:sz w:val="24"/>
          <w:szCs w:val="24"/>
        </w:rPr>
        <w:t>(</w:t>
      </w:r>
      <w:r w:rsidRPr="0004797A">
        <w:rPr>
          <w:color w:val="000000" w:themeColor="text1"/>
          <w:sz w:val="24"/>
          <w:szCs w:val="24"/>
        </w:rPr>
        <w:t>Risco, Volatilidade e Correlação</w:t>
      </w:r>
      <w:r>
        <w:rPr>
          <w:color w:val="000000" w:themeColor="text1"/>
          <w:sz w:val="24"/>
          <w:szCs w:val="24"/>
        </w:rPr>
        <w:t>)</w:t>
      </w:r>
    </w:p>
    <w:p w:rsidR="00C33C12" w:rsidRDefault="00F81F6A" w:rsidP="0066022C">
      <w:pPr>
        <w:pStyle w:val="Ttulo1"/>
        <w:numPr>
          <w:ilvl w:val="0"/>
          <w:numId w:val="22"/>
        </w:numPr>
      </w:pPr>
      <w:bookmarkStart w:id="38" w:name="_Toc63840266"/>
      <w:r w:rsidRPr="00F81F6A">
        <w:t>Alocação Por Instituição</w:t>
      </w:r>
      <w:bookmarkEnd w:id="38"/>
    </w:p>
    <w:p w:rsidR="00F81F6A" w:rsidRDefault="00F81F6A" w:rsidP="00F81F6A">
      <w:pPr>
        <w:pStyle w:val="PargrafodaLista"/>
        <w:numPr>
          <w:ilvl w:val="0"/>
          <w:numId w:val="27"/>
        </w:numPr>
        <w:autoSpaceDE w:val="0"/>
        <w:autoSpaceDN w:val="0"/>
        <w:adjustRightInd w:val="0"/>
        <w:spacing w:after="0"/>
        <w:ind w:firstLine="131"/>
        <w:rPr>
          <w:b/>
          <w:color w:val="365F91" w:themeColor="accent1" w:themeShade="BF"/>
          <w:sz w:val="28"/>
          <w:szCs w:val="28"/>
        </w:rPr>
      </w:pPr>
      <w:r>
        <w:rPr>
          <w:b/>
          <w:color w:val="365F91" w:themeColor="accent1" w:themeShade="BF"/>
          <w:sz w:val="28"/>
          <w:szCs w:val="28"/>
        </w:rPr>
        <w:t>Divisão do Patrimônio X Administrador</w:t>
      </w:r>
    </w:p>
    <w:p w:rsidR="0031197C" w:rsidRDefault="0031197C" w:rsidP="0031197C">
      <w:pPr>
        <w:pStyle w:val="PargrafodaLista"/>
        <w:autoSpaceDE w:val="0"/>
        <w:autoSpaceDN w:val="0"/>
        <w:adjustRightInd w:val="0"/>
        <w:spacing w:after="0"/>
        <w:ind w:left="851" w:firstLine="0"/>
        <w:rPr>
          <w:b/>
          <w:color w:val="365F91" w:themeColor="accent1" w:themeShade="BF"/>
          <w:sz w:val="28"/>
          <w:szCs w:val="28"/>
        </w:rPr>
      </w:pPr>
    </w:p>
    <w:p w:rsidR="00F81F6A" w:rsidRDefault="0004797A" w:rsidP="00377C79">
      <w:pPr>
        <w:pStyle w:val="PargrafodaLista"/>
        <w:autoSpaceDE w:val="0"/>
        <w:autoSpaceDN w:val="0"/>
        <w:adjustRightInd w:val="0"/>
        <w:spacing w:after="0"/>
        <w:ind w:left="1134" w:firstLine="0"/>
        <w:jc w:val="center"/>
        <w:rPr>
          <w:b/>
          <w:noProof/>
          <w:color w:val="365F91" w:themeColor="accent1" w:themeShade="BF"/>
          <w:sz w:val="28"/>
          <w:szCs w:val="28"/>
          <w:lang w:eastAsia="pt-BR"/>
        </w:rPr>
      </w:pPr>
      <w:r>
        <w:rPr>
          <w:b/>
          <w:noProof/>
          <w:color w:val="365F91" w:themeColor="accent1" w:themeShade="BF"/>
          <w:sz w:val="28"/>
          <w:szCs w:val="28"/>
          <w:lang w:eastAsia="pt-BR"/>
        </w:rPr>
        <w:drawing>
          <wp:inline distT="0" distB="0" distL="0" distR="0">
            <wp:extent cx="2784165" cy="3264195"/>
            <wp:effectExtent l="19050" t="0" r="0" b="0"/>
            <wp:docPr id="103" name="Imagem 102"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2" cstate="print"/>
                    <a:stretch>
                      <a:fillRect/>
                    </a:stretch>
                  </pic:blipFill>
                  <pic:spPr>
                    <a:xfrm>
                      <a:off x="0" y="0"/>
                      <a:ext cx="2789994" cy="3271029"/>
                    </a:xfrm>
                    <a:prstGeom prst="rect">
                      <a:avLst/>
                    </a:prstGeom>
                  </pic:spPr>
                </pic:pic>
              </a:graphicData>
            </a:graphic>
          </wp:inline>
        </w:drawing>
      </w:r>
    </w:p>
    <w:p w:rsidR="0004797A" w:rsidRDefault="0004797A" w:rsidP="00377C79">
      <w:pPr>
        <w:pStyle w:val="PargrafodaLista"/>
        <w:autoSpaceDE w:val="0"/>
        <w:autoSpaceDN w:val="0"/>
        <w:adjustRightInd w:val="0"/>
        <w:spacing w:after="0"/>
        <w:ind w:left="1134" w:firstLine="0"/>
        <w:jc w:val="center"/>
        <w:rPr>
          <w:b/>
          <w:color w:val="365F91" w:themeColor="accent1" w:themeShade="BF"/>
          <w:sz w:val="28"/>
          <w:szCs w:val="28"/>
        </w:rPr>
      </w:pPr>
      <w:r>
        <w:rPr>
          <w:b/>
          <w:noProof/>
          <w:color w:val="365F91" w:themeColor="accent1" w:themeShade="BF"/>
          <w:sz w:val="28"/>
          <w:szCs w:val="28"/>
          <w:lang w:eastAsia="pt-BR"/>
        </w:rPr>
        <w:lastRenderedPageBreak/>
        <w:drawing>
          <wp:inline distT="0" distB="0" distL="0" distR="0">
            <wp:extent cx="3032495" cy="4346140"/>
            <wp:effectExtent l="19050" t="0" r="0" b="0"/>
            <wp:docPr id="105" name="Imagem 104"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33" cstate="print"/>
                    <a:stretch>
                      <a:fillRect/>
                    </a:stretch>
                  </pic:blipFill>
                  <pic:spPr>
                    <a:xfrm>
                      <a:off x="0" y="0"/>
                      <a:ext cx="3033150" cy="4347079"/>
                    </a:xfrm>
                    <a:prstGeom prst="rect">
                      <a:avLst/>
                    </a:prstGeom>
                  </pic:spPr>
                </pic:pic>
              </a:graphicData>
            </a:graphic>
          </wp:inline>
        </w:drawing>
      </w:r>
    </w:p>
    <w:p w:rsidR="00F81F6A" w:rsidRDefault="00F81F6A" w:rsidP="00377C79">
      <w:pPr>
        <w:pStyle w:val="PargrafodaLista"/>
        <w:autoSpaceDE w:val="0"/>
        <w:autoSpaceDN w:val="0"/>
        <w:adjustRightInd w:val="0"/>
        <w:spacing w:after="0"/>
        <w:ind w:left="1134" w:firstLine="0"/>
        <w:jc w:val="center"/>
        <w:rPr>
          <w:b/>
          <w:color w:val="365F91" w:themeColor="accent1" w:themeShade="BF"/>
          <w:sz w:val="28"/>
          <w:szCs w:val="28"/>
        </w:rPr>
      </w:pPr>
    </w:p>
    <w:p w:rsidR="00F81F6A" w:rsidRDefault="00F81F6A" w:rsidP="00F81F6A">
      <w:pPr>
        <w:pStyle w:val="PargrafodaLista"/>
        <w:numPr>
          <w:ilvl w:val="0"/>
          <w:numId w:val="27"/>
        </w:numPr>
        <w:autoSpaceDE w:val="0"/>
        <w:autoSpaceDN w:val="0"/>
        <w:adjustRightInd w:val="0"/>
        <w:spacing w:after="0"/>
        <w:rPr>
          <w:b/>
          <w:color w:val="365F91" w:themeColor="accent1" w:themeShade="BF"/>
          <w:sz w:val="28"/>
          <w:szCs w:val="28"/>
        </w:rPr>
      </w:pPr>
      <w:r>
        <w:rPr>
          <w:b/>
          <w:color w:val="365F91" w:themeColor="accent1" w:themeShade="BF"/>
          <w:sz w:val="28"/>
          <w:szCs w:val="28"/>
        </w:rPr>
        <w:t>Demonstração Gráfica</w:t>
      </w:r>
    </w:p>
    <w:p w:rsidR="0031197C" w:rsidRPr="0031197C" w:rsidRDefault="0031197C" w:rsidP="0031197C">
      <w:pPr>
        <w:autoSpaceDE w:val="0"/>
        <w:autoSpaceDN w:val="0"/>
        <w:adjustRightInd w:val="0"/>
        <w:spacing w:after="0"/>
        <w:ind w:left="360"/>
        <w:rPr>
          <w:b/>
          <w:color w:val="365F91" w:themeColor="accent1" w:themeShade="BF"/>
          <w:sz w:val="28"/>
          <w:szCs w:val="28"/>
        </w:rPr>
      </w:pPr>
    </w:p>
    <w:p w:rsidR="00F81F6A" w:rsidRDefault="00E05F95" w:rsidP="00E05F95">
      <w:pPr>
        <w:pStyle w:val="PargrafodaLista"/>
        <w:autoSpaceDE w:val="0"/>
        <w:autoSpaceDN w:val="0"/>
        <w:adjustRightInd w:val="0"/>
        <w:spacing w:after="0"/>
        <w:ind w:left="-851" w:firstLine="0"/>
        <w:rPr>
          <w:b/>
          <w:color w:val="365F91" w:themeColor="accent1" w:themeShade="BF"/>
          <w:sz w:val="28"/>
          <w:szCs w:val="28"/>
        </w:rPr>
      </w:pPr>
      <w:r>
        <w:rPr>
          <w:b/>
          <w:noProof/>
          <w:color w:val="365F91" w:themeColor="accent1" w:themeShade="BF"/>
          <w:sz w:val="28"/>
          <w:szCs w:val="28"/>
          <w:lang w:eastAsia="pt-BR"/>
        </w:rPr>
        <w:drawing>
          <wp:inline distT="0" distB="0" distL="0" distR="0">
            <wp:extent cx="6370780" cy="3253563"/>
            <wp:effectExtent l="19050" t="0" r="0" b="0"/>
            <wp:docPr id="106" name="Imagem 105"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34" cstate="print"/>
                    <a:stretch>
                      <a:fillRect/>
                    </a:stretch>
                  </pic:blipFill>
                  <pic:spPr>
                    <a:xfrm>
                      <a:off x="0" y="0"/>
                      <a:ext cx="6379969" cy="3258256"/>
                    </a:xfrm>
                    <a:prstGeom prst="rect">
                      <a:avLst/>
                    </a:prstGeom>
                  </pic:spPr>
                </pic:pic>
              </a:graphicData>
            </a:graphic>
          </wp:inline>
        </w:drawing>
      </w:r>
    </w:p>
    <w:p w:rsidR="00E05F95" w:rsidRDefault="00E05F95" w:rsidP="00AB1D2E">
      <w:pPr>
        <w:autoSpaceDE w:val="0"/>
        <w:autoSpaceDN w:val="0"/>
        <w:adjustRightInd w:val="0"/>
        <w:spacing w:after="0" w:line="360" w:lineRule="auto"/>
        <w:ind w:firstLine="1134"/>
        <w:jc w:val="both"/>
        <w:rPr>
          <w:rFonts w:ascii="Arial" w:hAnsi="Arial" w:cs="Arial"/>
          <w:color w:val="000000"/>
          <w:sz w:val="24"/>
          <w:szCs w:val="24"/>
        </w:rPr>
      </w:pPr>
      <w:r w:rsidRPr="00AB1D2E">
        <w:rPr>
          <w:rFonts w:ascii="Arial" w:hAnsi="Arial" w:cs="Arial"/>
          <w:color w:val="000000"/>
          <w:sz w:val="24"/>
          <w:szCs w:val="24"/>
        </w:rPr>
        <w:t xml:space="preserve">Mantida a observação: Como pode ser verificado acima nas tabelas e gráfico, aproximadamente 75% dos recursos do </w:t>
      </w:r>
      <w:r w:rsidR="00551889" w:rsidRPr="00AB1D2E">
        <w:rPr>
          <w:rFonts w:ascii="Arial" w:hAnsi="Arial" w:cs="Arial"/>
          <w:color w:val="000000"/>
          <w:sz w:val="24"/>
          <w:szCs w:val="24"/>
        </w:rPr>
        <w:t>Igeprev-</w:t>
      </w:r>
      <w:r w:rsidRPr="00AB1D2E">
        <w:rPr>
          <w:rFonts w:ascii="Arial" w:hAnsi="Arial" w:cs="Arial"/>
          <w:color w:val="000000"/>
          <w:sz w:val="24"/>
          <w:szCs w:val="24"/>
        </w:rPr>
        <w:t xml:space="preserve">TO se encontram </w:t>
      </w:r>
      <w:r w:rsidRPr="00AB1D2E">
        <w:rPr>
          <w:rFonts w:ascii="Arial" w:hAnsi="Arial" w:cs="Arial"/>
          <w:color w:val="000000"/>
          <w:sz w:val="24"/>
          <w:szCs w:val="24"/>
        </w:rPr>
        <w:lastRenderedPageBreak/>
        <w:t xml:space="preserve">sob administração do Banco do Brasil, Caixa Econômica federal e Administração Direta no Tesouro Nacional (TN). </w:t>
      </w:r>
    </w:p>
    <w:p w:rsidR="004361A1" w:rsidRPr="00AB1D2E" w:rsidRDefault="004361A1" w:rsidP="00AB1D2E">
      <w:pPr>
        <w:autoSpaceDE w:val="0"/>
        <w:autoSpaceDN w:val="0"/>
        <w:adjustRightInd w:val="0"/>
        <w:spacing w:after="0" w:line="360" w:lineRule="auto"/>
        <w:ind w:firstLine="1134"/>
        <w:jc w:val="both"/>
        <w:rPr>
          <w:rFonts w:ascii="Arial" w:hAnsi="Arial" w:cs="Arial"/>
          <w:b/>
          <w:color w:val="365F91" w:themeColor="accent1" w:themeShade="BF"/>
          <w:sz w:val="24"/>
          <w:szCs w:val="24"/>
        </w:rPr>
      </w:pPr>
    </w:p>
    <w:p w:rsidR="00F81F6A" w:rsidRPr="0031197C" w:rsidRDefault="00F81F6A" w:rsidP="00F81F6A">
      <w:pPr>
        <w:pStyle w:val="PargrafodaLista"/>
        <w:numPr>
          <w:ilvl w:val="0"/>
          <w:numId w:val="27"/>
        </w:numPr>
        <w:autoSpaceDE w:val="0"/>
        <w:autoSpaceDN w:val="0"/>
        <w:adjustRightInd w:val="0"/>
        <w:spacing w:after="0"/>
        <w:rPr>
          <w:color w:val="365F91" w:themeColor="accent1" w:themeShade="BF"/>
          <w:sz w:val="28"/>
          <w:szCs w:val="28"/>
        </w:rPr>
      </w:pPr>
      <w:r w:rsidRPr="00AA22F8">
        <w:rPr>
          <w:b/>
          <w:bCs/>
          <w:color w:val="365F91" w:themeColor="accent1" w:themeShade="BF"/>
          <w:sz w:val="28"/>
          <w:szCs w:val="28"/>
        </w:rPr>
        <w:t>Divisão do Patrimônio x Gestor</w:t>
      </w:r>
    </w:p>
    <w:p w:rsidR="0031197C" w:rsidRPr="0031197C" w:rsidRDefault="0031197C" w:rsidP="0031197C">
      <w:pPr>
        <w:autoSpaceDE w:val="0"/>
        <w:autoSpaceDN w:val="0"/>
        <w:adjustRightInd w:val="0"/>
        <w:spacing w:after="0"/>
        <w:ind w:left="360"/>
        <w:rPr>
          <w:color w:val="365F91" w:themeColor="accent1" w:themeShade="BF"/>
          <w:sz w:val="28"/>
          <w:szCs w:val="28"/>
        </w:rPr>
      </w:pPr>
    </w:p>
    <w:p w:rsidR="00E05F95" w:rsidRDefault="00E05F95" w:rsidP="00E05F95">
      <w:pPr>
        <w:pStyle w:val="PargrafodaLista"/>
        <w:autoSpaceDE w:val="0"/>
        <w:autoSpaceDN w:val="0"/>
        <w:adjustRightInd w:val="0"/>
        <w:spacing w:after="0"/>
        <w:ind w:left="720" w:firstLine="0"/>
        <w:rPr>
          <w:color w:val="365F91" w:themeColor="accent1" w:themeShade="BF"/>
          <w:sz w:val="28"/>
          <w:szCs w:val="28"/>
        </w:rPr>
      </w:pPr>
      <w:r>
        <w:rPr>
          <w:noProof/>
          <w:color w:val="365F91" w:themeColor="accent1" w:themeShade="BF"/>
          <w:sz w:val="28"/>
          <w:szCs w:val="28"/>
          <w:lang w:eastAsia="pt-BR"/>
        </w:rPr>
        <w:drawing>
          <wp:inline distT="0" distB="0" distL="0" distR="0">
            <wp:extent cx="4106382" cy="3899823"/>
            <wp:effectExtent l="19050" t="0" r="8418" b="0"/>
            <wp:docPr id="107" name="Imagem 106"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5" cstate="print"/>
                    <a:stretch>
                      <a:fillRect/>
                    </a:stretch>
                  </pic:blipFill>
                  <pic:spPr>
                    <a:xfrm>
                      <a:off x="0" y="0"/>
                      <a:ext cx="4105338" cy="3898831"/>
                    </a:xfrm>
                    <a:prstGeom prst="rect">
                      <a:avLst/>
                    </a:prstGeom>
                  </pic:spPr>
                </pic:pic>
              </a:graphicData>
            </a:graphic>
          </wp:inline>
        </w:drawing>
      </w:r>
    </w:p>
    <w:p w:rsidR="00F81F6A" w:rsidRPr="00E05F95" w:rsidRDefault="00E05F95" w:rsidP="00E05F95">
      <w:pPr>
        <w:pStyle w:val="PargrafodaLista"/>
        <w:autoSpaceDE w:val="0"/>
        <w:autoSpaceDN w:val="0"/>
        <w:adjustRightInd w:val="0"/>
        <w:spacing w:after="0"/>
        <w:ind w:left="720" w:firstLine="0"/>
        <w:jc w:val="center"/>
        <w:rPr>
          <w:color w:val="365F91" w:themeColor="accent1" w:themeShade="BF"/>
          <w:sz w:val="28"/>
          <w:szCs w:val="28"/>
        </w:rPr>
      </w:pPr>
      <w:r>
        <w:rPr>
          <w:noProof/>
          <w:color w:val="365F91" w:themeColor="accent1" w:themeShade="BF"/>
          <w:sz w:val="28"/>
          <w:szCs w:val="28"/>
          <w:lang w:eastAsia="pt-BR"/>
        </w:rPr>
        <w:lastRenderedPageBreak/>
        <w:drawing>
          <wp:inline distT="0" distB="0" distL="0" distR="0">
            <wp:extent cx="3617285" cy="4768611"/>
            <wp:effectExtent l="19050" t="0" r="2215" b="0"/>
            <wp:docPr id="108" name="Imagem 107"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36" cstate="print"/>
                    <a:stretch>
                      <a:fillRect/>
                    </a:stretch>
                  </pic:blipFill>
                  <pic:spPr>
                    <a:xfrm>
                      <a:off x="0" y="0"/>
                      <a:ext cx="3618943" cy="4770797"/>
                    </a:xfrm>
                    <a:prstGeom prst="rect">
                      <a:avLst/>
                    </a:prstGeom>
                  </pic:spPr>
                </pic:pic>
              </a:graphicData>
            </a:graphic>
          </wp:inline>
        </w:drawing>
      </w:r>
    </w:p>
    <w:p w:rsidR="00F81F6A" w:rsidRDefault="00F81F6A" w:rsidP="00F81F6A">
      <w:pPr>
        <w:pStyle w:val="PargrafodaLista"/>
        <w:numPr>
          <w:ilvl w:val="0"/>
          <w:numId w:val="27"/>
        </w:numPr>
        <w:autoSpaceDE w:val="0"/>
        <w:autoSpaceDN w:val="0"/>
        <w:adjustRightInd w:val="0"/>
        <w:spacing w:after="0"/>
        <w:rPr>
          <w:b/>
          <w:color w:val="365F91" w:themeColor="accent1" w:themeShade="BF"/>
          <w:sz w:val="28"/>
          <w:szCs w:val="28"/>
        </w:rPr>
      </w:pPr>
      <w:r w:rsidRPr="00AA22F8">
        <w:rPr>
          <w:b/>
          <w:color w:val="365F91" w:themeColor="accent1" w:themeShade="BF"/>
          <w:sz w:val="28"/>
          <w:szCs w:val="28"/>
        </w:rPr>
        <w:t>Demonstração Gráfica</w:t>
      </w:r>
    </w:p>
    <w:p w:rsidR="0031197C" w:rsidRPr="0031197C" w:rsidRDefault="0031197C" w:rsidP="0031197C">
      <w:pPr>
        <w:autoSpaceDE w:val="0"/>
        <w:autoSpaceDN w:val="0"/>
        <w:adjustRightInd w:val="0"/>
        <w:spacing w:after="0"/>
        <w:ind w:left="360"/>
        <w:rPr>
          <w:b/>
          <w:color w:val="365F91" w:themeColor="accent1" w:themeShade="BF"/>
          <w:sz w:val="28"/>
          <w:szCs w:val="28"/>
        </w:rPr>
      </w:pPr>
    </w:p>
    <w:p w:rsidR="00E05F95" w:rsidRPr="00AA22F8" w:rsidRDefault="00E05F95" w:rsidP="00E05F95">
      <w:pPr>
        <w:pStyle w:val="PargrafodaLista"/>
        <w:autoSpaceDE w:val="0"/>
        <w:autoSpaceDN w:val="0"/>
        <w:adjustRightInd w:val="0"/>
        <w:spacing w:after="0"/>
        <w:ind w:left="-851" w:firstLine="0"/>
        <w:jc w:val="center"/>
        <w:rPr>
          <w:b/>
          <w:color w:val="365F91" w:themeColor="accent1" w:themeShade="BF"/>
          <w:sz w:val="28"/>
          <w:szCs w:val="28"/>
        </w:rPr>
      </w:pPr>
      <w:r>
        <w:rPr>
          <w:b/>
          <w:noProof/>
          <w:color w:val="365F91" w:themeColor="accent1" w:themeShade="BF"/>
          <w:sz w:val="28"/>
          <w:szCs w:val="28"/>
          <w:lang w:eastAsia="pt-BR"/>
        </w:rPr>
        <w:drawing>
          <wp:inline distT="0" distB="0" distL="0" distR="0">
            <wp:extent cx="6354104" cy="3466214"/>
            <wp:effectExtent l="19050" t="0" r="8596" b="0"/>
            <wp:docPr id="109" name="Imagem 108"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37" cstate="print"/>
                    <a:stretch>
                      <a:fillRect/>
                    </a:stretch>
                  </pic:blipFill>
                  <pic:spPr>
                    <a:xfrm>
                      <a:off x="0" y="0"/>
                      <a:ext cx="6355281" cy="3466856"/>
                    </a:xfrm>
                    <a:prstGeom prst="rect">
                      <a:avLst/>
                    </a:prstGeom>
                  </pic:spPr>
                </pic:pic>
              </a:graphicData>
            </a:graphic>
          </wp:inline>
        </w:drawing>
      </w:r>
    </w:p>
    <w:p w:rsidR="00F81F6A" w:rsidRDefault="00F81F6A" w:rsidP="00F81F6A">
      <w:pPr>
        <w:pStyle w:val="PargrafodaLista"/>
        <w:autoSpaceDE w:val="0"/>
        <w:autoSpaceDN w:val="0"/>
        <w:adjustRightInd w:val="0"/>
        <w:spacing w:after="0"/>
        <w:ind w:left="720" w:firstLine="0"/>
        <w:rPr>
          <w:b/>
          <w:color w:val="365F91" w:themeColor="accent1" w:themeShade="BF"/>
          <w:sz w:val="24"/>
          <w:szCs w:val="24"/>
        </w:rPr>
      </w:pPr>
    </w:p>
    <w:p w:rsidR="00377C79" w:rsidRPr="0031197C" w:rsidRDefault="00F915EE" w:rsidP="00E05F95">
      <w:pPr>
        <w:pStyle w:val="PargrafodaLista"/>
        <w:numPr>
          <w:ilvl w:val="0"/>
          <w:numId w:val="27"/>
        </w:numPr>
        <w:autoSpaceDE w:val="0"/>
        <w:autoSpaceDN w:val="0"/>
        <w:adjustRightInd w:val="0"/>
        <w:spacing w:after="0" w:line="480" w:lineRule="auto"/>
        <w:rPr>
          <w:color w:val="365F91" w:themeColor="accent1" w:themeShade="BF"/>
          <w:sz w:val="24"/>
          <w:szCs w:val="24"/>
        </w:rPr>
      </w:pPr>
      <w:r w:rsidRPr="00F915EE">
        <w:rPr>
          <w:b/>
          <w:bCs/>
          <w:color w:val="365F91" w:themeColor="accent1" w:themeShade="BF"/>
          <w:sz w:val="24"/>
          <w:szCs w:val="24"/>
        </w:rPr>
        <w:lastRenderedPageBreak/>
        <w:t>Acompanhamento Investimentos Estressados na Carteira</w:t>
      </w:r>
    </w:p>
    <w:p w:rsidR="0031197C" w:rsidRPr="0031197C" w:rsidRDefault="0031197C" w:rsidP="0031197C">
      <w:pPr>
        <w:autoSpaceDE w:val="0"/>
        <w:autoSpaceDN w:val="0"/>
        <w:adjustRightInd w:val="0"/>
        <w:spacing w:after="0" w:line="480" w:lineRule="auto"/>
        <w:ind w:left="360"/>
        <w:rPr>
          <w:color w:val="365F91" w:themeColor="accent1" w:themeShade="BF"/>
          <w:sz w:val="24"/>
          <w:szCs w:val="24"/>
        </w:rPr>
      </w:pPr>
    </w:p>
    <w:p w:rsidR="00377C79" w:rsidRDefault="00E05F95" w:rsidP="00E05F95">
      <w:pPr>
        <w:pStyle w:val="PargrafodaLista"/>
        <w:autoSpaceDE w:val="0"/>
        <w:autoSpaceDN w:val="0"/>
        <w:adjustRightInd w:val="0"/>
        <w:spacing w:after="0" w:line="480" w:lineRule="auto"/>
        <w:ind w:left="-567" w:firstLine="0"/>
        <w:rPr>
          <w:color w:val="365F91" w:themeColor="accent1" w:themeShade="BF"/>
          <w:sz w:val="24"/>
          <w:szCs w:val="24"/>
        </w:rPr>
      </w:pPr>
      <w:r>
        <w:rPr>
          <w:noProof/>
          <w:color w:val="365F91" w:themeColor="accent1" w:themeShade="BF"/>
          <w:sz w:val="24"/>
          <w:szCs w:val="24"/>
          <w:lang w:eastAsia="pt-BR"/>
        </w:rPr>
        <w:drawing>
          <wp:inline distT="0" distB="0" distL="0" distR="0">
            <wp:extent cx="6194519" cy="4455042"/>
            <wp:effectExtent l="19050" t="0" r="0" b="0"/>
            <wp:docPr id="110" name="Imagem 109"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8" cstate="print"/>
                    <a:stretch>
                      <a:fillRect/>
                    </a:stretch>
                  </pic:blipFill>
                  <pic:spPr>
                    <a:xfrm>
                      <a:off x="0" y="0"/>
                      <a:ext cx="6198950" cy="4458229"/>
                    </a:xfrm>
                    <a:prstGeom prst="rect">
                      <a:avLst/>
                    </a:prstGeom>
                  </pic:spPr>
                </pic:pic>
              </a:graphicData>
            </a:graphic>
          </wp:inline>
        </w:drawing>
      </w:r>
    </w:p>
    <w:tbl>
      <w:tblPr>
        <w:tblW w:w="0" w:type="auto"/>
        <w:tblBorders>
          <w:top w:val="nil"/>
          <w:left w:val="nil"/>
          <w:bottom w:val="nil"/>
          <w:right w:val="nil"/>
        </w:tblBorders>
        <w:tblLayout w:type="fixed"/>
        <w:tblLook w:val="0000"/>
      </w:tblPr>
      <w:tblGrid>
        <w:gridCol w:w="9547"/>
      </w:tblGrid>
      <w:tr w:rsidR="00E05F95" w:rsidRPr="00E05F95">
        <w:trPr>
          <w:trHeight w:val="82"/>
        </w:trPr>
        <w:tc>
          <w:tcPr>
            <w:tcW w:w="9547" w:type="dxa"/>
          </w:tcPr>
          <w:p w:rsidR="00E05F95" w:rsidRPr="00AB1D2E" w:rsidRDefault="00E05F95" w:rsidP="00E05F95">
            <w:pPr>
              <w:autoSpaceDE w:val="0"/>
              <w:autoSpaceDN w:val="0"/>
              <w:adjustRightInd w:val="0"/>
              <w:spacing w:after="0" w:line="360" w:lineRule="auto"/>
              <w:jc w:val="both"/>
              <w:rPr>
                <w:rFonts w:ascii="Arial" w:hAnsi="Arial" w:cs="Arial"/>
                <w:color w:val="000000"/>
                <w:sz w:val="24"/>
                <w:szCs w:val="24"/>
              </w:rPr>
            </w:pPr>
            <w:r w:rsidRPr="00AB1D2E">
              <w:rPr>
                <w:rFonts w:ascii="Arial" w:hAnsi="Arial" w:cs="Arial"/>
                <w:color w:val="000000"/>
                <w:sz w:val="24"/>
                <w:szCs w:val="24"/>
              </w:rPr>
              <w:t>Resumo de Assembleia do mês de dezembro:</w:t>
            </w:r>
          </w:p>
        </w:tc>
      </w:tr>
      <w:tr w:rsidR="00E05F95" w:rsidRPr="00E05F95">
        <w:trPr>
          <w:trHeight w:val="519"/>
        </w:trPr>
        <w:tc>
          <w:tcPr>
            <w:tcW w:w="9547" w:type="dxa"/>
          </w:tcPr>
          <w:p w:rsidR="00E05F95" w:rsidRPr="00AB1D2E" w:rsidRDefault="00E05F95" w:rsidP="00A10F79">
            <w:pPr>
              <w:autoSpaceDE w:val="0"/>
              <w:autoSpaceDN w:val="0"/>
              <w:adjustRightInd w:val="0"/>
              <w:spacing w:after="0" w:line="360" w:lineRule="auto"/>
              <w:ind w:firstLine="567"/>
              <w:jc w:val="both"/>
              <w:rPr>
                <w:rFonts w:ascii="Arial" w:hAnsi="Arial" w:cs="Arial"/>
                <w:color w:val="000000"/>
                <w:sz w:val="24"/>
                <w:szCs w:val="24"/>
              </w:rPr>
            </w:pPr>
            <w:r w:rsidRPr="00AB1D2E">
              <w:rPr>
                <w:rFonts w:ascii="Arial" w:hAnsi="Arial" w:cs="Arial"/>
                <w:color w:val="000000"/>
                <w:sz w:val="24"/>
                <w:szCs w:val="24"/>
              </w:rPr>
              <w:t xml:space="preserve">No dia 15 de dezembro de 2020 foi realizado a assembléia geral de cotistas do fundo AQUILLA FUNDO DE INVESTIMENTO IMOBILIÁRIO- CNPJ nº 13.555.918/0001-49, com a seguinte ordem do dia: apresentação da forma de liquidação do fundo, deliberar sobre a forma de liquidação do fundo. O Igeprev-TO votou pela não aprovação da forma de liquidação do fundo, tendo em vista a escassez de informações prestadas pelo Administrador e Gestor que subsidiem na tomada de decisões do Instituto. O Igeprev-TO solicitou na </w:t>
            </w:r>
            <w:r w:rsidR="00F1470F" w:rsidRPr="00AB1D2E">
              <w:rPr>
                <w:rFonts w:ascii="Arial" w:hAnsi="Arial" w:cs="Arial"/>
                <w:color w:val="000000"/>
                <w:sz w:val="24"/>
                <w:szCs w:val="24"/>
              </w:rPr>
              <w:t>assembleia</w:t>
            </w:r>
            <w:r w:rsidRPr="00AB1D2E">
              <w:rPr>
                <w:rFonts w:ascii="Arial" w:hAnsi="Arial" w:cs="Arial"/>
                <w:color w:val="000000"/>
                <w:sz w:val="24"/>
                <w:szCs w:val="24"/>
              </w:rPr>
              <w:t xml:space="preserve"> de cotistas que todas informações sobre os ativos dos fundos, bem como demandas judiciais, fossem disponibilizadas até o mês de janeiro de 2021.</w:t>
            </w:r>
          </w:p>
        </w:tc>
      </w:tr>
      <w:tr w:rsidR="00E05F95" w:rsidRPr="00E05F95">
        <w:trPr>
          <w:trHeight w:val="628"/>
        </w:trPr>
        <w:tc>
          <w:tcPr>
            <w:tcW w:w="9547" w:type="dxa"/>
          </w:tcPr>
          <w:p w:rsidR="00E05F95" w:rsidRPr="00AB1D2E" w:rsidRDefault="00E05F95" w:rsidP="00A10F79">
            <w:pPr>
              <w:autoSpaceDE w:val="0"/>
              <w:autoSpaceDN w:val="0"/>
              <w:adjustRightInd w:val="0"/>
              <w:spacing w:after="0" w:line="360" w:lineRule="auto"/>
              <w:ind w:firstLine="567"/>
              <w:jc w:val="both"/>
              <w:rPr>
                <w:rFonts w:ascii="Arial" w:hAnsi="Arial" w:cs="Arial"/>
                <w:color w:val="000000"/>
                <w:sz w:val="24"/>
                <w:szCs w:val="24"/>
              </w:rPr>
            </w:pPr>
            <w:r w:rsidRPr="00AB1D2E">
              <w:rPr>
                <w:rFonts w:ascii="Arial" w:hAnsi="Arial" w:cs="Arial"/>
                <w:color w:val="000000"/>
                <w:sz w:val="24"/>
                <w:szCs w:val="24"/>
              </w:rPr>
              <w:t xml:space="preserve">No dia 16 de dezembro de 2020 foi </w:t>
            </w:r>
            <w:r w:rsidR="00A10F79" w:rsidRPr="00AB1D2E">
              <w:rPr>
                <w:rFonts w:ascii="Arial" w:hAnsi="Arial" w:cs="Arial"/>
                <w:color w:val="000000"/>
                <w:sz w:val="24"/>
                <w:szCs w:val="24"/>
              </w:rPr>
              <w:t>realizada a assembléia geral de cotistas do fundo AQ3 RENDA</w:t>
            </w:r>
            <w:r w:rsidRPr="00AB1D2E">
              <w:rPr>
                <w:rFonts w:ascii="Arial" w:hAnsi="Arial" w:cs="Arial"/>
                <w:color w:val="000000"/>
                <w:sz w:val="24"/>
                <w:szCs w:val="24"/>
              </w:rPr>
              <w:t xml:space="preserve"> FUNDO DE INVESTIMENTO IMOBILIÁRIO– CNPJ nº 14.069.202/0001-02, com a seguinte ordem do dia: apresentação da forma de liquidação do fundo, deliberar sobre a forma de liquidação do fundo. O Igeprev-TO </w:t>
            </w:r>
            <w:r w:rsidRPr="00AB1D2E">
              <w:rPr>
                <w:rFonts w:ascii="Arial" w:hAnsi="Arial" w:cs="Arial"/>
                <w:color w:val="000000"/>
                <w:sz w:val="24"/>
                <w:szCs w:val="24"/>
              </w:rPr>
              <w:lastRenderedPageBreak/>
              <w:t>votou pela não</w:t>
            </w:r>
            <w:r w:rsidR="00A10F79" w:rsidRPr="00AB1D2E">
              <w:rPr>
                <w:rFonts w:ascii="Arial" w:hAnsi="Arial" w:cs="Arial"/>
                <w:color w:val="000000"/>
                <w:sz w:val="24"/>
                <w:szCs w:val="24"/>
              </w:rPr>
              <w:t xml:space="preserve"> </w:t>
            </w:r>
            <w:r w:rsidRPr="00AB1D2E">
              <w:rPr>
                <w:rFonts w:ascii="Arial" w:hAnsi="Arial" w:cs="Arial"/>
                <w:color w:val="000000"/>
                <w:sz w:val="24"/>
                <w:szCs w:val="24"/>
              </w:rPr>
              <w:t>aprovação</w:t>
            </w:r>
            <w:r w:rsidR="00A10F79" w:rsidRPr="00AB1D2E">
              <w:rPr>
                <w:rFonts w:ascii="Arial" w:hAnsi="Arial" w:cs="Arial"/>
                <w:color w:val="000000"/>
                <w:sz w:val="24"/>
                <w:szCs w:val="24"/>
              </w:rPr>
              <w:t xml:space="preserve"> </w:t>
            </w:r>
            <w:r w:rsidRPr="00AB1D2E">
              <w:rPr>
                <w:rFonts w:ascii="Arial" w:hAnsi="Arial" w:cs="Arial"/>
                <w:color w:val="000000"/>
                <w:sz w:val="24"/>
                <w:szCs w:val="24"/>
              </w:rPr>
              <w:t>da</w:t>
            </w:r>
            <w:r w:rsidR="00A10F79" w:rsidRPr="00AB1D2E">
              <w:rPr>
                <w:rFonts w:ascii="Arial" w:hAnsi="Arial" w:cs="Arial"/>
                <w:color w:val="000000"/>
                <w:sz w:val="24"/>
                <w:szCs w:val="24"/>
              </w:rPr>
              <w:t xml:space="preserve"> </w:t>
            </w:r>
            <w:r w:rsidRPr="00AB1D2E">
              <w:rPr>
                <w:rFonts w:ascii="Arial" w:hAnsi="Arial" w:cs="Arial"/>
                <w:color w:val="000000"/>
                <w:sz w:val="24"/>
                <w:szCs w:val="24"/>
              </w:rPr>
              <w:t>forma</w:t>
            </w:r>
            <w:r w:rsidR="00A10F79" w:rsidRPr="00AB1D2E">
              <w:rPr>
                <w:rFonts w:ascii="Arial" w:hAnsi="Arial" w:cs="Arial"/>
                <w:color w:val="000000"/>
                <w:sz w:val="24"/>
                <w:szCs w:val="24"/>
              </w:rPr>
              <w:t xml:space="preserve"> </w:t>
            </w:r>
            <w:r w:rsidRPr="00AB1D2E">
              <w:rPr>
                <w:rFonts w:ascii="Arial" w:hAnsi="Arial" w:cs="Arial"/>
                <w:color w:val="000000"/>
                <w:sz w:val="24"/>
                <w:szCs w:val="24"/>
              </w:rPr>
              <w:t>de</w:t>
            </w:r>
            <w:r w:rsidR="00A10F79" w:rsidRPr="00AB1D2E">
              <w:rPr>
                <w:rFonts w:ascii="Arial" w:hAnsi="Arial" w:cs="Arial"/>
                <w:color w:val="000000"/>
                <w:sz w:val="24"/>
                <w:szCs w:val="24"/>
              </w:rPr>
              <w:t xml:space="preserve"> </w:t>
            </w:r>
            <w:r w:rsidRPr="00AB1D2E">
              <w:rPr>
                <w:rFonts w:ascii="Arial" w:hAnsi="Arial" w:cs="Arial"/>
                <w:color w:val="000000"/>
                <w:sz w:val="24"/>
                <w:szCs w:val="24"/>
              </w:rPr>
              <w:t>liquidação</w:t>
            </w:r>
            <w:r w:rsidR="00A10F79" w:rsidRPr="00AB1D2E">
              <w:rPr>
                <w:rFonts w:ascii="Arial" w:hAnsi="Arial" w:cs="Arial"/>
                <w:color w:val="000000"/>
                <w:sz w:val="24"/>
                <w:szCs w:val="24"/>
              </w:rPr>
              <w:t xml:space="preserve"> </w:t>
            </w:r>
            <w:r w:rsidRPr="00AB1D2E">
              <w:rPr>
                <w:rFonts w:ascii="Arial" w:hAnsi="Arial" w:cs="Arial"/>
                <w:color w:val="000000"/>
                <w:sz w:val="24"/>
                <w:szCs w:val="24"/>
              </w:rPr>
              <w:t>do</w:t>
            </w:r>
            <w:r w:rsidR="00A10F79" w:rsidRPr="00AB1D2E">
              <w:rPr>
                <w:rFonts w:ascii="Arial" w:hAnsi="Arial" w:cs="Arial"/>
                <w:color w:val="000000"/>
                <w:sz w:val="24"/>
                <w:szCs w:val="24"/>
              </w:rPr>
              <w:t xml:space="preserve"> </w:t>
            </w:r>
            <w:r w:rsidRPr="00AB1D2E">
              <w:rPr>
                <w:rFonts w:ascii="Arial" w:hAnsi="Arial" w:cs="Arial"/>
                <w:color w:val="000000"/>
                <w:sz w:val="24"/>
                <w:szCs w:val="24"/>
              </w:rPr>
              <w:t>fundo,</w:t>
            </w:r>
            <w:r w:rsidR="00A10F79" w:rsidRPr="00AB1D2E">
              <w:rPr>
                <w:rFonts w:ascii="Arial" w:hAnsi="Arial" w:cs="Arial"/>
                <w:color w:val="000000"/>
                <w:sz w:val="24"/>
                <w:szCs w:val="24"/>
              </w:rPr>
              <w:t xml:space="preserve"> </w:t>
            </w:r>
            <w:r w:rsidRPr="00AB1D2E">
              <w:rPr>
                <w:rFonts w:ascii="Arial" w:hAnsi="Arial" w:cs="Arial"/>
                <w:color w:val="000000"/>
                <w:sz w:val="24"/>
                <w:szCs w:val="24"/>
              </w:rPr>
              <w:t>tendo</w:t>
            </w:r>
            <w:r w:rsidR="00A10F79" w:rsidRPr="00AB1D2E">
              <w:rPr>
                <w:rFonts w:ascii="Arial" w:hAnsi="Arial" w:cs="Arial"/>
                <w:color w:val="000000"/>
                <w:sz w:val="24"/>
                <w:szCs w:val="24"/>
              </w:rPr>
              <w:t xml:space="preserve"> </w:t>
            </w:r>
            <w:r w:rsidRPr="00AB1D2E">
              <w:rPr>
                <w:rFonts w:ascii="Arial" w:hAnsi="Arial" w:cs="Arial"/>
                <w:color w:val="000000"/>
                <w:sz w:val="24"/>
                <w:szCs w:val="24"/>
              </w:rPr>
              <w:t>em</w:t>
            </w:r>
            <w:r w:rsidR="00A10F79" w:rsidRPr="00AB1D2E">
              <w:rPr>
                <w:rFonts w:ascii="Arial" w:hAnsi="Arial" w:cs="Arial"/>
                <w:color w:val="000000"/>
                <w:sz w:val="24"/>
                <w:szCs w:val="24"/>
              </w:rPr>
              <w:t xml:space="preserve"> </w:t>
            </w:r>
            <w:r w:rsidRPr="00AB1D2E">
              <w:rPr>
                <w:rFonts w:ascii="Arial" w:hAnsi="Arial" w:cs="Arial"/>
                <w:color w:val="000000"/>
                <w:sz w:val="24"/>
                <w:szCs w:val="24"/>
              </w:rPr>
              <w:t>vista</w:t>
            </w:r>
            <w:r w:rsidR="00A10F79" w:rsidRPr="00AB1D2E">
              <w:rPr>
                <w:rFonts w:ascii="Arial" w:hAnsi="Arial" w:cs="Arial"/>
                <w:color w:val="000000"/>
                <w:sz w:val="24"/>
                <w:szCs w:val="24"/>
              </w:rPr>
              <w:t xml:space="preserve"> </w:t>
            </w:r>
            <w:r w:rsidRPr="00AB1D2E">
              <w:rPr>
                <w:rFonts w:ascii="Arial" w:hAnsi="Arial" w:cs="Arial"/>
                <w:color w:val="000000"/>
                <w:sz w:val="24"/>
                <w:szCs w:val="24"/>
              </w:rPr>
              <w:t>a</w:t>
            </w:r>
            <w:r w:rsidR="00A10F79" w:rsidRPr="00AB1D2E">
              <w:rPr>
                <w:rFonts w:ascii="Arial" w:hAnsi="Arial" w:cs="Arial"/>
                <w:color w:val="000000"/>
                <w:sz w:val="24"/>
                <w:szCs w:val="24"/>
              </w:rPr>
              <w:t xml:space="preserve"> </w:t>
            </w:r>
            <w:r w:rsidRPr="00AB1D2E">
              <w:rPr>
                <w:rFonts w:ascii="Arial" w:hAnsi="Arial" w:cs="Arial"/>
                <w:color w:val="000000"/>
                <w:sz w:val="24"/>
                <w:szCs w:val="24"/>
              </w:rPr>
              <w:t>escassez</w:t>
            </w:r>
            <w:r w:rsidR="00A10F79" w:rsidRPr="00AB1D2E">
              <w:rPr>
                <w:rFonts w:ascii="Arial" w:hAnsi="Arial" w:cs="Arial"/>
                <w:color w:val="000000"/>
                <w:sz w:val="24"/>
                <w:szCs w:val="24"/>
              </w:rPr>
              <w:t xml:space="preserve"> </w:t>
            </w:r>
            <w:r w:rsidRPr="00AB1D2E">
              <w:rPr>
                <w:rFonts w:ascii="Arial" w:hAnsi="Arial" w:cs="Arial"/>
                <w:color w:val="000000"/>
                <w:sz w:val="24"/>
                <w:szCs w:val="24"/>
              </w:rPr>
              <w:t>de</w:t>
            </w:r>
            <w:r w:rsidR="00A10F79" w:rsidRPr="00AB1D2E">
              <w:rPr>
                <w:rFonts w:ascii="Arial" w:hAnsi="Arial" w:cs="Arial"/>
                <w:color w:val="000000"/>
                <w:sz w:val="24"/>
                <w:szCs w:val="24"/>
              </w:rPr>
              <w:t xml:space="preserve"> </w:t>
            </w:r>
            <w:r w:rsidRPr="00AB1D2E">
              <w:rPr>
                <w:rFonts w:ascii="Arial" w:hAnsi="Arial" w:cs="Arial"/>
                <w:color w:val="000000"/>
                <w:sz w:val="24"/>
                <w:szCs w:val="24"/>
              </w:rPr>
              <w:t>informações</w:t>
            </w:r>
            <w:r w:rsidR="00A10F79" w:rsidRPr="00AB1D2E">
              <w:rPr>
                <w:rFonts w:ascii="Arial" w:hAnsi="Arial" w:cs="Arial"/>
                <w:color w:val="000000"/>
                <w:sz w:val="24"/>
                <w:szCs w:val="24"/>
              </w:rPr>
              <w:t xml:space="preserve"> </w:t>
            </w:r>
            <w:r w:rsidRPr="00AB1D2E">
              <w:rPr>
                <w:rFonts w:ascii="Arial" w:hAnsi="Arial" w:cs="Arial"/>
                <w:color w:val="000000"/>
                <w:sz w:val="24"/>
                <w:szCs w:val="24"/>
              </w:rPr>
              <w:t>prestadas</w:t>
            </w:r>
            <w:r w:rsidR="00A10F79" w:rsidRPr="00AB1D2E">
              <w:rPr>
                <w:rFonts w:ascii="Arial" w:hAnsi="Arial" w:cs="Arial"/>
                <w:color w:val="000000"/>
                <w:sz w:val="24"/>
                <w:szCs w:val="24"/>
              </w:rPr>
              <w:t xml:space="preserve"> </w:t>
            </w:r>
            <w:r w:rsidRPr="00AB1D2E">
              <w:rPr>
                <w:rFonts w:ascii="Arial" w:hAnsi="Arial" w:cs="Arial"/>
                <w:color w:val="000000"/>
                <w:sz w:val="24"/>
                <w:szCs w:val="24"/>
              </w:rPr>
              <w:t>pelo</w:t>
            </w:r>
            <w:r w:rsidR="00A10F79" w:rsidRPr="00AB1D2E">
              <w:rPr>
                <w:rFonts w:ascii="Arial" w:hAnsi="Arial" w:cs="Arial"/>
                <w:color w:val="000000"/>
                <w:sz w:val="24"/>
                <w:szCs w:val="24"/>
              </w:rPr>
              <w:t xml:space="preserve"> </w:t>
            </w:r>
            <w:r w:rsidRPr="00AB1D2E">
              <w:rPr>
                <w:rFonts w:ascii="Arial" w:hAnsi="Arial" w:cs="Arial"/>
                <w:color w:val="000000"/>
                <w:sz w:val="24"/>
                <w:szCs w:val="24"/>
              </w:rPr>
              <w:t>Administrador</w:t>
            </w:r>
            <w:r w:rsidR="00A10F79" w:rsidRPr="00AB1D2E">
              <w:rPr>
                <w:rFonts w:ascii="Arial" w:hAnsi="Arial" w:cs="Arial"/>
                <w:color w:val="000000"/>
                <w:sz w:val="24"/>
                <w:szCs w:val="24"/>
              </w:rPr>
              <w:t xml:space="preserve"> </w:t>
            </w:r>
            <w:r w:rsidRPr="00AB1D2E">
              <w:rPr>
                <w:rFonts w:ascii="Arial" w:hAnsi="Arial" w:cs="Arial"/>
                <w:color w:val="000000"/>
                <w:sz w:val="24"/>
                <w:szCs w:val="24"/>
              </w:rPr>
              <w:t>e</w:t>
            </w:r>
            <w:r w:rsidR="00A10F79" w:rsidRPr="00AB1D2E">
              <w:rPr>
                <w:rFonts w:ascii="Arial" w:hAnsi="Arial" w:cs="Arial"/>
                <w:color w:val="000000"/>
                <w:sz w:val="24"/>
                <w:szCs w:val="24"/>
              </w:rPr>
              <w:t xml:space="preserve"> </w:t>
            </w:r>
            <w:r w:rsidRPr="00AB1D2E">
              <w:rPr>
                <w:rFonts w:ascii="Arial" w:hAnsi="Arial" w:cs="Arial"/>
                <w:color w:val="000000"/>
                <w:sz w:val="24"/>
                <w:szCs w:val="24"/>
              </w:rPr>
              <w:t>Gestor</w:t>
            </w:r>
            <w:r w:rsidR="00A10F79" w:rsidRPr="00AB1D2E">
              <w:rPr>
                <w:rFonts w:ascii="Arial" w:hAnsi="Arial" w:cs="Arial"/>
                <w:color w:val="000000"/>
                <w:sz w:val="24"/>
                <w:szCs w:val="24"/>
              </w:rPr>
              <w:t xml:space="preserve"> </w:t>
            </w:r>
            <w:r w:rsidRPr="00AB1D2E">
              <w:rPr>
                <w:rFonts w:ascii="Arial" w:hAnsi="Arial" w:cs="Arial"/>
                <w:color w:val="000000"/>
                <w:sz w:val="24"/>
                <w:szCs w:val="24"/>
              </w:rPr>
              <w:t>que</w:t>
            </w:r>
            <w:r w:rsidR="00A10F79" w:rsidRPr="00AB1D2E">
              <w:rPr>
                <w:rFonts w:ascii="Arial" w:hAnsi="Arial" w:cs="Arial"/>
                <w:color w:val="000000"/>
                <w:sz w:val="24"/>
                <w:szCs w:val="24"/>
              </w:rPr>
              <w:t xml:space="preserve"> </w:t>
            </w:r>
            <w:r w:rsidRPr="00AB1D2E">
              <w:rPr>
                <w:rFonts w:ascii="Arial" w:hAnsi="Arial" w:cs="Arial"/>
                <w:color w:val="000000"/>
                <w:sz w:val="24"/>
                <w:szCs w:val="24"/>
              </w:rPr>
              <w:t>subsidiem</w:t>
            </w:r>
            <w:r w:rsidR="00A10F79" w:rsidRPr="00AB1D2E">
              <w:rPr>
                <w:rFonts w:ascii="Arial" w:hAnsi="Arial" w:cs="Arial"/>
                <w:color w:val="000000"/>
                <w:sz w:val="24"/>
                <w:szCs w:val="24"/>
              </w:rPr>
              <w:t xml:space="preserve"> </w:t>
            </w:r>
            <w:r w:rsidRPr="00AB1D2E">
              <w:rPr>
                <w:rFonts w:ascii="Arial" w:hAnsi="Arial" w:cs="Arial"/>
                <w:color w:val="000000"/>
                <w:sz w:val="24"/>
                <w:szCs w:val="24"/>
              </w:rPr>
              <w:t>na</w:t>
            </w:r>
            <w:r w:rsidR="00A10F79" w:rsidRPr="00AB1D2E">
              <w:rPr>
                <w:rFonts w:ascii="Arial" w:hAnsi="Arial" w:cs="Arial"/>
                <w:color w:val="000000"/>
                <w:sz w:val="24"/>
                <w:szCs w:val="24"/>
              </w:rPr>
              <w:t xml:space="preserve"> </w:t>
            </w:r>
            <w:r w:rsidRPr="00AB1D2E">
              <w:rPr>
                <w:rFonts w:ascii="Arial" w:hAnsi="Arial" w:cs="Arial"/>
                <w:color w:val="000000"/>
                <w:sz w:val="24"/>
                <w:szCs w:val="24"/>
              </w:rPr>
              <w:t>tomada</w:t>
            </w:r>
            <w:r w:rsidR="00A10F79" w:rsidRPr="00AB1D2E">
              <w:rPr>
                <w:rFonts w:ascii="Arial" w:hAnsi="Arial" w:cs="Arial"/>
                <w:color w:val="000000"/>
                <w:sz w:val="24"/>
                <w:szCs w:val="24"/>
              </w:rPr>
              <w:t xml:space="preserve"> </w:t>
            </w:r>
            <w:r w:rsidRPr="00AB1D2E">
              <w:rPr>
                <w:rFonts w:ascii="Arial" w:hAnsi="Arial" w:cs="Arial"/>
                <w:color w:val="000000"/>
                <w:sz w:val="24"/>
                <w:szCs w:val="24"/>
              </w:rPr>
              <w:t>de</w:t>
            </w:r>
            <w:r w:rsidR="00A10F79" w:rsidRPr="00AB1D2E">
              <w:rPr>
                <w:rFonts w:ascii="Arial" w:hAnsi="Arial" w:cs="Arial"/>
                <w:color w:val="000000"/>
                <w:sz w:val="24"/>
                <w:szCs w:val="24"/>
              </w:rPr>
              <w:t xml:space="preserve"> </w:t>
            </w:r>
            <w:r w:rsidRPr="00AB1D2E">
              <w:rPr>
                <w:rFonts w:ascii="Arial" w:hAnsi="Arial" w:cs="Arial"/>
                <w:color w:val="000000"/>
                <w:sz w:val="24"/>
                <w:szCs w:val="24"/>
              </w:rPr>
              <w:t>decisões</w:t>
            </w:r>
            <w:r w:rsidR="00A10F79" w:rsidRPr="00AB1D2E">
              <w:rPr>
                <w:rFonts w:ascii="Arial" w:hAnsi="Arial" w:cs="Arial"/>
                <w:color w:val="000000"/>
                <w:sz w:val="24"/>
                <w:szCs w:val="24"/>
              </w:rPr>
              <w:t xml:space="preserve"> </w:t>
            </w:r>
            <w:r w:rsidRPr="00AB1D2E">
              <w:rPr>
                <w:rFonts w:ascii="Arial" w:hAnsi="Arial" w:cs="Arial"/>
                <w:color w:val="000000"/>
                <w:sz w:val="24"/>
                <w:szCs w:val="24"/>
              </w:rPr>
              <w:t>do</w:t>
            </w:r>
            <w:r w:rsidR="00A10F79" w:rsidRPr="00AB1D2E">
              <w:rPr>
                <w:rFonts w:ascii="Arial" w:hAnsi="Arial" w:cs="Arial"/>
                <w:color w:val="000000"/>
                <w:sz w:val="24"/>
                <w:szCs w:val="24"/>
              </w:rPr>
              <w:t xml:space="preserve"> </w:t>
            </w:r>
            <w:r w:rsidRPr="00AB1D2E">
              <w:rPr>
                <w:rFonts w:ascii="Arial" w:hAnsi="Arial" w:cs="Arial"/>
                <w:color w:val="000000"/>
                <w:sz w:val="24"/>
                <w:szCs w:val="24"/>
              </w:rPr>
              <w:t>Instituto.</w:t>
            </w:r>
            <w:r w:rsidR="00A10F79" w:rsidRPr="00AB1D2E">
              <w:rPr>
                <w:rFonts w:ascii="Arial" w:hAnsi="Arial" w:cs="Arial"/>
                <w:color w:val="000000"/>
                <w:sz w:val="24"/>
                <w:szCs w:val="24"/>
              </w:rPr>
              <w:t xml:space="preserve"> </w:t>
            </w:r>
            <w:r w:rsidRPr="00AB1D2E">
              <w:rPr>
                <w:rFonts w:ascii="Arial" w:hAnsi="Arial" w:cs="Arial"/>
                <w:color w:val="000000"/>
                <w:sz w:val="24"/>
                <w:szCs w:val="24"/>
              </w:rPr>
              <w:t>O</w:t>
            </w:r>
            <w:r w:rsidR="00A10F79" w:rsidRPr="00AB1D2E">
              <w:rPr>
                <w:rFonts w:ascii="Arial" w:hAnsi="Arial" w:cs="Arial"/>
                <w:color w:val="000000"/>
                <w:sz w:val="24"/>
                <w:szCs w:val="24"/>
              </w:rPr>
              <w:t xml:space="preserve"> </w:t>
            </w:r>
            <w:proofErr w:type="spellStart"/>
            <w:r w:rsidRPr="00AB1D2E">
              <w:rPr>
                <w:rFonts w:ascii="Arial" w:hAnsi="Arial" w:cs="Arial"/>
                <w:color w:val="000000"/>
                <w:sz w:val="24"/>
                <w:szCs w:val="24"/>
              </w:rPr>
              <w:t>Igeprev-TO</w:t>
            </w:r>
            <w:proofErr w:type="spellEnd"/>
            <w:r w:rsidR="00A10F79" w:rsidRPr="00AB1D2E">
              <w:rPr>
                <w:rFonts w:ascii="Arial" w:hAnsi="Arial" w:cs="Arial"/>
                <w:color w:val="000000"/>
                <w:sz w:val="24"/>
                <w:szCs w:val="24"/>
              </w:rPr>
              <w:t xml:space="preserve"> </w:t>
            </w:r>
            <w:r w:rsidRPr="00AB1D2E">
              <w:rPr>
                <w:rFonts w:ascii="Arial" w:hAnsi="Arial" w:cs="Arial"/>
                <w:color w:val="000000"/>
                <w:sz w:val="24"/>
                <w:szCs w:val="24"/>
              </w:rPr>
              <w:t>solicitou</w:t>
            </w:r>
            <w:r w:rsidR="00A10F79" w:rsidRPr="00AB1D2E">
              <w:rPr>
                <w:rFonts w:ascii="Arial" w:hAnsi="Arial" w:cs="Arial"/>
                <w:color w:val="000000"/>
                <w:sz w:val="24"/>
                <w:szCs w:val="24"/>
              </w:rPr>
              <w:t xml:space="preserve"> </w:t>
            </w:r>
            <w:r w:rsidRPr="00AB1D2E">
              <w:rPr>
                <w:rFonts w:ascii="Arial" w:hAnsi="Arial" w:cs="Arial"/>
                <w:color w:val="000000"/>
                <w:sz w:val="24"/>
                <w:szCs w:val="24"/>
              </w:rPr>
              <w:t>na</w:t>
            </w:r>
            <w:r w:rsidR="00A10F79" w:rsidRPr="00AB1D2E">
              <w:rPr>
                <w:rFonts w:ascii="Arial" w:hAnsi="Arial" w:cs="Arial"/>
                <w:color w:val="000000"/>
                <w:sz w:val="24"/>
                <w:szCs w:val="24"/>
              </w:rPr>
              <w:t xml:space="preserve"> </w:t>
            </w:r>
            <w:proofErr w:type="spellStart"/>
            <w:r w:rsidR="00A10F79" w:rsidRPr="00AB1D2E">
              <w:rPr>
                <w:rFonts w:ascii="Arial" w:hAnsi="Arial" w:cs="Arial"/>
                <w:color w:val="000000"/>
                <w:sz w:val="24"/>
                <w:szCs w:val="24"/>
              </w:rPr>
              <w:t>assembléia</w:t>
            </w:r>
            <w:proofErr w:type="spellEnd"/>
            <w:r w:rsidR="00A10F79" w:rsidRPr="00AB1D2E">
              <w:rPr>
                <w:rFonts w:ascii="Arial" w:hAnsi="Arial" w:cs="Arial"/>
                <w:color w:val="000000"/>
                <w:sz w:val="24"/>
                <w:szCs w:val="24"/>
              </w:rPr>
              <w:t xml:space="preserve"> </w:t>
            </w:r>
            <w:r w:rsidRPr="00AB1D2E">
              <w:rPr>
                <w:rFonts w:ascii="Arial" w:hAnsi="Arial" w:cs="Arial"/>
                <w:color w:val="000000"/>
                <w:sz w:val="24"/>
                <w:szCs w:val="24"/>
              </w:rPr>
              <w:t>de</w:t>
            </w:r>
            <w:r w:rsidR="00A10F79" w:rsidRPr="00AB1D2E">
              <w:rPr>
                <w:rFonts w:ascii="Arial" w:hAnsi="Arial" w:cs="Arial"/>
                <w:color w:val="000000"/>
                <w:sz w:val="24"/>
                <w:szCs w:val="24"/>
              </w:rPr>
              <w:t xml:space="preserve"> </w:t>
            </w:r>
            <w:r w:rsidRPr="00AB1D2E">
              <w:rPr>
                <w:rFonts w:ascii="Arial" w:hAnsi="Arial" w:cs="Arial"/>
                <w:color w:val="000000"/>
                <w:sz w:val="24"/>
                <w:szCs w:val="24"/>
              </w:rPr>
              <w:t>cotistas</w:t>
            </w:r>
            <w:r w:rsidR="00A10F79" w:rsidRPr="00AB1D2E">
              <w:rPr>
                <w:rFonts w:ascii="Arial" w:hAnsi="Arial" w:cs="Arial"/>
                <w:color w:val="000000"/>
                <w:sz w:val="24"/>
                <w:szCs w:val="24"/>
              </w:rPr>
              <w:t xml:space="preserve"> </w:t>
            </w:r>
            <w:r w:rsidRPr="00AB1D2E">
              <w:rPr>
                <w:rFonts w:ascii="Arial" w:hAnsi="Arial" w:cs="Arial"/>
                <w:color w:val="000000"/>
                <w:sz w:val="24"/>
                <w:szCs w:val="24"/>
              </w:rPr>
              <w:t>que</w:t>
            </w:r>
            <w:r w:rsidR="00A10F79" w:rsidRPr="00AB1D2E">
              <w:rPr>
                <w:rFonts w:ascii="Arial" w:hAnsi="Arial" w:cs="Arial"/>
                <w:color w:val="000000"/>
                <w:sz w:val="24"/>
                <w:szCs w:val="24"/>
              </w:rPr>
              <w:t xml:space="preserve"> </w:t>
            </w:r>
            <w:r w:rsidRPr="00AB1D2E">
              <w:rPr>
                <w:rFonts w:ascii="Arial" w:hAnsi="Arial" w:cs="Arial"/>
                <w:color w:val="000000"/>
                <w:sz w:val="24"/>
                <w:szCs w:val="24"/>
              </w:rPr>
              <w:t>todas</w:t>
            </w:r>
            <w:r w:rsidR="00A10F79" w:rsidRPr="00AB1D2E">
              <w:rPr>
                <w:rFonts w:ascii="Arial" w:hAnsi="Arial" w:cs="Arial"/>
                <w:color w:val="000000"/>
                <w:sz w:val="24"/>
                <w:szCs w:val="24"/>
              </w:rPr>
              <w:t xml:space="preserve"> </w:t>
            </w:r>
            <w:r w:rsidRPr="00AB1D2E">
              <w:rPr>
                <w:rFonts w:ascii="Arial" w:hAnsi="Arial" w:cs="Arial"/>
                <w:color w:val="000000"/>
                <w:sz w:val="24"/>
                <w:szCs w:val="24"/>
              </w:rPr>
              <w:t>informações</w:t>
            </w:r>
            <w:r w:rsidR="00A10F79" w:rsidRPr="00AB1D2E">
              <w:rPr>
                <w:rFonts w:ascii="Arial" w:hAnsi="Arial" w:cs="Arial"/>
                <w:color w:val="000000"/>
                <w:sz w:val="24"/>
                <w:szCs w:val="24"/>
              </w:rPr>
              <w:t xml:space="preserve"> </w:t>
            </w:r>
            <w:r w:rsidRPr="00AB1D2E">
              <w:rPr>
                <w:rFonts w:ascii="Arial" w:hAnsi="Arial" w:cs="Arial"/>
                <w:color w:val="000000"/>
                <w:sz w:val="24"/>
                <w:szCs w:val="24"/>
              </w:rPr>
              <w:t>sobre</w:t>
            </w:r>
            <w:r w:rsidR="00A10F79" w:rsidRPr="00AB1D2E">
              <w:rPr>
                <w:rFonts w:ascii="Arial" w:hAnsi="Arial" w:cs="Arial"/>
                <w:color w:val="000000"/>
                <w:sz w:val="24"/>
                <w:szCs w:val="24"/>
              </w:rPr>
              <w:t xml:space="preserve"> </w:t>
            </w:r>
            <w:r w:rsidRPr="00AB1D2E">
              <w:rPr>
                <w:rFonts w:ascii="Arial" w:hAnsi="Arial" w:cs="Arial"/>
                <w:color w:val="000000"/>
                <w:sz w:val="24"/>
                <w:szCs w:val="24"/>
              </w:rPr>
              <w:t>os</w:t>
            </w:r>
            <w:r w:rsidR="00A10F79" w:rsidRPr="00AB1D2E">
              <w:rPr>
                <w:rFonts w:ascii="Arial" w:hAnsi="Arial" w:cs="Arial"/>
                <w:color w:val="000000"/>
                <w:sz w:val="24"/>
                <w:szCs w:val="24"/>
              </w:rPr>
              <w:t xml:space="preserve"> </w:t>
            </w:r>
            <w:r w:rsidRPr="00AB1D2E">
              <w:rPr>
                <w:rFonts w:ascii="Arial" w:hAnsi="Arial" w:cs="Arial"/>
                <w:color w:val="000000"/>
                <w:sz w:val="24"/>
                <w:szCs w:val="24"/>
              </w:rPr>
              <w:t>ativos</w:t>
            </w:r>
            <w:r w:rsidR="00A10F79" w:rsidRPr="00AB1D2E">
              <w:rPr>
                <w:rFonts w:ascii="Arial" w:hAnsi="Arial" w:cs="Arial"/>
                <w:color w:val="000000"/>
                <w:sz w:val="24"/>
                <w:szCs w:val="24"/>
              </w:rPr>
              <w:t xml:space="preserve"> </w:t>
            </w:r>
            <w:r w:rsidRPr="00AB1D2E">
              <w:rPr>
                <w:rFonts w:ascii="Arial" w:hAnsi="Arial" w:cs="Arial"/>
                <w:color w:val="000000"/>
                <w:sz w:val="24"/>
                <w:szCs w:val="24"/>
              </w:rPr>
              <w:t>dos</w:t>
            </w:r>
            <w:r w:rsidR="00A10F79" w:rsidRPr="00AB1D2E">
              <w:rPr>
                <w:rFonts w:ascii="Arial" w:hAnsi="Arial" w:cs="Arial"/>
                <w:color w:val="000000"/>
                <w:sz w:val="24"/>
                <w:szCs w:val="24"/>
              </w:rPr>
              <w:t xml:space="preserve"> </w:t>
            </w:r>
            <w:r w:rsidRPr="00AB1D2E">
              <w:rPr>
                <w:rFonts w:ascii="Arial" w:hAnsi="Arial" w:cs="Arial"/>
                <w:color w:val="000000"/>
                <w:sz w:val="24"/>
                <w:szCs w:val="24"/>
              </w:rPr>
              <w:t>fundos,</w:t>
            </w:r>
            <w:r w:rsidR="00A10F79" w:rsidRPr="00AB1D2E">
              <w:rPr>
                <w:rFonts w:ascii="Arial" w:hAnsi="Arial" w:cs="Arial"/>
                <w:color w:val="000000"/>
                <w:sz w:val="24"/>
                <w:szCs w:val="24"/>
              </w:rPr>
              <w:t xml:space="preserve"> </w:t>
            </w:r>
            <w:r w:rsidRPr="00AB1D2E">
              <w:rPr>
                <w:rFonts w:ascii="Arial" w:hAnsi="Arial" w:cs="Arial"/>
                <w:color w:val="000000"/>
                <w:sz w:val="24"/>
                <w:szCs w:val="24"/>
              </w:rPr>
              <w:t>bem</w:t>
            </w:r>
            <w:r w:rsidR="00A10F79" w:rsidRPr="00AB1D2E">
              <w:rPr>
                <w:rFonts w:ascii="Arial" w:hAnsi="Arial" w:cs="Arial"/>
                <w:color w:val="000000"/>
                <w:sz w:val="24"/>
                <w:szCs w:val="24"/>
              </w:rPr>
              <w:t xml:space="preserve"> </w:t>
            </w:r>
            <w:r w:rsidRPr="00AB1D2E">
              <w:rPr>
                <w:rFonts w:ascii="Arial" w:hAnsi="Arial" w:cs="Arial"/>
                <w:color w:val="000000"/>
                <w:sz w:val="24"/>
                <w:szCs w:val="24"/>
              </w:rPr>
              <w:t>como</w:t>
            </w:r>
            <w:r w:rsidR="00A10F79" w:rsidRPr="00AB1D2E">
              <w:rPr>
                <w:rFonts w:ascii="Arial" w:hAnsi="Arial" w:cs="Arial"/>
                <w:color w:val="000000"/>
                <w:sz w:val="24"/>
                <w:szCs w:val="24"/>
              </w:rPr>
              <w:t xml:space="preserve"> </w:t>
            </w:r>
            <w:r w:rsidRPr="00AB1D2E">
              <w:rPr>
                <w:rFonts w:ascii="Arial" w:hAnsi="Arial" w:cs="Arial"/>
                <w:color w:val="000000"/>
                <w:sz w:val="24"/>
                <w:szCs w:val="24"/>
              </w:rPr>
              <w:t>demandas</w:t>
            </w:r>
            <w:r w:rsidR="00A10F79" w:rsidRPr="00AB1D2E">
              <w:rPr>
                <w:rFonts w:ascii="Arial" w:hAnsi="Arial" w:cs="Arial"/>
                <w:color w:val="000000"/>
                <w:sz w:val="24"/>
                <w:szCs w:val="24"/>
              </w:rPr>
              <w:t xml:space="preserve"> </w:t>
            </w:r>
            <w:r w:rsidRPr="00AB1D2E">
              <w:rPr>
                <w:rFonts w:ascii="Arial" w:hAnsi="Arial" w:cs="Arial"/>
                <w:color w:val="000000"/>
                <w:sz w:val="24"/>
                <w:szCs w:val="24"/>
              </w:rPr>
              <w:t>judiciais,</w:t>
            </w:r>
            <w:r w:rsidR="00A10F79" w:rsidRPr="00AB1D2E">
              <w:rPr>
                <w:rFonts w:ascii="Arial" w:hAnsi="Arial" w:cs="Arial"/>
                <w:color w:val="000000"/>
                <w:sz w:val="24"/>
                <w:szCs w:val="24"/>
              </w:rPr>
              <w:t xml:space="preserve"> </w:t>
            </w:r>
            <w:r w:rsidRPr="00AB1D2E">
              <w:rPr>
                <w:rFonts w:ascii="Arial" w:hAnsi="Arial" w:cs="Arial"/>
                <w:color w:val="000000"/>
                <w:sz w:val="24"/>
                <w:szCs w:val="24"/>
              </w:rPr>
              <w:t>fossem</w:t>
            </w:r>
            <w:r w:rsidR="00A10F79" w:rsidRPr="00AB1D2E">
              <w:rPr>
                <w:rFonts w:ascii="Arial" w:hAnsi="Arial" w:cs="Arial"/>
                <w:color w:val="000000"/>
                <w:sz w:val="24"/>
                <w:szCs w:val="24"/>
              </w:rPr>
              <w:t xml:space="preserve"> </w:t>
            </w:r>
            <w:r w:rsidRPr="00AB1D2E">
              <w:rPr>
                <w:rFonts w:ascii="Arial" w:hAnsi="Arial" w:cs="Arial"/>
                <w:color w:val="000000"/>
                <w:sz w:val="24"/>
                <w:szCs w:val="24"/>
              </w:rPr>
              <w:t>disponibilizadas</w:t>
            </w:r>
            <w:r w:rsidR="00A10F79" w:rsidRPr="00AB1D2E">
              <w:rPr>
                <w:rFonts w:ascii="Arial" w:hAnsi="Arial" w:cs="Arial"/>
                <w:color w:val="000000"/>
                <w:sz w:val="24"/>
                <w:szCs w:val="24"/>
              </w:rPr>
              <w:t xml:space="preserve"> </w:t>
            </w:r>
            <w:r w:rsidRPr="00AB1D2E">
              <w:rPr>
                <w:rFonts w:ascii="Arial" w:hAnsi="Arial" w:cs="Arial"/>
                <w:color w:val="000000"/>
                <w:sz w:val="24"/>
                <w:szCs w:val="24"/>
              </w:rPr>
              <w:t>até</w:t>
            </w:r>
            <w:r w:rsidR="00A10F79" w:rsidRPr="00AB1D2E">
              <w:rPr>
                <w:rFonts w:ascii="Arial" w:hAnsi="Arial" w:cs="Arial"/>
                <w:color w:val="000000"/>
                <w:sz w:val="24"/>
                <w:szCs w:val="24"/>
              </w:rPr>
              <w:t xml:space="preserve"> </w:t>
            </w:r>
            <w:r w:rsidRPr="00AB1D2E">
              <w:rPr>
                <w:rFonts w:ascii="Arial" w:hAnsi="Arial" w:cs="Arial"/>
                <w:color w:val="000000"/>
                <w:sz w:val="24"/>
                <w:szCs w:val="24"/>
              </w:rPr>
              <w:t>o</w:t>
            </w:r>
            <w:r w:rsidR="00A10F79" w:rsidRPr="00AB1D2E">
              <w:rPr>
                <w:rFonts w:ascii="Arial" w:hAnsi="Arial" w:cs="Arial"/>
                <w:color w:val="000000"/>
                <w:sz w:val="24"/>
                <w:szCs w:val="24"/>
              </w:rPr>
              <w:t xml:space="preserve"> </w:t>
            </w:r>
            <w:r w:rsidRPr="00AB1D2E">
              <w:rPr>
                <w:rFonts w:ascii="Arial" w:hAnsi="Arial" w:cs="Arial"/>
                <w:color w:val="000000"/>
                <w:sz w:val="24"/>
                <w:szCs w:val="24"/>
              </w:rPr>
              <w:t>mês</w:t>
            </w:r>
            <w:r w:rsidR="00A10F79" w:rsidRPr="00AB1D2E">
              <w:rPr>
                <w:rFonts w:ascii="Arial" w:hAnsi="Arial" w:cs="Arial"/>
                <w:color w:val="000000"/>
                <w:sz w:val="24"/>
                <w:szCs w:val="24"/>
              </w:rPr>
              <w:t xml:space="preserve"> </w:t>
            </w:r>
            <w:r w:rsidRPr="00AB1D2E">
              <w:rPr>
                <w:rFonts w:ascii="Arial" w:hAnsi="Arial" w:cs="Arial"/>
                <w:color w:val="000000"/>
                <w:sz w:val="24"/>
                <w:szCs w:val="24"/>
              </w:rPr>
              <w:t>de</w:t>
            </w:r>
            <w:r w:rsidR="00A10F79" w:rsidRPr="00AB1D2E">
              <w:rPr>
                <w:rFonts w:ascii="Arial" w:hAnsi="Arial" w:cs="Arial"/>
                <w:color w:val="000000"/>
                <w:sz w:val="24"/>
                <w:szCs w:val="24"/>
              </w:rPr>
              <w:t xml:space="preserve"> </w:t>
            </w:r>
            <w:r w:rsidRPr="00AB1D2E">
              <w:rPr>
                <w:rFonts w:ascii="Arial" w:hAnsi="Arial" w:cs="Arial"/>
                <w:color w:val="000000"/>
                <w:sz w:val="24"/>
                <w:szCs w:val="24"/>
              </w:rPr>
              <w:t>janeiro</w:t>
            </w:r>
            <w:r w:rsidR="00A10F79" w:rsidRPr="00AB1D2E">
              <w:rPr>
                <w:rFonts w:ascii="Arial" w:hAnsi="Arial" w:cs="Arial"/>
                <w:color w:val="000000"/>
                <w:sz w:val="24"/>
                <w:szCs w:val="24"/>
              </w:rPr>
              <w:t xml:space="preserve"> </w:t>
            </w:r>
            <w:r w:rsidRPr="00AB1D2E">
              <w:rPr>
                <w:rFonts w:ascii="Arial" w:hAnsi="Arial" w:cs="Arial"/>
                <w:color w:val="000000"/>
                <w:sz w:val="24"/>
                <w:szCs w:val="24"/>
              </w:rPr>
              <w:t>de 2021.</w:t>
            </w:r>
          </w:p>
        </w:tc>
      </w:tr>
      <w:tr w:rsidR="00E05F95" w:rsidRPr="00E05F95">
        <w:trPr>
          <w:trHeight w:val="301"/>
        </w:trPr>
        <w:tc>
          <w:tcPr>
            <w:tcW w:w="9547" w:type="dxa"/>
          </w:tcPr>
          <w:p w:rsidR="00E05F95" w:rsidRPr="00AB1D2E" w:rsidRDefault="00E05F95" w:rsidP="00A10F79">
            <w:pPr>
              <w:autoSpaceDE w:val="0"/>
              <w:autoSpaceDN w:val="0"/>
              <w:adjustRightInd w:val="0"/>
              <w:spacing w:after="0" w:line="360" w:lineRule="auto"/>
              <w:ind w:firstLine="567"/>
              <w:jc w:val="both"/>
              <w:rPr>
                <w:rFonts w:ascii="Arial" w:hAnsi="Arial" w:cs="Arial"/>
                <w:color w:val="000000"/>
                <w:sz w:val="24"/>
                <w:szCs w:val="24"/>
              </w:rPr>
            </w:pPr>
            <w:r w:rsidRPr="00AB1D2E">
              <w:rPr>
                <w:rFonts w:ascii="Arial" w:hAnsi="Arial" w:cs="Arial"/>
                <w:color w:val="000000"/>
                <w:sz w:val="24"/>
                <w:szCs w:val="24"/>
              </w:rPr>
              <w:lastRenderedPageBreak/>
              <w:t>No</w:t>
            </w:r>
            <w:r w:rsidR="00A10F79" w:rsidRPr="00AB1D2E">
              <w:rPr>
                <w:rFonts w:ascii="Arial" w:hAnsi="Arial" w:cs="Arial"/>
                <w:color w:val="000000"/>
                <w:sz w:val="24"/>
                <w:szCs w:val="24"/>
              </w:rPr>
              <w:t xml:space="preserve"> </w:t>
            </w:r>
            <w:r w:rsidRPr="00AB1D2E">
              <w:rPr>
                <w:rFonts w:ascii="Arial" w:hAnsi="Arial" w:cs="Arial"/>
                <w:color w:val="000000"/>
                <w:sz w:val="24"/>
                <w:szCs w:val="24"/>
              </w:rPr>
              <w:t>dia</w:t>
            </w:r>
            <w:r w:rsidR="00A10F79" w:rsidRPr="00AB1D2E">
              <w:rPr>
                <w:rFonts w:ascii="Arial" w:hAnsi="Arial" w:cs="Arial"/>
                <w:color w:val="000000"/>
                <w:sz w:val="24"/>
                <w:szCs w:val="24"/>
              </w:rPr>
              <w:t xml:space="preserve"> </w:t>
            </w:r>
            <w:r w:rsidRPr="00AB1D2E">
              <w:rPr>
                <w:rFonts w:ascii="Arial" w:hAnsi="Arial" w:cs="Arial"/>
                <w:color w:val="000000"/>
                <w:sz w:val="24"/>
                <w:szCs w:val="24"/>
              </w:rPr>
              <w:t>16</w:t>
            </w:r>
            <w:r w:rsidR="00A10F79" w:rsidRPr="00AB1D2E">
              <w:rPr>
                <w:rFonts w:ascii="Arial" w:hAnsi="Arial" w:cs="Arial"/>
                <w:color w:val="000000"/>
                <w:sz w:val="24"/>
                <w:szCs w:val="24"/>
              </w:rPr>
              <w:t xml:space="preserve"> </w:t>
            </w:r>
            <w:r w:rsidRPr="00AB1D2E">
              <w:rPr>
                <w:rFonts w:ascii="Arial" w:hAnsi="Arial" w:cs="Arial"/>
                <w:color w:val="000000"/>
                <w:sz w:val="24"/>
                <w:szCs w:val="24"/>
              </w:rPr>
              <w:t>de</w:t>
            </w:r>
            <w:r w:rsidR="00A10F79" w:rsidRPr="00AB1D2E">
              <w:rPr>
                <w:rFonts w:ascii="Arial" w:hAnsi="Arial" w:cs="Arial"/>
                <w:color w:val="000000"/>
                <w:sz w:val="24"/>
                <w:szCs w:val="24"/>
              </w:rPr>
              <w:t xml:space="preserve"> </w:t>
            </w:r>
            <w:r w:rsidRPr="00AB1D2E">
              <w:rPr>
                <w:rFonts w:ascii="Arial" w:hAnsi="Arial" w:cs="Arial"/>
                <w:color w:val="000000"/>
                <w:sz w:val="24"/>
                <w:szCs w:val="24"/>
              </w:rPr>
              <w:t>dezembro</w:t>
            </w:r>
            <w:r w:rsidR="00A10F79" w:rsidRPr="00AB1D2E">
              <w:rPr>
                <w:rFonts w:ascii="Arial" w:hAnsi="Arial" w:cs="Arial"/>
                <w:color w:val="000000"/>
                <w:sz w:val="24"/>
                <w:szCs w:val="24"/>
              </w:rPr>
              <w:t xml:space="preserve"> </w:t>
            </w:r>
            <w:r w:rsidRPr="00AB1D2E">
              <w:rPr>
                <w:rFonts w:ascii="Arial" w:hAnsi="Arial" w:cs="Arial"/>
                <w:color w:val="000000"/>
                <w:sz w:val="24"/>
                <w:szCs w:val="24"/>
              </w:rPr>
              <w:t>de</w:t>
            </w:r>
            <w:r w:rsidR="00A10F79" w:rsidRPr="00AB1D2E">
              <w:rPr>
                <w:rFonts w:ascii="Arial" w:hAnsi="Arial" w:cs="Arial"/>
                <w:color w:val="000000"/>
                <w:sz w:val="24"/>
                <w:szCs w:val="24"/>
              </w:rPr>
              <w:t xml:space="preserve"> </w:t>
            </w:r>
            <w:r w:rsidRPr="00AB1D2E">
              <w:rPr>
                <w:rFonts w:ascii="Arial" w:hAnsi="Arial" w:cs="Arial"/>
                <w:color w:val="000000"/>
                <w:sz w:val="24"/>
                <w:szCs w:val="24"/>
              </w:rPr>
              <w:t>2020</w:t>
            </w:r>
            <w:r w:rsidR="00A10F79" w:rsidRPr="00AB1D2E">
              <w:rPr>
                <w:rFonts w:ascii="Arial" w:hAnsi="Arial" w:cs="Arial"/>
                <w:color w:val="000000"/>
                <w:sz w:val="24"/>
                <w:szCs w:val="24"/>
              </w:rPr>
              <w:t xml:space="preserve"> </w:t>
            </w:r>
            <w:r w:rsidRPr="00AB1D2E">
              <w:rPr>
                <w:rFonts w:ascii="Arial" w:hAnsi="Arial" w:cs="Arial"/>
                <w:color w:val="000000"/>
                <w:sz w:val="24"/>
                <w:szCs w:val="24"/>
              </w:rPr>
              <w:t>foi</w:t>
            </w:r>
            <w:r w:rsidR="00A10F79" w:rsidRPr="00AB1D2E">
              <w:rPr>
                <w:rFonts w:ascii="Arial" w:hAnsi="Arial" w:cs="Arial"/>
                <w:color w:val="000000"/>
                <w:sz w:val="24"/>
                <w:szCs w:val="24"/>
              </w:rPr>
              <w:t xml:space="preserve"> realizada </w:t>
            </w:r>
            <w:r w:rsidRPr="00AB1D2E">
              <w:rPr>
                <w:rFonts w:ascii="Arial" w:hAnsi="Arial" w:cs="Arial"/>
                <w:color w:val="000000"/>
                <w:sz w:val="24"/>
                <w:szCs w:val="24"/>
              </w:rPr>
              <w:t>a</w:t>
            </w:r>
            <w:r w:rsidR="00A10F79" w:rsidRPr="00AB1D2E">
              <w:rPr>
                <w:rFonts w:ascii="Arial" w:hAnsi="Arial" w:cs="Arial"/>
                <w:color w:val="000000"/>
                <w:sz w:val="24"/>
                <w:szCs w:val="24"/>
              </w:rPr>
              <w:t xml:space="preserve"> assembléia </w:t>
            </w:r>
            <w:r w:rsidRPr="00AB1D2E">
              <w:rPr>
                <w:rFonts w:ascii="Arial" w:hAnsi="Arial" w:cs="Arial"/>
                <w:color w:val="000000"/>
                <w:sz w:val="24"/>
                <w:szCs w:val="24"/>
              </w:rPr>
              <w:t>geral</w:t>
            </w:r>
            <w:r w:rsidR="00A10F79" w:rsidRPr="00AB1D2E">
              <w:rPr>
                <w:rFonts w:ascii="Arial" w:hAnsi="Arial" w:cs="Arial"/>
                <w:color w:val="000000"/>
                <w:sz w:val="24"/>
                <w:szCs w:val="24"/>
              </w:rPr>
              <w:t xml:space="preserve"> </w:t>
            </w:r>
            <w:r w:rsidRPr="00AB1D2E">
              <w:rPr>
                <w:rFonts w:ascii="Arial" w:hAnsi="Arial" w:cs="Arial"/>
                <w:color w:val="000000"/>
                <w:sz w:val="24"/>
                <w:szCs w:val="24"/>
              </w:rPr>
              <w:t>de</w:t>
            </w:r>
            <w:r w:rsidR="00A10F79" w:rsidRPr="00AB1D2E">
              <w:rPr>
                <w:rFonts w:ascii="Arial" w:hAnsi="Arial" w:cs="Arial"/>
                <w:color w:val="000000"/>
                <w:sz w:val="24"/>
                <w:szCs w:val="24"/>
              </w:rPr>
              <w:t xml:space="preserve"> </w:t>
            </w:r>
            <w:r w:rsidRPr="00AB1D2E">
              <w:rPr>
                <w:rFonts w:ascii="Arial" w:hAnsi="Arial" w:cs="Arial"/>
                <w:color w:val="000000"/>
                <w:sz w:val="24"/>
                <w:szCs w:val="24"/>
              </w:rPr>
              <w:t>cotistas</w:t>
            </w:r>
            <w:r w:rsidR="00A10F79" w:rsidRPr="00AB1D2E">
              <w:rPr>
                <w:rFonts w:ascii="Arial" w:hAnsi="Arial" w:cs="Arial"/>
                <w:color w:val="000000"/>
                <w:sz w:val="24"/>
                <w:szCs w:val="24"/>
              </w:rPr>
              <w:t xml:space="preserve"> </w:t>
            </w:r>
            <w:r w:rsidRPr="00AB1D2E">
              <w:rPr>
                <w:rFonts w:ascii="Arial" w:hAnsi="Arial" w:cs="Arial"/>
                <w:color w:val="000000"/>
                <w:sz w:val="24"/>
                <w:szCs w:val="24"/>
              </w:rPr>
              <w:t>do</w:t>
            </w:r>
            <w:r w:rsidR="00A10F79" w:rsidRPr="00AB1D2E">
              <w:rPr>
                <w:rFonts w:ascii="Arial" w:hAnsi="Arial" w:cs="Arial"/>
                <w:color w:val="000000"/>
                <w:sz w:val="24"/>
                <w:szCs w:val="24"/>
              </w:rPr>
              <w:t xml:space="preserve"> </w:t>
            </w:r>
            <w:r w:rsidRPr="00AB1D2E">
              <w:rPr>
                <w:rFonts w:ascii="Arial" w:hAnsi="Arial" w:cs="Arial"/>
                <w:color w:val="000000"/>
                <w:sz w:val="24"/>
                <w:szCs w:val="24"/>
              </w:rPr>
              <w:t>fundo</w:t>
            </w:r>
            <w:r w:rsidR="00A10F79" w:rsidRPr="00AB1D2E">
              <w:rPr>
                <w:rFonts w:ascii="Arial" w:hAnsi="Arial" w:cs="Arial"/>
                <w:color w:val="000000"/>
                <w:sz w:val="24"/>
                <w:szCs w:val="24"/>
              </w:rPr>
              <w:t xml:space="preserve"> </w:t>
            </w:r>
            <w:r w:rsidRPr="00AB1D2E">
              <w:rPr>
                <w:rFonts w:ascii="Arial" w:hAnsi="Arial" w:cs="Arial"/>
                <w:color w:val="000000"/>
                <w:sz w:val="24"/>
                <w:szCs w:val="24"/>
              </w:rPr>
              <w:t>TOPFIRF-</w:t>
            </w:r>
            <w:r w:rsidR="00A10F79" w:rsidRPr="00AB1D2E">
              <w:rPr>
                <w:rFonts w:ascii="Arial" w:hAnsi="Arial" w:cs="Arial"/>
                <w:color w:val="000000"/>
                <w:sz w:val="24"/>
                <w:szCs w:val="24"/>
              </w:rPr>
              <w:t xml:space="preserve"> </w:t>
            </w:r>
            <w:r w:rsidRPr="00AB1D2E">
              <w:rPr>
                <w:rFonts w:ascii="Arial" w:hAnsi="Arial" w:cs="Arial"/>
                <w:color w:val="000000"/>
                <w:sz w:val="24"/>
                <w:szCs w:val="24"/>
              </w:rPr>
              <w:t>CNPJ</w:t>
            </w:r>
            <w:r w:rsidR="00A10F79" w:rsidRPr="00AB1D2E">
              <w:rPr>
                <w:rFonts w:ascii="Arial" w:hAnsi="Arial" w:cs="Arial"/>
                <w:color w:val="000000"/>
                <w:sz w:val="24"/>
                <w:szCs w:val="24"/>
              </w:rPr>
              <w:t xml:space="preserve"> </w:t>
            </w:r>
            <w:r w:rsidRPr="00AB1D2E">
              <w:rPr>
                <w:rFonts w:ascii="Arial" w:hAnsi="Arial" w:cs="Arial"/>
                <w:color w:val="000000"/>
                <w:sz w:val="24"/>
                <w:szCs w:val="24"/>
              </w:rPr>
              <w:t>nº</w:t>
            </w:r>
            <w:r w:rsidR="00A10F79" w:rsidRPr="00AB1D2E">
              <w:rPr>
                <w:rFonts w:ascii="Arial" w:hAnsi="Arial" w:cs="Arial"/>
                <w:color w:val="000000"/>
                <w:sz w:val="24"/>
                <w:szCs w:val="24"/>
              </w:rPr>
              <w:t xml:space="preserve"> </w:t>
            </w:r>
            <w:r w:rsidRPr="00AB1D2E">
              <w:rPr>
                <w:rFonts w:ascii="Arial" w:hAnsi="Arial" w:cs="Arial"/>
                <w:color w:val="000000"/>
                <w:sz w:val="24"/>
                <w:szCs w:val="24"/>
              </w:rPr>
              <w:t>10.355.516/0001-02,</w:t>
            </w:r>
            <w:r w:rsidR="00A10F79" w:rsidRPr="00AB1D2E">
              <w:rPr>
                <w:rFonts w:ascii="Arial" w:hAnsi="Arial" w:cs="Arial"/>
                <w:color w:val="000000"/>
                <w:sz w:val="24"/>
                <w:szCs w:val="24"/>
              </w:rPr>
              <w:t xml:space="preserve"> </w:t>
            </w:r>
            <w:r w:rsidRPr="00AB1D2E">
              <w:rPr>
                <w:rFonts w:ascii="Arial" w:hAnsi="Arial" w:cs="Arial"/>
                <w:color w:val="000000"/>
                <w:sz w:val="24"/>
                <w:szCs w:val="24"/>
              </w:rPr>
              <w:t>com</w:t>
            </w:r>
            <w:r w:rsidR="00A10F79" w:rsidRPr="00AB1D2E">
              <w:rPr>
                <w:rFonts w:ascii="Arial" w:hAnsi="Arial" w:cs="Arial"/>
                <w:color w:val="000000"/>
                <w:sz w:val="24"/>
                <w:szCs w:val="24"/>
              </w:rPr>
              <w:t xml:space="preserve"> </w:t>
            </w:r>
            <w:r w:rsidRPr="00AB1D2E">
              <w:rPr>
                <w:rFonts w:ascii="Arial" w:hAnsi="Arial" w:cs="Arial"/>
                <w:color w:val="000000"/>
                <w:sz w:val="24"/>
                <w:szCs w:val="24"/>
              </w:rPr>
              <w:t>a</w:t>
            </w:r>
            <w:r w:rsidR="00A10F79" w:rsidRPr="00AB1D2E">
              <w:rPr>
                <w:rFonts w:ascii="Arial" w:hAnsi="Arial" w:cs="Arial"/>
                <w:color w:val="000000"/>
                <w:sz w:val="24"/>
                <w:szCs w:val="24"/>
              </w:rPr>
              <w:t xml:space="preserve"> </w:t>
            </w:r>
            <w:r w:rsidRPr="00AB1D2E">
              <w:rPr>
                <w:rFonts w:ascii="Arial" w:hAnsi="Arial" w:cs="Arial"/>
                <w:color w:val="000000"/>
                <w:sz w:val="24"/>
                <w:szCs w:val="24"/>
              </w:rPr>
              <w:t>seguinte</w:t>
            </w:r>
            <w:r w:rsidR="00A10F79" w:rsidRPr="00AB1D2E">
              <w:rPr>
                <w:rFonts w:ascii="Arial" w:hAnsi="Arial" w:cs="Arial"/>
                <w:color w:val="000000"/>
                <w:sz w:val="24"/>
                <w:szCs w:val="24"/>
              </w:rPr>
              <w:t xml:space="preserve"> </w:t>
            </w:r>
            <w:r w:rsidRPr="00AB1D2E">
              <w:rPr>
                <w:rFonts w:ascii="Arial" w:hAnsi="Arial" w:cs="Arial"/>
                <w:color w:val="000000"/>
                <w:sz w:val="24"/>
                <w:szCs w:val="24"/>
              </w:rPr>
              <w:t>ordem</w:t>
            </w:r>
            <w:r w:rsidR="00A10F79" w:rsidRPr="00AB1D2E">
              <w:rPr>
                <w:rFonts w:ascii="Arial" w:hAnsi="Arial" w:cs="Arial"/>
                <w:color w:val="000000"/>
                <w:sz w:val="24"/>
                <w:szCs w:val="24"/>
              </w:rPr>
              <w:t xml:space="preserve"> </w:t>
            </w:r>
            <w:r w:rsidRPr="00AB1D2E">
              <w:rPr>
                <w:rFonts w:ascii="Arial" w:hAnsi="Arial" w:cs="Arial"/>
                <w:color w:val="000000"/>
                <w:sz w:val="24"/>
                <w:szCs w:val="24"/>
              </w:rPr>
              <w:t>do</w:t>
            </w:r>
            <w:r w:rsidR="00A10F79" w:rsidRPr="00AB1D2E">
              <w:rPr>
                <w:rFonts w:ascii="Arial" w:hAnsi="Arial" w:cs="Arial"/>
                <w:color w:val="000000"/>
                <w:sz w:val="24"/>
                <w:szCs w:val="24"/>
              </w:rPr>
              <w:t xml:space="preserve"> </w:t>
            </w:r>
            <w:r w:rsidRPr="00AB1D2E">
              <w:rPr>
                <w:rFonts w:ascii="Arial" w:hAnsi="Arial" w:cs="Arial"/>
                <w:color w:val="000000"/>
                <w:sz w:val="24"/>
                <w:szCs w:val="24"/>
              </w:rPr>
              <w:t>dia:</w:t>
            </w:r>
            <w:r w:rsidR="00A10F79" w:rsidRPr="00AB1D2E">
              <w:rPr>
                <w:rFonts w:ascii="Arial" w:hAnsi="Arial" w:cs="Arial"/>
                <w:color w:val="000000"/>
                <w:sz w:val="24"/>
                <w:szCs w:val="24"/>
              </w:rPr>
              <w:t xml:space="preserve"> </w:t>
            </w:r>
            <w:r w:rsidRPr="00AB1D2E">
              <w:rPr>
                <w:rFonts w:ascii="Arial" w:hAnsi="Arial" w:cs="Arial"/>
                <w:color w:val="000000"/>
                <w:sz w:val="24"/>
                <w:szCs w:val="24"/>
              </w:rPr>
              <w:t>Liquidação</w:t>
            </w:r>
            <w:r w:rsidR="00A10F79" w:rsidRPr="00AB1D2E">
              <w:rPr>
                <w:rFonts w:ascii="Arial" w:hAnsi="Arial" w:cs="Arial"/>
                <w:color w:val="000000"/>
                <w:sz w:val="24"/>
                <w:szCs w:val="24"/>
              </w:rPr>
              <w:t xml:space="preserve"> </w:t>
            </w:r>
            <w:r w:rsidRPr="00AB1D2E">
              <w:rPr>
                <w:rFonts w:ascii="Arial" w:hAnsi="Arial" w:cs="Arial"/>
                <w:color w:val="000000"/>
                <w:sz w:val="24"/>
                <w:szCs w:val="24"/>
              </w:rPr>
              <w:t>e</w:t>
            </w:r>
            <w:r w:rsidR="00A10F79" w:rsidRPr="00AB1D2E">
              <w:rPr>
                <w:rFonts w:ascii="Arial" w:hAnsi="Arial" w:cs="Arial"/>
                <w:color w:val="000000"/>
                <w:sz w:val="24"/>
                <w:szCs w:val="24"/>
              </w:rPr>
              <w:t xml:space="preserve"> </w:t>
            </w:r>
            <w:r w:rsidRPr="00AB1D2E">
              <w:rPr>
                <w:rFonts w:ascii="Arial" w:hAnsi="Arial" w:cs="Arial"/>
                <w:color w:val="000000"/>
                <w:sz w:val="24"/>
                <w:szCs w:val="24"/>
              </w:rPr>
              <w:t>encerramento</w:t>
            </w:r>
            <w:r w:rsidR="00A10F79" w:rsidRPr="00AB1D2E">
              <w:rPr>
                <w:rFonts w:ascii="Arial" w:hAnsi="Arial" w:cs="Arial"/>
                <w:color w:val="000000"/>
                <w:sz w:val="24"/>
                <w:szCs w:val="24"/>
              </w:rPr>
              <w:t xml:space="preserve"> </w:t>
            </w:r>
            <w:r w:rsidRPr="00AB1D2E">
              <w:rPr>
                <w:rFonts w:ascii="Arial" w:hAnsi="Arial" w:cs="Arial"/>
                <w:color w:val="000000"/>
                <w:sz w:val="24"/>
                <w:szCs w:val="24"/>
              </w:rPr>
              <w:t>do</w:t>
            </w:r>
            <w:r w:rsidR="00A10F79" w:rsidRPr="00AB1D2E">
              <w:rPr>
                <w:rFonts w:ascii="Arial" w:hAnsi="Arial" w:cs="Arial"/>
                <w:color w:val="000000"/>
                <w:sz w:val="24"/>
                <w:szCs w:val="24"/>
              </w:rPr>
              <w:t xml:space="preserve"> </w:t>
            </w:r>
            <w:r w:rsidRPr="00AB1D2E">
              <w:rPr>
                <w:rFonts w:ascii="Arial" w:hAnsi="Arial" w:cs="Arial"/>
                <w:color w:val="000000"/>
                <w:sz w:val="24"/>
                <w:szCs w:val="24"/>
              </w:rPr>
              <w:t>fundo.</w:t>
            </w:r>
            <w:r w:rsidR="00A10F79" w:rsidRPr="00AB1D2E">
              <w:rPr>
                <w:rFonts w:ascii="Arial" w:hAnsi="Arial" w:cs="Arial"/>
                <w:color w:val="000000"/>
                <w:sz w:val="24"/>
                <w:szCs w:val="24"/>
              </w:rPr>
              <w:t xml:space="preserve"> </w:t>
            </w:r>
            <w:r w:rsidRPr="00AB1D2E">
              <w:rPr>
                <w:rFonts w:ascii="Arial" w:hAnsi="Arial" w:cs="Arial"/>
                <w:color w:val="000000"/>
                <w:sz w:val="24"/>
                <w:szCs w:val="24"/>
              </w:rPr>
              <w:t>Diante</w:t>
            </w:r>
            <w:r w:rsidR="00A10F79" w:rsidRPr="00AB1D2E">
              <w:rPr>
                <w:rFonts w:ascii="Arial" w:hAnsi="Arial" w:cs="Arial"/>
                <w:color w:val="000000"/>
                <w:sz w:val="24"/>
                <w:szCs w:val="24"/>
              </w:rPr>
              <w:t xml:space="preserve"> </w:t>
            </w:r>
            <w:r w:rsidRPr="00AB1D2E">
              <w:rPr>
                <w:rFonts w:ascii="Arial" w:hAnsi="Arial" w:cs="Arial"/>
                <w:color w:val="000000"/>
                <w:sz w:val="24"/>
                <w:szCs w:val="24"/>
              </w:rPr>
              <w:t>do</w:t>
            </w:r>
            <w:r w:rsidR="00A10F79" w:rsidRPr="00AB1D2E">
              <w:rPr>
                <w:rFonts w:ascii="Arial" w:hAnsi="Arial" w:cs="Arial"/>
                <w:color w:val="000000"/>
                <w:sz w:val="24"/>
                <w:szCs w:val="24"/>
              </w:rPr>
              <w:t xml:space="preserve"> </w:t>
            </w:r>
            <w:r w:rsidRPr="00AB1D2E">
              <w:rPr>
                <w:rFonts w:ascii="Arial" w:hAnsi="Arial" w:cs="Arial"/>
                <w:color w:val="000000"/>
                <w:sz w:val="24"/>
                <w:szCs w:val="24"/>
              </w:rPr>
              <w:t>plano</w:t>
            </w:r>
            <w:r w:rsidR="00A10F79" w:rsidRPr="00AB1D2E">
              <w:rPr>
                <w:rFonts w:ascii="Arial" w:hAnsi="Arial" w:cs="Arial"/>
                <w:color w:val="000000"/>
                <w:sz w:val="24"/>
                <w:szCs w:val="24"/>
              </w:rPr>
              <w:t xml:space="preserve"> </w:t>
            </w:r>
            <w:r w:rsidRPr="00AB1D2E">
              <w:rPr>
                <w:rFonts w:ascii="Arial" w:hAnsi="Arial" w:cs="Arial"/>
                <w:color w:val="000000"/>
                <w:sz w:val="24"/>
                <w:szCs w:val="24"/>
              </w:rPr>
              <w:t>de</w:t>
            </w:r>
            <w:r w:rsidR="00A10F79" w:rsidRPr="00AB1D2E">
              <w:rPr>
                <w:rFonts w:ascii="Arial" w:hAnsi="Arial" w:cs="Arial"/>
                <w:color w:val="000000"/>
                <w:sz w:val="24"/>
                <w:szCs w:val="24"/>
              </w:rPr>
              <w:t xml:space="preserve"> </w:t>
            </w:r>
            <w:r w:rsidRPr="00AB1D2E">
              <w:rPr>
                <w:rFonts w:ascii="Arial" w:hAnsi="Arial" w:cs="Arial"/>
                <w:color w:val="000000"/>
                <w:sz w:val="24"/>
                <w:szCs w:val="24"/>
              </w:rPr>
              <w:t>liquidação</w:t>
            </w:r>
            <w:r w:rsidR="00A10F79" w:rsidRPr="00AB1D2E">
              <w:rPr>
                <w:rFonts w:ascii="Arial" w:hAnsi="Arial" w:cs="Arial"/>
                <w:color w:val="000000"/>
                <w:sz w:val="24"/>
                <w:szCs w:val="24"/>
              </w:rPr>
              <w:t xml:space="preserve"> </w:t>
            </w:r>
            <w:r w:rsidRPr="00AB1D2E">
              <w:rPr>
                <w:rFonts w:ascii="Arial" w:hAnsi="Arial" w:cs="Arial"/>
                <w:color w:val="000000"/>
                <w:sz w:val="24"/>
                <w:szCs w:val="24"/>
              </w:rPr>
              <w:t>apresentado</w:t>
            </w:r>
            <w:r w:rsidR="00A10F79" w:rsidRPr="00AB1D2E">
              <w:rPr>
                <w:rFonts w:ascii="Arial" w:hAnsi="Arial" w:cs="Arial"/>
                <w:color w:val="000000"/>
                <w:sz w:val="24"/>
                <w:szCs w:val="24"/>
              </w:rPr>
              <w:t xml:space="preserve"> </w:t>
            </w:r>
            <w:r w:rsidRPr="00AB1D2E">
              <w:rPr>
                <w:rFonts w:ascii="Arial" w:hAnsi="Arial" w:cs="Arial"/>
                <w:color w:val="000000"/>
                <w:sz w:val="24"/>
                <w:szCs w:val="24"/>
              </w:rPr>
              <w:t>pelo</w:t>
            </w:r>
            <w:r w:rsidR="00A10F79" w:rsidRPr="00AB1D2E">
              <w:rPr>
                <w:rFonts w:ascii="Arial" w:hAnsi="Arial" w:cs="Arial"/>
                <w:color w:val="000000"/>
                <w:sz w:val="24"/>
                <w:szCs w:val="24"/>
              </w:rPr>
              <w:t xml:space="preserve"> </w:t>
            </w:r>
            <w:r w:rsidRPr="00AB1D2E">
              <w:rPr>
                <w:rFonts w:ascii="Arial" w:hAnsi="Arial" w:cs="Arial"/>
                <w:color w:val="000000"/>
                <w:sz w:val="24"/>
                <w:szCs w:val="24"/>
              </w:rPr>
              <w:t>Administrador</w:t>
            </w:r>
            <w:r w:rsidR="00A10F79" w:rsidRPr="00AB1D2E">
              <w:rPr>
                <w:rFonts w:ascii="Arial" w:hAnsi="Arial" w:cs="Arial"/>
                <w:color w:val="000000"/>
                <w:sz w:val="24"/>
                <w:szCs w:val="24"/>
              </w:rPr>
              <w:t xml:space="preserve"> </w:t>
            </w:r>
            <w:r w:rsidRPr="00AB1D2E">
              <w:rPr>
                <w:rFonts w:ascii="Arial" w:hAnsi="Arial" w:cs="Arial"/>
                <w:color w:val="000000"/>
                <w:sz w:val="24"/>
                <w:szCs w:val="24"/>
              </w:rPr>
              <w:t>e</w:t>
            </w:r>
            <w:r w:rsidR="00A10F79" w:rsidRPr="00AB1D2E">
              <w:rPr>
                <w:rFonts w:ascii="Arial" w:hAnsi="Arial" w:cs="Arial"/>
                <w:color w:val="000000"/>
                <w:sz w:val="24"/>
                <w:szCs w:val="24"/>
              </w:rPr>
              <w:t xml:space="preserve"> </w:t>
            </w:r>
            <w:r w:rsidRPr="00AB1D2E">
              <w:rPr>
                <w:rFonts w:ascii="Arial" w:hAnsi="Arial" w:cs="Arial"/>
                <w:color w:val="000000"/>
                <w:sz w:val="24"/>
                <w:szCs w:val="24"/>
              </w:rPr>
              <w:t>Gestor</w:t>
            </w:r>
            <w:r w:rsidR="00A10F79" w:rsidRPr="00AB1D2E">
              <w:rPr>
                <w:rFonts w:ascii="Arial" w:hAnsi="Arial" w:cs="Arial"/>
                <w:color w:val="000000"/>
                <w:sz w:val="24"/>
                <w:szCs w:val="24"/>
              </w:rPr>
              <w:t xml:space="preserve"> </w:t>
            </w:r>
            <w:r w:rsidRPr="00AB1D2E">
              <w:rPr>
                <w:rFonts w:ascii="Arial" w:hAnsi="Arial" w:cs="Arial"/>
                <w:color w:val="000000"/>
                <w:sz w:val="24"/>
                <w:szCs w:val="24"/>
              </w:rPr>
              <w:t>do</w:t>
            </w:r>
            <w:r w:rsidR="00A10F79" w:rsidRPr="00AB1D2E">
              <w:rPr>
                <w:rFonts w:ascii="Arial" w:hAnsi="Arial" w:cs="Arial"/>
                <w:color w:val="000000"/>
                <w:sz w:val="24"/>
                <w:szCs w:val="24"/>
              </w:rPr>
              <w:t xml:space="preserve"> </w:t>
            </w:r>
            <w:r w:rsidRPr="00AB1D2E">
              <w:rPr>
                <w:rFonts w:ascii="Arial" w:hAnsi="Arial" w:cs="Arial"/>
                <w:color w:val="000000"/>
                <w:sz w:val="24"/>
                <w:szCs w:val="24"/>
              </w:rPr>
              <w:t>fundo, o Igeprev-TO votou pela aprovação da liquidação do fundo, solicitando ainda informações sobre o andamento da liquidação.</w:t>
            </w:r>
          </w:p>
        </w:tc>
      </w:tr>
      <w:tr w:rsidR="00E05F95" w:rsidRPr="00E05F95">
        <w:trPr>
          <w:trHeight w:val="410"/>
        </w:trPr>
        <w:tc>
          <w:tcPr>
            <w:tcW w:w="9547" w:type="dxa"/>
          </w:tcPr>
          <w:p w:rsidR="00E05F95" w:rsidRPr="00AB1D2E" w:rsidRDefault="00E05F95" w:rsidP="00A10F79">
            <w:pPr>
              <w:autoSpaceDE w:val="0"/>
              <w:autoSpaceDN w:val="0"/>
              <w:adjustRightInd w:val="0"/>
              <w:spacing w:after="0" w:line="360" w:lineRule="auto"/>
              <w:ind w:firstLine="567"/>
              <w:jc w:val="both"/>
              <w:rPr>
                <w:rFonts w:ascii="Arial" w:hAnsi="Arial" w:cs="Arial"/>
                <w:color w:val="000000"/>
                <w:sz w:val="24"/>
                <w:szCs w:val="24"/>
              </w:rPr>
            </w:pPr>
            <w:r w:rsidRPr="00AB1D2E">
              <w:rPr>
                <w:rFonts w:ascii="Arial" w:hAnsi="Arial" w:cs="Arial"/>
                <w:color w:val="000000"/>
                <w:sz w:val="24"/>
                <w:szCs w:val="24"/>
              </w:rPr>
              <w:t>No</w:t>
            </w:r>
            <w:r w:rsidR="00A10F79" w:rsidRPr="00AB1D2E">
              <w:rPr>
                <w:rFonts w:ascii="Arial" w:hAnsi="Arial" w:cs="Arial"/>
                <w:color w:val="000000"/>
                <w:sz w:val="24"/>
                <w:szCs w:val="24"/>
              </w:rPr>
              <w:t xml:space="preserve"> </w:t>
            </w:r>
            <w:r w:rsidRPr="00AB1D2E">
              <w:rPr>
                <w:rFonts w:ascii="Arial" w:hAnsi="Arial" w:cs="Arial"/>
                <w:color w:val="000000"/>
                <w:sz w:val="24"/>
                <w:szCs w:val="24"/>
              </w:rPr>
              <w:t>dia</w:t>
            </w:r>
            <w:r w:rsidR="00A10F79" w:rsidRPr="00AB1D2E">
              <w:rPr>
                <w:rFonts w:ascii="Arial" w:hAnsi="Arial" w:cs="Arial"/>
                <w:color w:val="000000"/>
                <w:sz w:val="24"/>
                <w:szCs w:val="24"/>
              </w:rPr>
              <w:t xml:space="preserve"> </w:t>
            </w:r>
            <w:r w:rsidRPr="00AB1D2E">
              <w:rPr>
                <w:rFonts w:ascii="Arial" w:hAnsi="Arial" w:cs="Arial"/>
                <w:color w:val="000000"/>
                <w:sz w:val="24"/>
                <w:szCs w:val="24"/>
              </w:rPr>
              <w:t>16</w:t>
            </w:r>
            <w:r w:rsidR="00A10F79" w:rsidRPr="00AB1D2E">
              <w:rPr>
                <w:rFonts w:ascii="Arial" w:hAnsi="Arial" w:cs="Arial"/>
                <w:color w:val="000000"/>
                <w:sz w:val="24"/>
                <w:szCs w:val="24"/>
              </w:rPr>
              <w:t xml:space="preserve"> </w:t>
            </w:r>
            <w:r w:rsidRPr="00AB1D2E">
              <w:rPr>
                <w:rFonts w:ascii="Arial" w:hAnsi="Arial" w:cs="Arial"/>
                <w:color w:val="000000"/>
                <w:sz w:val="24"/>
                <w:szCs w:val="24"/>
              </w:rPr>
              <w:t>de</w:t>
            </w:r>
            <w:r w:rsidR="00A10F79" w:rsidRPr="00AB1D2E">
              <w:rPr>
                <w:rFonts w:ascii="Arial" w:hAnsi="Arial" w:cs="Arial"/>
                <w:color w:val="000000"/>
                <w:sz w:val="24"/>
                <w:szCs w:val="24"/>
              </w:rPr>
              <w:t xml:space="preserve"> </w:t>
            </w:r>
            <w:r w:rsidRPr="00AB1D2E">
              <w:rPr>
                <w:rFonts w:ascii="Arial" w:hAnsi="Arial" w:cs="Arial"/>
                <w:color w:val="000000"/>
                <w:sz w:val="24"/>
                <w:szCs w:val="24"/>
              </w:rPr>
              <w:t>dezembro</w:t>
            </w:r>
            <w:r w:rsidR="00A10F79" w:rsidRPr="00AB1D2E">
              <w:rPr>
                <w:rFonts w:ascii="Arial" w:hAnsi="Arial" w:cs="Arial"/>
                <w:color w:val="000000"/>
                <w:sz w:val="24"/>
                <w:szCs w:val="24"/>
              </w:rPr>
              <w:t xml:space="preserve"> </w:t>
            </w:r>
            <w:r w:rsidRPr="00AB1D2E">
              <w:rPr>
                <w:rFonts w:ascii="Arial" w:hAnsi="Arial" w:cs="Arial"/>
                <w:color w:val="000000"/>
                <w:sz w:val="24"/>
                <w:szCs w:val="24"/>
              </w:rPr>
              <w:t>de</w:t>
            </w:r>
            <w:r w:rsidR="00A10F79" w:rsidRPr="00AB1D2E">
              <w:rPr>
                <w:rFonts w:ascii="Arial" w:hAnsi="Arial" w:cs="Arial"/>
                <w:color w:val="000000"/>
                <w:sz w:val="24"/>
                <w:szCs w:val="24"/>
              </w:rPr>
              <w:t xml:space="preserve"> </w:t>
            </w:r>
            <w:r w:rsidRPr="00AB1D2E">
              <w:rPr>
                <w:rFonts w:ascii="Arial" w:hAnsi="Arial" w:cs="Arial"/>
                <w:color w:val="000000"/>
                <w:sz w:val="24"/>
                <w:szCs w:val="24"/>
              </w:rPr>
              <w:t>2020</w:t>
            </w:r>
            <w:r w:rsidR="00A10F79" w:rsidRPr="00AB1D2E">
              <w:rPr>
                <w:rFonts w:ascii="Arial" w:hAnsi="Arial" w:cs="Arial"/>
                <w:color w:val="000000"/>
                <w:sz w:val="24"/>
                <w:szCs w:val="24"/>
              </w:rPr>
              <w:t xml:space="preserve"> </w:t>
            </w:r>
            <w:r w:rsidRPr="00AB1D2E">
              <w:rPr>
                <w:rFonts w:ascii="Arial" w:hAnsi="Arial" w:cs="Arial"/>
                <w:color w:val="000000"/>
                <w:sz w:val="24"/>
                <w:szCs w:val="24"/>
              </w:rPr>
              <w:t>foi</w:t>
            </w:r>
            <w:r w:rsidR="00A10F79" w:rsidRPr="00AB1D2E">
              <w:rPr>
                <w:rFonts w:ascii="Arial" w:hAnsi="Arial" w:cs="Arial"/>
                <w:color w:val="000000"/>
                <w:sz w:val="24"/>
                <w:szCs w:val="24"/>
              </w:rPr>
              <w:t xml:space="preserve"> realizada a assembléia geral de cotistas do fundo </w:t>
            </w:r>
            <w:r w:rsidRPr="00AB1D2E">
              <w:rPr>
                <w:rFonts w:ascii="Arial" w:hAnsi="Arial" w:cs="Arial"/>
                <w:color w:val="000000"/>
                <w:sz w:val="24"/>
                <w:szCs w:val="24"/>
              </w:rPr>
              <w:t>Vitoria</w:t>
            </w:r>
            <w:r w:rsidR="00A10F79" w:rsidRPr="00AB1D2E">
              <w:rPr>
                <w:rFonts w:ascii="Arial" w:hAnsi="Arial" w:cs="Arial"/>
                <w:color w:val="000000"/>
                <w:sz w:val="24"/>
                <w:szCs w:val="24"/>
              </w:rPr>
              <w:t xml:space="preserve"> </w:t>
            </w:r>
            <w:r w:rsidRPr="00AB1D2E">
              <w:rPr>
                <w:rFonts w:ascii="Arial" w:hAnsi="Arial" w:cs="Arial"/>
                <w:color w:val="000000"/>
                <w:sz w:val="24"/>
                <w:szCs w:val="24"/>
              </w:rPr>
              <w:t>Regia</w:t>
            </w:r>
            <w:r w:rsidR="00A10F79" w:rsidRPr="00AB1D2E">
              <w:rPr>
                <w:rFonts w:ascii="Arial" w:hAnsi="Arial" w:cs="Arial"/>
                <w:color w:val="000000"/>
                <w:sz w:val="24"/>
                <w:szCs w:val="24"/>
              </w:rPr>
              <w:t xml:space="preserve"> </w:t>
            </w:r>
            <w:r w:rsidRPr="00AB1D2E">
              <w:rPr>
                <w:rFonts w:ascii="Arial" w:hAnsi="Arial" w:cs="Arial"/>
                <w:color w:val="000000"/>
                <w:sz w:val="24"/>
                <w:szCs w:val="24"/>
              </w:rPr>
              <w:t>FIRFLP-</w:t>
            </w:r>
            <w:r w:rsidR="00A10F79" w:rsidRPr="00AB1D2E">
              <w:rPr>
                <w:rFonts w:ascii="Arial" w:hAnsi="Arial" w:cs="Arial"/>
                <w:color w:val="000000"/>
                <w:sz w:val="24"/>
                <w:szCs w:val="24"/>
              </w:rPr>
              <w:t xml:space="preserve"> </w:t>
            </w:r>
            <w:r w:rsidRPr="00AB1D2E">
              <w:rPr>
                <w:rFonts w:ascii="Arial" w:hAnsi="Arial" w:cs="Arial"/>
                <w:color w:val="000000"/>
                <w:sz w:val="24"/>
                <w:szCs w:val="24"/>
              </w:rPr>
              <w:t>CNPJ</w:t>
            </w:r>
            <w:r w:rsidR="00A10F79" w:rsidRPr="00AB1D2E">
              <w:rPr>
                <w:rFonts w:ascii="Arial" w:hAnsi="Arial" w:cs="Arial"/>
                <w:color w:val="000000"/>
                <w:sz w:val="24"/>
                <w:szCs w:val="24"/>
              </w:rPr>
              <w:t xml:space="preserve"> </w:t>
            </w:r>
            <w:r w:rsidRPr="00AB1D2E">
              <w:rPr>
                <w:rFonts w:ascii="Arial" w:hAnsi="Arial" w:cs="Arial"/>
                <w:color w:val="000000"/>
                <w:sz w:val="24"/>
                <w:szCs w:val="24"/>
              </w:rPr>
              <w:t>nº</w:t>
            </w:r>
            <w:r w:rsidR="00A10F79" w:rsidRPr="00AB1D2E">
              <w:rPr>
                <w:rFonts w:ascii="Arial" w:hAnsi="Arial" w:cs="Arial"/>
                <w:color w:val="000000"/>
                <w:sz w:val="24"/>
                <w:szCs w:val="24"/>
              </w:rPr>
              <w:t xml:space="preserve"> </w:t>
            </w:r>
            <w:r w:rsidRPr="00AB1D2E">
              <w:rPr>
                <w:rFonts w:ascii="Arial" w:hAnsi="Arial" w:cs="Arial"/>
                <w:color w:val="000000"/>
                <w:sz w:val="24"/>
                <w:szCs w:val="24"/>
              </w:rPr>
              <w:t>15.350.909/0001-47,</w:t>
            </w:r>
            <w:r w:rsidR="00A10F79" w:rsidRPr="00AB1D2E">
              <w:rPr>
                <w:rFonts w:ascii="Arial" w:hAnsi="Arial" w:cs="Arial"/>
                <w:color w:val="000000"/>
                <w:sz w:val="24"/>
                <w:szCs w:val="24"/>
              </w:rPr>
              <w:t xml:space="preserve"> </w:t>
            </w:r>
            <w:r w:rsidRPr="00AB1D2E">
              <w:rPr>
                <w:rFonts w:ascii="Arial" w:hAnsi="Arial" w:cs="Arial"/>
                <w:color w:val="000000"/>
                <w:sz w:val="24"/>
                <w:szCs w:val="24"/>
              </w:rPr>
              <w:t>com</w:t>
            </w:r>
            <w:r w:rsidR="00A10F79" w:rsidRPr="00AB1D2E">
              <w:rPr>
                <w:rFonts w:ascii="Arial" w:hAnsi="Arial" w:cs="Arial"/>
                <w:color w:val="000000"/>
                <w:sz w:val="24"/>
                <w:szCs w:val="24"/>
              </w:rPr>
              <w:t xml:space="preserve"> </w:t>
            </w:r>
            <w:r w:rsidRPr="00AB1D2E">
              <w:rPr>
                <w:rFonts w:ascii="Arial" w:hAnsi="Arial" w:cs="Arial"/>
                <w:color w:val="000000"/>
                <w:sz w:val="24"/>
                <w:szCs w:val="24"/>
              </w:rPr>
              <w:t>a</w:t>
            </w:r>
            <w:r w:rsidR="00A10F79" w:rsidRPr="00AB1D2E">
              <w:rPr>
                <w:rFonts w:ascii="Arial" w:hAnsi="Arial" w:cs="Arial"/>
                <w:color w:val="000000"/>
                <w:sz w:val="24"/>
                <w:szCs w:val="24"/>
              </w:rPr>
              <w:t xml:space="preserve"> </w:t>
            </w:r>
            <w:r w:rsidRPr="00AB1D2E">
              <w:rPr>
                <w:rFonts w:ascii="Arial" w:hAnsi="Arial" w:cs="Arial"/>
                <w:color w:val="000000"/>
                <w:sz w:val="24"/>
                <w:szCs w:val="24"/>
              </w:rPr>
              <w:t>seguinte</w:t>
            </w:r>
            <w:r w:rsidR="00A10F79" w:rsidRPr="00AB1D2E">
              <w:rPr>
                <w:rFonts w:ascii="Arial" w:hAnsi="Arial" w:cs="Arial"/>
                <w:color w:val="000000"/>
                <w:sz w:val="24"/>
                <w:szCs w:val="24"/>
              </w:rPr>
              <w:t xml:space="preserve"> </w:t>
            </w:r>
            <w:r w:rsidRPr="00AB1D2E">
              <w:rPr>
                <w:rFonts w:ascii="Arial" w:hAnsi="Arial" w:cs="Arial"/>
                <w:color w:val="000000"/>
                <w:sz w:val="24"/>
                <w:szCs w:val="24"/>
              </w:rPr>
              <w:t>ordem</w:t>
            </w:r>
            <w:r w:rsidR="00A10F79" w:rsidRPr="00AB1D2E">
              <w:rPr>
                <w:rFonts w:ascii="Arial" w:hAnsi="Arial" w:cs="Arial"/>
                <w:color w:val="000000"/>
                <w:sz w:val="24"/>
                <w:szCs w:val="24"/>
              </w:rPr>
              <w:t xml:space="preserve"> </w:t>
            </w:r>
            <w:r w:rsidRPr="00AB1D2E">
              <w:rPr>
                <w:rFonts w:ascii="Arial" w:hAnsi="Arial" w:cs="Arial"/>
                <w:color w:val="000000"/>
                <w:sz w:val="24"/>
                <w:szCs w:val="24"/>
              </w:rPr>
              <w:t>do</w:t>
            </w:r>
            <w:r w:rsidR="00A10F79" w:rsidRPr="00AB1D2E">
              <w:rPr>
                <w:rFonts w:ascii="Arial" w:hAnsi="Arial" w:cs="Arial"/>
                <w:color w:val="000000"/>
                <w:sz w:val="24"/>
                <w:szCs w:val="24"/>
              </w:rPr>
              <w:t xml:space="preserve"> </w:t>
            </w:r>
            <w:r w:rsidRPr="00AB1D2E">
              <w:rPr>
                <w:rFonts w:ascii="Arial" w:hAnsi="Arial" w:cs="Arial"/>
                <w:color w:val="000000"/>
                <w:sz w:val="24"/>
                <w:szCs w:val="24"/>
              </w:rPr>
              <w:t>dia:</w:t>
            </w:r>
            <w:r w:rsidR="00A10F79" w:rsidRPr="00AB1D2E">
              <w:rPr>
                <w:rFonts w:ascii="Arial" w:hAnsi="Arial" w:cs="Arial"/>
                <w:color w:val="000000"/>
                <w:sz w:val="24"/>
                <w:szCs w:val="24"/>
              </w:rPr>
              <w:t xml:space="preserve"> </w:t>
            </w:r>
            <w:r w:rsidRPr="00AB1D2E">
              <w:rPr>
                <w:rFonts w:ascii="Arial" w:hAnsi="Arial" w:cs="Arial"/>
                <w:color w:val="000000"/>
                <w:sz w:val="24"/>
                <w:szCs w:val="24"/>
              </w:rPr>
              <w:t>Liquidação</w:t>
            </w:r>
            <w:r w:rsidR="00A10F79" w:rsidRPr="00AB1D2E">
              <w:rPr>
                <w:rFonts w:ascii="Arial" w:hAnsi="Arial" w:cs="Arial"/>
                <w:color w:val="000000"/>
                <w:sz w:val="24"/>
                <w:szCs w:val="24"/>
              </w:rPr>
              <w:t xml:space="preserve"> </w:t>
            </w:r>
            <w:r w:rsidRPr="00AB1D2E">
              <w:rPr>
                <w:rFonts w:ascii="Arial" w:hAnsi="Arial" w:cs="Arial"/>
                <w:color w:val="000000"/>
                <w:sz w:val="24"/>
                <w:szCs w:val="24"/>
              </w:rPr>
              <w:t>e</w:t>
            </w:r>
            <w:r w:rsidR="00A10F79" w:rsidRPr="00AB1D2E">
              <w:rPr>
                <w:rFonts w:ascii="Arial" w:hAnsi="Arial" w:cs="Arial"/>
                <w:color w:val="000000"/>
                <w:sz w:val="24"/>
                <w:szCs w:val="24"/>
              </w:rPr>
              <w:t xml:space="preserve"> </w:t>
            </w:r>
            <w:r w:rsidRPr="00AB1D2E">
              <w:rPr>
                <w:rFonts w:ascii="Arial" w:hAnsi="Arial" w:cs="Arial"/>
                <w:color w:val="000000"/>
                <w:sz w:val="24"/>
                <w:szCs w:val="24"/>
              </w:rPr>
              <w:t>encerramento</w:t>
            </w:r>
            <w:r w:rsidR="00A10F79" w:rsidRPr="00AB1D2E">
              <w:rPr>
                <w:rFonts w:ascii="Arial" w:hAnsi="Arial" w:cs="Arial"/>
                <w:color w:val="000000"/>
                <w:sz w:val="24"/>
                <w:szCs w:val="24"/>
              </w:rPr>
              <w:t xml:space="preserve"> </w:t>
            </w:r>
            <w:r w:rsidRPr="00AB1D2E">
              <w:rPr>
                <w:rFonts w:ascii="Arial" w:hAnsi="Arial" w:cs="Arial"/>
                <w:color w:val="000000"/>
                <w:sz w:val="24"/>
                <w:szCs w:val="24"/>
              </w:rPr>
              <w:t>do</w:t>
            </w:r>
            <w:r w:rsidR="00A10F79" w:rsidRPr="00AB1D2E">
              <w:rPr>
                <w:rFonts w:ascii="Arial" w:hAnsi="Arial" w:cs="Arial"/>
                <w:color w:val="000000"/>
                <w:sz w:val="24"/>
                <w:szCs w:val="24"/>
              </w:rPr>
              <w:t xml:space="preserve"> </w:t>
            </w:r>
            <w:r w:rsidRPr="00AB1D2E">
              <w:rPr>
                <w:rFonts w:ascii="Arial" w:hAnsi="Arial" w:cs="Arial"/>
                <w:color w:val="000000"/>
                <w:sz w:val="24"/>
                <w:szCs w:val="24"/>
              </w:rPr>
              <w:t>fundo.</w:t>
            </w:r>
            <w:r w:rsidR="00A10F79" w:rsidRPr="00AB1D2E">
              <w:rPr>
                <w:rFonts w:ascii="Arial" w:hAnsi="Arial" w:cs="Arial"/>
                <w:color w:val="000000"/>
                <w:sz w:val="24"/>
                <w:szCs w:val="24"/>
              </w:rPr>
              <w:t xml:space="preserve"> </w:t>
            </w:r>
            <w:r w:rsidRPr="00AB1D2E">
              <w:rPr>
                <w:rFonts w:ascii="Arial" w:hAnsi="Arial" w:cs="Arial"/>
                <w:color w:val="000000"/>
                <w:sz w:val="24"/>
                <w:szCs w:val="24"/>
              </w:rPr>
              <w:t>Diante</w:t>
            </w:r>
            <w:r w:rsidR="00A10F79" w:rsidRPr="00AB1D2E">
              <w:rPr>
                <w:rFonts w:ascii="Arial" w:hAnsi="Arial" w:cs="Arial"/>
                <w:color w:val="000000"/>
                <w:sz w:val="24"/>
                <w:szCs w:val="24"/>
              </w:rPr>
              <w:t xml:space="preserve"> </w:t>
            </w:r>
            <w:r w:rsidRPr="00AB1D2E">
              <w:rPr>
                <w:rFonts w:ascii="Arial" w:hAnsi="Arial" w:cs="Arial"/>
                <w:color w:val="000000"/>
                <w:sz w:val="24"/>
                <w:szCs w:val="24"/>
              </w:rPr>
              <w:t>do</w:t>
            </w:r>
            <w:r w:rsidR="00A10F79" w:rsidRPr="00AB1D2E">
              <w:rPr>
                <w:rFonts w:ascii="Arial" w:hAnsi="Arial" w:cs="Arial"/>
                <w:color w:val="000000"/>
                <w:sz w:val="24"/>
                <w:szCs w:val="24"/>
              </w:rPr>
              <w:t xml:space="preserve"> </w:t>
            </w:r>
            <w:r w:rsidRPr="00AB1D2E">
              <w:rPr>
                <w:rFonts w:ascii="Arial" w:hAnsi="Arial" w:cs="Arial"/>
                <w:color w:val="000000"/>
                <w:sz w:val="24"/>
                <w:szCs w:val="24"/>
              </w:rPr>
              <w:t>plano</w:t>
            </w:r>
            <w:r w:rsidR="00A10F79" w:rsidRPr="00AB1D2E">
              <w:rPr>
                <w:rFonts w:ascii="Arial" w:hAnsi="Arial" w:cs="Arial"/>
                <w:color w:val="000000"/>
                <w:sz w:val="24"/>
                <w:szCs w:val="24"/>
              </w:rPr>
              <w:t xml:space="preserve"> </w:t>
            </w:r>
            <w:r w:rsidRPr="00AB1D2E">
              <w:rPr>
                <w:rFonts w:ascii="Arial" w:hAnsi="Arial" w:cs="Arial"/>
                <w:color w:val="000000"/>
                <w:sz w:val="24"/>
                <w:szCs w:val="24"/>
              </w:rPr>
              <w:t>de</w:t>
            </w:r>
            <w:r w:rsidR="00A10F79" w:rsidRPr="00AB1D2E">
              <w:rPr>
                <w:rFonts w:ascii="Arial" w:hAnsi="Arial" w:cs="Arial"/>
                <w:color w:val="000000"/>
                <w:sz w:val="24"/>
                <w:szCs w:val="24"/>
              </w:rPr>
              <w:t xml:space="preserve"> </w:t>
            </w:r>
            <w:r w:rsidRPr="00AB1D2E">
              <w:rPr>
                <w:rFonts w:ascii="Arial" w:hAnsi="Arial" w:cs="Arial"/>
                <w:color w:val="000000"/>
                <w:sz w:val="24"/>
                <w:szCs w:val="24"/>
              </w:rPr>
              <w:t>liquidação</w:t>
            </w:r>
            <w:r w:rsidR="00A10F79" w:rsidRPr="00AB1D2E">
              <w:rPr>
                <w:rFonts w:ascii="Arial" w:hAnsi="Arial" w:cs="Arial"/>
                <w:color w:val="000000"/>
                <w:sz w:val="24"/>
                <w:szCs w:val="24"/>
              </w:rPr>
              <w:t xml:space="preserve"> </w:t>
            </w:r>
            <w:r w:rsidRPr="00AB1D2E">
              <w:rPr>
                <w:rFonts w:ascii="Arial" w:hAnsi="Arial" w:cs="Arial"/>
                <w:color w:val="000000"/>
                <w:sz w:val="24"/>
                <w:szCs w:val="24"/>
              </w:rPr>
              <w:t>apresentado</w:t>
            </w:r>
            <w:r w:rsidR="00A10F79" w:rsidRPr="00AB1D2E">
              <w:rPr>
                <w:rFonts w:ascii="Arial" w:hAnsi="Arial" w:cs="Arial"/>
                <w:color w:val="000000"/>
                <w:sz w:val="24"/>
                <w:szCs w:val="24"/>
              </w:rPr>
              <w:t xml:space="preserve"> </w:t>
            </w:r>
            <w:r w:rsidRPr="00AB1D2E">
              <w:rPr>
                <w:rFonts w:ascii="Arial" w:hAnsi="Arial" w:cs="Arial"/>
                <w:color w:val="000000"/>
                <w:sz w:val="24"/>
                <w:szCs w:val="24"/>
              </w:rPr>
              <w:t>pelo</w:t>
            </w:r>
            <w:r w:rsidR="00A10F79" w:rsidRPr="00AB1D2E">
              <w:rPr>
                <w:rFonts w:ascii="Arial" w:hAnsi="Arial" w:cs="Arial"/>
                <w:color w:val="000000"/>
                <w:sz w:val="24"/>
                <w:szCs w:val="24"/>
              </w:rPr>
              <w:t xml:space="preserve"> </w:t>
            </w:r>
            <w:r w:rsidRPr="00AB1D2E">
              <w:rPr>
                <w:rFonts w:ascii="Arial" w:hAnsi="Arial" w:cs="Arial"/>
                <w:color w:val="000000"/>
                <w:sz w:val="24"/>
                <w:szCs w:val="24"/>
              </w:rPr>
              <w:t>Administrador</w:t>
            </w:r>
            <w:r w:rsidR="00A10F79" w:rsidRPr="00AB1D2E">
              <w:rPr>
                <w:rFonts w:ascii="Arial" w:hAnsi="Arial" w:cs="Arial"/>
                <w:color w:val="000000"/>
                <w:sz w:val="24"/>
                <w:szCs w:val="24"/>
              </w:rPr>
              <w:t xml:space="preserve"> </w:t>
            </w:r>
            <w:r w:rsidRPr="00AB1D2E">
              <w:rPr>
                <w:rFonts w:ascii="Arial" w:hAnsi="Arial" w:cs="Arial"/>
                <w:color w:val="000000"/>
                <w:sz w:val="24"/>
                <w:szCs w:val="24"/>
              </w:rPr>
              <w:t>e</w:t>
            </w:r>
            <w:r w:rsidR="00A10F79" w:rsidRPr="00AB1D2E">
              <w:rPr>
                <w:rFonts w:ascii="Arial" w:hAnsi="Arial" w:cs="Arial"/>
                <w:color w:val="000000"/>
                <w:sz w:val="24"/>
                <w:szCs w:val="24"/>
              </w:rPr>
              <w:t xml:space="preserve"> </w:t>
            </w:r>
            <w:r w:rsidRPr="00AB1D2E">
              <w:rPr>
                <w:rFonts w:ascii="Arial" w:hAnsi="Arial" w:cs="Arial"/>
                <w:color w:val="000000"/>
                <w:sz w:val="24"/>
                <w:szCs w:val="24"/>
              </w:rPr>
              <w:t>Gestor</w:t>
            </w:r>
            <w:r w:rsidR="00A10F79" w:rsidRPr="00AB1D2E">
              <w:rPr>
                <w:rFonts w:ascii="Arial" w:hAnsi="Arial" w:cs="Arial"/>
                <w:color w:val="000000"/>
                <w:sz w:val="24"/>
                <w:szCs w:val="24"/>
              </w:rPr>
              <w:t xml:space="preserve"> </w:t>
            </w:r>
            <w:r w:rsidRPr="00AB1D2E">
              <w:rPr>
                <w:rFonts w:ascii="Arial" w:hAnsi="Arial" w:cs="Arial"/>
                <w:color w:val="000000"/>
                <w:sz w:val="24"/>
                <w:szCs w:val="24"/>
              </w:rPr>
              <w:t>do</w:t>
            </w:r>
            <w:r w:rsidR="00A10F79" w:rsidRPr="00AB1D2E">
              <w:rPr>
                <w:rFonts w:ascii="Arial" w:hAnsi="Arial" w:cs="Arial"/>
                <w:color w:val="000000"/>
                <w:sz w:val="24"/>
                <w:szCs w:val="24"/>
              </w:rPr>
              <w:t xml:space="preserve"> </w:t>
            </w:r>
            <w:r w:rsidRPr="00AB1D2E">
              <w:rPr>
                <w:rFonts w:ascii="Arial" w:hAnsi="Arial" w:cs="Arial"/>
                <w:color w:val="000000"/>
                <w:sz w:val="24"/>
                <w:szCs w:val="24"/>
              </w:rPr>
              <w:t>fundo,</w:t>
            </w:r>
            <w:r w:rsidR="00A10F79" w:rsidRPr="00AB1D2E">
              <w:rPr>
                <w:rFonts w:ascii="Arial" w:hAnsi="Arial" w:cs="Arial"/>
                <w:color w:val="000000"/>
                <w:sz w:val="24"/>
                <w:szCs w:val="24"/>
              </w:rPr>
              <w:t xml:space="preserve"> </w:t>
            </w:r>
            <w:r w:rsidRPr="00AB1D2E">
              <w:rPr>
                <w:rFonts w:ascii="Arial" w:hAnsi="Arial" w:cs="Arial"/>
                <w:color w:val="000000"/>
                <w:sz w:val="24"/>
                <w:szCs w:val="24"/>
              </w:rPr>
              <w:t>o</w:t>
            </w:r>
            <w:r w:rsidR="00A10F79" w:rsidRPr="00AB1D2E">
              <w:rPr>
                <w:rFonts w:ascii="Arial" w:hAnsi="Arial" w:cs="Arial"/>
                <w:color w:val="000000"/>
                <w:sz w:val="24"/>
                <w:szCs w:val="24"/>
              </w:rPr>
              <w:t xml:space="preserve"> </w:t>
            </w:r>
            <w:r w:rsidRPr="00AB1D2E">
              <w:rPr>
                <w:rFonts w:ascii="Arial" w:hAnsi="Arial" w:cs="Arial"/>
                <w:color w:val="000000"/>
                <w:sz w:val="24"/>
                <w:szCs w:val="24"/>
              </w:rPr>
              <w:t>Igeprev-TO</w:t>
            </w:r>
            <w:r w:rsidR="00A10F79" w:rsidRPr="00AB1D2E">
              <w:rPr>
                <w:rFonts w:ascii="Arial" w:hAnsi="Arial" w:cs="Arial"/>
                <w:color w:val="000000"/>
                <w:sz w:val="24"/>
                <w:szCs w:val="24"/>
              </w:rPr>
              <w:t xml:space="preserve"> </w:t>
            </w:r>
            <w:r w:rsidRPr="00AB1D2E">
              <w:rPr>
                <w:rFonts w:ascii="Arial" w:hAnsi="Arial" w:cs="Arial"/>
                <w:color w:val="000000"/>
                <w:sz w:val="24"/>
                <w:szCs w:val="24"/>
              </w:rPr>
              <w:t>votou</w:t>
            </w:r>
            <w:r w:rsidR="00A10F79" w:rsidRPr="00AB1D2E">
              <w:rPr>
                <w:rFonts w:ascii="Arial" w:hAnsi="Arial" w:cs="Arial"/>
                <w:color w:val="000000"/>
                <w:sz w:val="24"/>
                <w:szCs w:val="24"/>
              </w:rPr>
              <w:t xml:space="preserve"> </w:t>
            </w:r>
            <w:r w:rsidRPr="00AB1D2E">
              <w:rPr>
                <w:rFonts w:ascii="Arial" w:hAnsi="Arial" w:cs="Arial"/>
                <w:color w:val="000000"/>
                <w:sz w:val="24"/>
                <w:szCs w:val="24"/>
              </w:rPr>
              <w:t>pela</w:t>
            </w:r>
            <w:r w:rsidR="00A10F79" w:rsidRPr="00AB1D2E">
              <w:rPr>
                <w:rFonts w:ascii="Arial" w:hAnsi="Arial" w:cs="Arial"/>
                <w:color w:val="000000"/>
                <w:sz w:val="24"/>
                <w:szCs w:val="24"/>
              </w:rPr>
              <w:t xml:space="preserve"> </w:t>
            </w:r>
            <w:r w:rsidRPr="00AB1D2E">
              <w:rPr>
                <w:rFonts w:ascii="Arial" w:hAnsi="Arial" w:cs="Arial"/>
                <w:color w:val="000000"/>
                <w:sz w:val="24"/>
                <w:szCs w:val="24"/>
              </w:rPr>
              <w:t>aprovação</w:t>
            </w:r>
            <w:r w:rsidR="00A10F79" w:rsidRPr="00AB1D2E">
              <w:rPr>
                <w:rFonts w:ascii="Arial" w:hAnsi="Arial" w:cs="Arial"/>
                <w:color w:val="000000"/>
                <w:sz w:val="24"/>
                <w:szCs w:val="24"/>
              </w:rPr>
              <w:t xml:space="preserve"> </w:t>
            </w:r>
            <w:r w:rsidRPr="00AB1D2E">
              <w:rPr>
                <w:rFonts w:ascii="Arial" w:hAnsi="Arial" w:cs="Arial"/>
                <w:color w:val="000000"/>
                <w:sz w:val="24"/>
                <w:szCs w:val="24"/>
              </w:rPr>
              <w:t>da</w:t>
            </w:r>
            <w:r w:rsidR="00A10F79" w:rsidRPr="00AB1D2E">
              <w:rPr>
                <w:rFonts w:ascii="Arial" w:hAnsi="Arial" w:cs="Arial"/>
                <w:color w:val="000000"/>
                <w:sz w:val="24"/>
                <w:szCs w:val="24"/>
              </w:rPr>
              <w:t xml:space="preserve"> </w:t>
            </w:r>
            <w:r w:rsidRPr="00AB1D2E">
              <w:rPr>
                <w:rFonts w:ascii="Arial" w:hAnsi="Arial" w:cs="Arial"/>
                <w:color w:val="000000"/>
                <w:sz w:val="24"/>
                <w:szCs w:val="24"/>
              </w:rPr>
              <w:t>liquidação</w:t>
            </w:r>
            <w:r w:rsidR="00A10F79" w:rsidRPr="00AB1D2E">
              <w:rPr>
                <w:rFonts w:ascii="Arial" w:hAnsi="Arial" w:cs="Arial"/>
                <w:color w:val="000000"/>
                <w:sz w:val="24"/>
                <w:szCs w:val="24"/>
              </w:rPr>
              <w:t xml:space="preserve"> </w:t>
            </w:r>
            <w:r w:rsidRPr="00AB1D2E">
              <w:rPr>
                <w:rFonts w:ascii="Arial" w:hAnsi="Arial" w:cs="Arial"/>
                <w:color w:val="000000"/>
                <w:sz w:val="24"/>
                <w:szCs w:val="24"/>
              </w:rPr>
              <w:t>do</w:t>
            </w:r>
            <w:r w:rsidR="00A10F79" w:rsidRPr="00AB1D2E">
              <w:rPr>
                <w:rFonts w:ascii="Arial" w:hAnsi="Arial" w:cs="Arial"/>
                <w:color w:val="000000"/>
                <w:sz w:val="24"/>
                <w:szCs w:val="24"/>
              </w:rPr>
              <w:t xml:space="preserve"> </w:t>
            </w:r>
            <w:r w:rsidRPr="00AB1D2E">
              <w:rPr>
                <w:rFonts w:ascii="Arial" w:hAnsi="Arial" w:cs="Arial"/>
                <w:color w:val="000000"/>
                <w:sz w:val="24"/>
                <w:szCs w:val="24"/>
              </w:rPr>
              <w:t>fundo,</w:t>
            </w:r>
            <w:r w:rsidR="00A10F79" w:rsidRPr="00AB1D2E">
              <w:rPr>
                <w:rFonts w:ascii="Arial" w:hAnsi="Arial" w:cs="Arial"/>
                <w:color w:val="000000"/>
                <w:sz w:val="24"/>
                <w:szCs w:val="24"/>
              </w:rPr>
              <w:t xml:space="preserve"> </w:t>
            </w:r>
            <w:r w:rsidRPr="00AB1D2E">
              <w:rPr>
                <w:rFonts w:ascii="Arial" w:hAnsi="Arial" w:cs="Arial"/>
                <w:color w:val="000000"/>
                <w:sz w:val="24"/>
                <w:szCs w:val="24"/>
              </w:rPr>
              <w:t>solicitando</w:t>
            </w:r>
            <w:r w:rsidR="00A10F79" w:rsidRPr="00AB1D2E">
              <w:rPr>
                <w:rFonts w:ascii="Arial" w:hAnsi="Arial" w:cs="Arial"/>
                <w:color w:val="000000"/>
                <w:sz w:val="24"/>
                <w:szCs w:val="24"/>
              </w:rPr>
              <w:t xml:space="preserve"> </w:t>
            </w:r>
            <w:r w:rsidRPr="00AB1D2E">
              <w:rPr>
                <w:rFonts w:ascii="Arial" w:hAnsi="Arial" w:cs="Arial"/>
                <w:color w:val="000000"/>
                <w:sz w:val="24"/>
                <w:szCs w:val="24"/>
              </w:rPr>
              <w:t>ainda</w:t>
            </w:r>
            <w:r w:rsidR="00A10F79" w:rsidRPr="00AB1D2E">
              <w:rPr>
                <w:rFonts w:ascii="Arial" w:hAnsi="Arial" w:cs="Arial"/>
                <w:color w:val="000000"/>
                <w:sz w:val="24"/>
                <w:szCs w:val="24"/>
              </w:rPr>
              <w:t xml:space="preserve"> </w:t>
            </w:r>
            <w:r w:rsidRPr="00AB1D2E">
              <w:rPr>
                <w:rFonts w:ascii="Arial" w:hAnsi="Arial" w:cs="Arial"/>
                <w:color w:val="000000"/>
                <w:sz w:val="24"/>
                <w:szCs w:val="24"/>
              </w:rPr>
              <w:t>informações</w:t>
            </w:r>
            <w:r w:rsidR="00A10F79" w:rsidRPr="00AB1D2E">
              <w:rPr>
                <w:rFonts w:ascii="Arial" w:hAnsi="Arial" w:cs="Arial"/>
                <w:color w:val="000000"/>
                <w:sz w:val="24"/>
                <w:szCs w:val="24"/>
              </w:rPr>
              <w:t xml:space="preserve"> </w:t>
            </w:r>
            <w:r w:rsidRPr="00AB1D2E">
              <w:rPr>
                <w:rFonts w:ascii="Arial" w:hAnsi="Arial" w:cs="Arial"/>
                <w:color w:val="000000"/>
                <w:sz w:val="24"/>
                <w:szCs w:val="24"/>
              </w:rPr>
              <w:t>sobre</w:t>
            </w:r>
            <w:r w:rsidR="00A10F79" w:rsidRPr="00AB1D2E">
              <w:rPr>
                <w:rFonts w:ascii="Arial" w:hAnsi="Arial" w:cs="Arial"/>
                <w:color w:val="000000"/>
                <w:sz w:val="24"/>
                <w:szCs w:val="24"/>
              </w:rPr>
              <w:t xml:space="preserve"> </w:t>
            </w:r>
            <w:r w:rsidRPr="00AB1D2E">
              <w:rPr>
                <w:rFonts w:ascii="Arial" w:hAnsi="Arial" w:cs="Arial"/>
                <w:color w:val="000000"/>
                <w:sz w:val="24"/>
                <w:szCs w:val="24"/>
              </w:rPr>
              <w:t>o</w:t>
            </w:r>
            <w:r w:rsidR="00A10F79" w:rsidRPr="00AB1D2E">
              <w:rPr>
                <w:rFonts w:ascii="Arial" w:hAnsi="Arial" w:cs="Arial"/>
                <w:color w:val="000000"/>
                <w:sz w:val="24"/>
                <w:szCs w:val="24"/>
              </w:rPr>
              <w:t xml:space="preserve"> </w:t>
            </w:r>
            <w:r w:rsidRPr="00AB1D2E">
              <w:rPr>
                <w:rFonts w:ascii="Arial" w:hAnsi="Arial" w:cs="Arial"/>
                <w:color w:val="000000"/>
                <w:sz w:val="24"/>
                <w:szCs w:val="24"/>
              </w:rPr>
              <w:t>andamento</w:t>
            </w:r>
            <w:r w:rsidR="00A10F79" w:rsidRPr="00AB1D2E">
              <w:rPr>
                <w:rFonts w:ascii="Arial" w:hAnsi="Arial" w:cs="Arial"/>
                <w:color w:val="000000"/>
                <w:sz w:val="24"/>
                <w:szCs w:val="24"/>
              </w:rPr>
              <w:t xml:space="preserve"> </w:t>
            </w:r>
            <w:r w:rsidRPr="00AB1D2E">
              <w:rPr>
                <w:rFonts w:ascii="Arial" w:hAnsi="Arial" w:cs="Arial"/>
                <w:color w:val="000000"/>
                <w:sz w:val="24"/>
                <w:szCs w:val="24"/>
              </w:rPr>
              <w:t>da</w:t>
            </w:r>
            <w:r w:rsidR="00A10F79" w:rsidRPr="00AB1D2E">
              <w:rPr>
                <w:rFonts w:ascii="Arial" w:hAnsi="Arial" w:cs="Arial"/>
                <w:color w:val="000000"/>
                <w:sz w:val="24"/>
                <w:szCs w:val="24"/>
              </w:rPr>
              <w:t xml:space="preserve"> </w:t>
            </w:r>
            <w:r w:rsidRPr="00AB1D2E">
              <w:rPr>
                <w:rFonts w:ascii="Arial" w:hAnsi="Arial" w:cs="Arial"/>
                <w:color w:val="000000"/>
                <w:sz w:val="24"/>
                <w:szCs w:val="24"/>
              </w:rPr>
              <w:t xml:space="preserve">liquidação. </w:t>
            </w:r>
          </w:p>
        </w:tc>
      </w:tr>
    </w:tbl>
    <w:p w:rsidR="00E05F95" w:rsidRPr="00A10F79" w:rsidRDefault="00E05F95" w:rsidP="00A10F79">
      <w:pPr>
        <w:autoSpaceDE w:val="0"/>
        <w:autoSpaceDN w:val="0"/>
        <w:adjustRightInd w:val="0"/>
        <w:spacing w:after="0" w:line="480" w:lineRule="auto"/>
        <w:rPr>
          <w:color w:val="365F91" w:themeColor="accent1" w:themeShade="BF"/>
          <w:sz w:val="24"/>
          <w:szCs w:val="24"/>
        </w:rPr>
      </w:pPr>
    </w:p>
    <w:p w:rsidR="00377C79" w:rsidRDefault="00F915EE" w:rsidP="00377C79">
      <w:pPr>
        <w:pStyle w:val="Ttulo1"/>
        <w:numPr>
          <w:ilvl w:val="0"/>
          <w:numId w:val="22"/>
        </w:numPr>
      </w:pPr>
      <w:bookmarkStart w:id="39" w:name="_Toc63840267"/>
      <w:r w:rsidRPr="00F915EE">
        <w:t>Acompanhamento da Rentabilidade da Carteira</w:t>
      </w:r>
      <w:bookmarkEnd w:id="39"/>
    </w:p>
    <w:p w:rsidR="00377C79" w:rsidRPr="00377C79" w:rsidRDefault="00377C79" w:rsidP="00377C79"/>
    <w:p w:rsidR="00F915EE" w:rsidRDefault="00F915EE" w:rsidP="00F915EE">
      <w:pPr>
        <w:pStyle w:val="PargrafodaLista"/>
        <w:numPr>
          <w:ilvl w:val="0"/>
          <w:numId w:val="27"/>
        </w:numPr>
        <w:tabs>
          <w:tab w:val="left" w:pos="851"/>
        </w:tabs>
        <w:autoSpaceDE w:val="0"/>
        <w:autoSpaceDN w:val="0"/>
        <w:adjustRightInd w:val="0"/>
        <w:spacing w:after="0"/>
        <w:ind w:hanging="11"/>
        <w:rPr>
          <w:b/>
          <w:color w:val="365F91" w:themeColor="accent1" w:themeShade="BF"/>
          <w:sz w:val="28"/>
          <w:szCs w:val="28"/>
        </w:rPr>
      </w:pPr>
      <w:r w:rsidRPr="00AA22F8">
        <w:rPr>
          <w:b/>
          <w:color w:val="365F91" w:themeColor="accent1" w:themeShade="BF"/>
          <w:sz w:val="28"/>
          <w:szCs w:val="28"/>
        </w:rPr>
        <w:t>Carteira Consolidada</w:t>
      </w:r>
    </w:p>
    <w:p w:rsidR="0031197C" w:rsidRPr="0031197C" w:rsidRDefault="0031197C" w:rsidP="0031197C">
      <w:pPr>
        <w:tabs>
          <w:tab w:val="left" w:pos="851"/>
        </w:tabs>
        <w:autoSpaceDE w:val="0"/>
        <w:autoSpaceDN w:val="0"/>
        <w:adjustRightInd w:val="0"/>
        <w:spacing w:after="0"/>
        <w:ind w:left="709"/>
        <w:rPr>
          <w:b/>
          <w:color w:val="365F91" w:themeColor="accent1" w:themeShade="BF"/>
          <w:sz w:val="28"/>
          <w:szCs w:val="28"/>
        </w:rPr>
      </w:pPr>
    </w:p>
    <w:p w:rsidR="00F915EE" w:rsidRDefault="00A10F79" w:rsidP="00A10F79">
      <w:pPr>
        <w:pStyle w:val="PargrafodaLista"/>
        <w:tabs>
          <w:tab w:val="left" w:pos="851"/>
        </w:tabs>
        <w:autoSpaceDE w:val="0"/>
        <w:autoSpaceDN w:val="0"/>
        <w:adjustRightInd w:val="0"/>
        <w:spacing w:after="0"/>
        <w:ind w:left="-1134" w:firstLine="0"/>
        <w:rPr>
          <w:b/>
          <w:color w:val="365F91" w:themeColor="accent1" w:themeShade="BF"/>
          <w:sz w:val="24"/>
          <w:szCs w:val="24"/>
        </w:rPr>
      </w:pPr>
      <w:r>
        <w:rPr>
          <w:b/>
          <w:noProof/>
          <w:color w:val="365F91" w:themeColor="accent1" w:themeShade="BF"/>
          <w:sz w:val="24"/>
          <w:szCs w:val="24"/>
          <w:lang w:eastAsia="pt-BR"/>
        </w:rPr>
        <w:drawing>
          <wp:inline distT="0" distB="0" distL="0" distR="0">
            <wp:extent cx="6776852" cy="3136604"/>
            <wp:effectExtent l="19050" t="0" r="4948" b="0"/>
            <wp:docPr id="111" name="Imagem 11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9" cstate="print"/>
                    <a:stretch>
                      <a:fillRect/>
                    </a:stretch>
                  </pic:blipFill>
                  <pic:spPr>
                    <a:xfrm>
                      <a:off x="0" y="0"/>
                      <a:ext cx="6780937" cy="3138495"/>
                    </a:xfrm>
                    <a:prstGeom prst="rect">
                      <a:avLst/>
                    </a:prstGeom>
                  </pic:spPr>
                </pic:pic>
              </a:graphicData>
            </a:graphic>
          </wp:inline>
        </w:drawing>
      </w:r>
    </w:p>
    <w:p w:rsidR="00E16950" w:rsidRDefault="00E16950" w:rsidP="00A10F79">
      <w:pPr>
        <w:pStyle w:val="PargrafodaLista"/>
        <w:tabs>
          <w:tab w:val="left" w:pos="851"/>
        </w:tabs>
        <w:autoSpaceDE w:val="0"/>
        <w:autoSpaceDN w:val="0"/>
        <w:adjustRightInd w:val="0"/>
        <w:spacing w:after="0"/>
        <w:ind w:left="-1134" w:firstLine="0"/>
        <w:rPr>
          <w:b/>
          <w:color w:val="365F91" w:themeColor="accent1" w:themeShade="BF"/>
          <w:sz w:val="24"/>
          <w:szCs w:val="24"/>
        </w:rPr>
      </w:pPr>
    </w:p>
    <w:p w:rsidR="00E16950" w:rsidRPr="00A10F79" w:rsidRDefault="00E16950" w:rsidP="00A10F79">
      <w:pPr>
        <w:pStyle w:val="PargrafodaLista"/>
        <w:tabs>
          <w:tab w:val="left" w:pos="851"/>
        </w:tabs>
        <w:autoSpaceDE w:val="0"/>
        <w:autoSpaceDN w:val="0"/>
        <w:adjustRightInd w:val="0"/>
        <w:spacing w:after="0"/>
        <w:ind w:left="-1134" w:firstLine="0"/>
        <w:rPr>
          <w:b/>
          <w:color w:val="365F91" w:themeColor="accent1" w:themeShade="BF"/>
          <w:sz w:val="24"/>
          <w:szCs w:val="24"/>
        </w:rPr>
      </w:pPr>
    </w:p>
    <w:p w:rsidR="00F915EE" w:rsidRPr="00E16950" w:rsidRDefault="00F915EE" w:rsidP="00F915EE">
      <w:pPr>
        <w:pStyle w:val="PargrafodaLista"/>
        <w:numPr>
          <w:ilvl w:val="0"/>
          <w:numId w:val="27"/>
        </w:numPr>
        <w:tabs>
          <w:tab w:val="left" w:pos="851"/>
        </w:tabs>
        <w:autoSpaceDE w:val="0"/>
        <w:autoSpaceDN w:val="0"/>
        <w:adjustRightInd w:val="0"/>
        <w:spacing w:after="0"/>
        <w:rPr>
          <w:b/>
          <w:color w:val="365F91" w:themeColor="accent1" w:themeShade="BF"/>
          <w:sz w:val="28"/>
          <w:szCs w:val="28"/>
        </w:rPr>
      </w:pPr>
      <w:r w:rsidRPr="00AA22F8">
        <w:rPr>
          <w:b/>
          <w:bCs/>
          <w:color w:val="365F91" w:themeColor="accent1" w:themeShade="BF"/>
          <w:sz w:val="28"/>
          <w:szCs w:val="28"/>
        </w:rPr>
        <w:t>Evolução - Carteira x TMA</w:t>
      </w:r>
    </w:p>
    <w:p w:rsidR="00E16950" w:rsidRPr="00AA22F8" w:rsidRDefault="00E16950" w:rsidP="00E16950">
      <w:pPr>
        <w:pStyle w:val="PargrafodaLista"/>
        <w:tabs>
          <w:tab w:val="left" w:pos="851"/>
        </w:tabs>
        <w:autoSpaceDE w:val="0"/>
        <w:autoSpaceDN w:val="0"/>
        <w:adjustRightInd w:val="0"/>
        <w:spacing w:after="0"/>
        <w:ind w:left="720" w:firstLine="0"/>
        <w:rPr>
          <w:b/>
          <w:color w:val="365F91" w:themeColor="accent1" w:themeShade="BF"/>
          <w:sz w:val="28"/>
          <w:szCs w:val="28"/>
        </w:rPr>
      </w:pPr>
    </w:p>
    <w:p w:rsidR="00377C79" w:rsidRDefault="00A10F79" w:rsidP="00A10F79">
      <w:pPr>
        <w:pStyle w:val="PargrafodaLista"/>
        <w:tabs>
          <w:tab w:val="left" w:pos="851"/>
        </w:tabs>
        <w:autoSpaceDE w:val="0"/>
        <w:autoSpaceDN w:val="0"/>
        <w:adjustRightInd w:val="0"/>
        <w:spacing w:after="0"/>
        <w:ind w:left="-567" w:firstLine="0"/>
        <w:rPr>
          <w:b/>
          <w:color w:val="365F91" w:themeColor="accent1" w:themeShade="BF"/>
          <w:sz w:val="24"/>
          <w:szCs w:val="24"/>
        </w:rPr>
      </w:pPr>
      <w:r>
        <w:rPr>
          <w:b/>
          <w:noProof/>
          <w:color w:val="365F91" w:themeColor="accent1" w:themeShade="BF"/>
          <w:sz w:val="24"/>
          <w:szCs w:val="24"/>
          <w:lang w:eastAsia="pt-BR"/>
        </w:rPr>
        <w:drawing>
          <wp:inline distT="0" distB="0" distL="0" distR="0">
            <wp:extent cx="6416536" cy="5571461"/>
            <wp:effectExtent l="19050" t="0" r="3314" b="0"/>
            <wp:docPr id="112" name="Imagem 11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0" cstate="print"/>
                    <a:stretch>
                      <a:fillRect/>
                    </a:stretch>
                  </pic:blipFill>
                  <pic:spPr>
                    <a:xfrm>
                      <a:off x="0" y="0"/>
                      <a:ext cx="6416375" cy="5571321"/>
                    </a:xfrm>
                    <a:prstGeom prst="rect">
                      <a:avLst/>
                    </a:prstGeom>
                  </pic:spPr>
                </pic:pic>
              </a:graphicData>
            </a:graphic>
          </wp:inline>
        </w:drawing>
      </w:r>
    </w:p>
    <w:p w:rsidR="00A10F79" w:rsidRDefault="00A10F79" w:rsidP="00A10F79">
      <w:pPr>
        <w:pStyle w:val="PargrafodaLista"/>
        <w:tabs>
          <w:tab w:val="left" w:pos="851"/>
        </w:tabs>
        <w:autoSpaceDE w:val="0"/>
        <w:autoSpaceDN w:val="0"/>
        <w:adjustRightInd w:val="0"/>
        <w:spacing w:after="0"/>
        <w:ind w:left="-567" w:firstLine="0"/>
        <w:rPr>
          <w:b/>
          <w:color w:val="365F91" w:themeColor="accent1" w:themeShade="BF"/>
          <w:sz w:val="24"/>
          <w:szCs w:val="24"/>
        </w:rPr>
      </w:pPr>
    </w:p>
    <w:p w:rsidR="00A10F79" w:rsidRDefault="00A10F79" w:rsidP="00A10F79">
      <w:pPr>
        <w:pStyle w:val="PargrafodaLista"/>
        <w:tabs>
          <w:tab w:val="left" w:pos="851"/>
        </w:tabs>
        <w:autoSpaceDE w:val="0"/>
        <w:autoSpaceDN w:val="0"/>
        <w:adjustRightInd w:val="0"/>
        <w:spacing w:after="0"/>
        <w:ind w:left="-567" w:firstLine="0"/>
        <w:rPr>
          <w:b/>
          <w:color w:val="365F91" w:themeColor="accent1" w:themeShade="BF"/>
          <w:sz w:val="24"/>
          <w:szCs w:val="24"/>
        </w:rPr>
      </w:pPr>
    </w:p>
    <w:p w:rsidR="00A10F79" w:rsidRDefault="00A10F79" w:rsidP="00A10F79">
      <w:pPr>
        <w:pStyle w:val="PargrafodaLista"/>
        <w:tabs>
          <w:tab w:val="left" w:pos="851"/>
        </w:tabs>
        <w:autoSpaceDE w:val="0"/>
        <w:autoSpaceDN w:val="0"/>
        <w:adjustRightInd w:val="0"/>
        <w:spacing w:after="0"/>
        <w:ind w:left="-567" w:firstLine="0"/>
        <w:rPr>
          <w:b/>
          <w:color w:val="365F91" w:themeColor="accent1" w:themeShade="BF"/>
          <w:sz w:val="24"/>
          <w:szCs w:val="24"/>
        </w:rPr>
      </w:pPr>
    </w:p>
    <w:p w:rsidR="00A10F79" w:rsidRDefault="00A10F79" w:rsidP="00A10F79">
      <w:pPr>
        <w:pStyle w:val="PargrafodaLista"/>
        <w:tabs>
          <w:tab w:val="left" w:pos="851"/>
        </w:tabs>
        <w:autoSpaceDE w:val="0"/>
        <w:autoSpaceDN w:val="0"/>
        <w:adjustRightInd w:val="0"/>
        <w:spacing w:after="0"/>
        <w:ind w:left="-567" w:firstLine="0"/>
        <w:rPr>
          <w:b/>
          <w:color w:val="365F91" w:themeColor="accent1" w:themeShade="BF"/>
          <w:sz w:val="24"/>
          <w:szCs w:val="24"/>
        </w:rPr>
      </w:pPr>
    </w:p>
    <w:p w:rsidR="00A10F79" w:rsidRDefault="00A10F79" w:rsidP="00A10F79">
      <w:pPr>
        <w:pStyle w:val="PargrafodaLista"/>
        <w:tabs>
          <w:tab w:val="left" w:pos="851"/>
        </w:tabs>
        <w:autoSpaceDE w:val="0"/>
        <w:autoSpaceDN w:val="0"/>
        <w:adjustRightInd w:val="0"/>
        <w:spacing w:after="0"/>
        <w:ind w:left="-567" w:firstLine="0"/>
        <w:rPr>
          <w:b/>
          <w:color w:val="365F91" w:themeColor="accent1" w:themeShade="BF"/>
          <w:sz w:val="24"/>
          <w:szCs w:val="24"/>
        </w:rPr>
      </w:pPr>
    </w:p>
    <w:p w:rsidR="00A10F79" w:rsidRDefault="00A10F79" w:rsidP="00A10F79">
      <w:pPr>
        <w:pStyle w:val="PargrafodaLista"/>
        <w:tabs>
          <w:tab w:val="left" w:pos="851"/>
        </w:tabs>
        <w:autoSpaceDE w:val="0"/>
        <w:autoSpaceDN w:val="0"/>
        <w:adjustRightInd w:val="0"/>
        <w:spacing w:after="0"/>
        <w:ind w:left="-567" w:firstLine="0"/>
        <w:rPr>
          <w:b/>
          <w:color w:val="365F91" w:themeColor="accent1" w:themeShade="BF"/>
          <w:sz w:val="24"/>
          <w:szCs w:val="24"/>
        </w:rPr>
      </w:pPr>
    </w:p>
    <w:p w:rsidR="00A10F79" w:rsidRDefault="00A10F79" w:rsidP="00A10F79">
      <w:pPr>
        <w:pStyle w:val="PargrafodaLista"/>
        <w:tabs>
          <w:tab w:val="left" w:pos="851"/>
        </w:tabs>
        <w:autoSpaceDE w:val="0"/>
        <w:autoSpaceDN w:val="0"/>
        <w:adjustRightInd w:val="0"/>
        <w:spacing w:after="0"/>
        <w:ind w:left="-567" w:firstLine="0"/>
        <w:rPr>
          <w:b/>
          <w:color w:val="365F91" w:themeColor="accent1" w:themeShade="BF"/>
          <w:sz w:val="24"/>
          <w:szCs w:val="24"/>
        </w:rPr>
      </w:pPr>
    </w:p>
    <w:p w:rsidR="00A10F79" w:rsidRDefault="00A10F79" w:rsidP="00A10F79">
      <w:pPr>
        <w:pStyle w:val="PargrafodaLista"/>
        <w:tabs>
          <w:tab w:val="left" w:pos="851"/>
        </w:tabs>
        <w:autoSpaceDE w:val="0"/>
        <w:autoSpaceDN w:val="0"/>
        <w:adjustRightInd w:val="0"/>
        <w:spacing w:after="0"/>
        <w:ind w:left="-567" w:firstLine="0"/>
        <w:rPr>
          <w:b/>
          <w:color w:val="365F91" w:themeColor="accent1" w:themeShade="BF"/>
          <w:sz w:val="24"/>
          <w:szCs w:val="24"/>
        </w:rPr>
      </w:pPr>
    </w:p>
    <w:p w:rsidR="00A10F79" w:rsidRDefault="00A10F79" w:rsidP="00A10F79">
      <w:pPr>
        <w:pStyle w:val="PargrafodaLista"/>
        <w:tabs>
          <w:tab w:val="left" w:pos="851"/>
        </w:tabs>
        <w:autoSpaceDE w:val="0"/>
        <w:autoSpaceDN w:val="0"/>
        <w:adjustRightInd w:val="0"/>
        <w:spacing w:after="0"/>
        <w:ind w:left="-567" w:firstLine="0"/>
        <w:rPr>
          <w:b/>
          <w:color w:val="365F91" w:themeColor="accent1" w:themeShade="BF"/>
          <w:sz w:val="24"/>
          <w:szCs w:val="24"/>
        </w:rPr>
      </w:pPr>
    </w:p>
    <w:p w:rsidR="00A10F79" w:rsidRDefault="00A10F79" w:rsidP="00A10F79">
      <w:pPr>
        <w:pStyle w:val="PargrafodaLista"/>
        <w:tabs>
          <w:tab w:val="left" w:pos="851"/>
        </w:tabs>
        <w:autoSpaceDE w:val="0"/>
        <w:autoSpaceDN w:val="0"/>
        <w:adjustRightInd w:val="0"/>
        <w:spacing w:after="0"/>
        <w:ind w:left="-567" w:firstLine="0"/>
        <w:rPr>
          <w:b/>
          <w:color w:val="365F91" w:themeColor="accent1" w:themeShade="BF"/>
          <w:sz w:val="24"/>
          <w:szCs w:val="24"/>
        </w:rPr>
      </w:pPr>
    </w:p>
    <w:p w:rsidR="00E16950" w:rsidRDefault="00E16950" w:rsidP="00A10F79">
      <w:pPr>
        <w:pStyle w:val="PargrafodaLista"/>
        <w:tabs>
          <w:tab w:val="left" w:pos="851"/>
        </w:tabs>
        <w:autoSpaceDE w:val="0"/>
        <w:autoSpaceDN w:val="0"/>
        <w:adjustRightInd w:val="0"/>
        <w:spacing w:after="0"/>
        <w:ind w:left="-567" w:firstLine="0"/>
        <w:rPr>
          <w:b/>
          <w:color w:val="365F91" w:themeColor="accent1" w:themeShade="BF"/>
          <w:sz w:val="24"/>
          <w:szCs w:val="24"/>
        </w:rPr>
      </w:pPr>
    </w:p>
    <w:p w:rsidR="00E16950" w:rsidRPr="00A10F79" w:rsidRDefault="00E16950" w:rsidP="00A10F79">
      <w:pPr>
        <w:pStyle w:val="PargrafodaLista"/>
        <w:tabs>
          <w:tab w:val="left" w:pos="851"/>
        </w:tabs>
        <w:autoSpaceDE w:val="0"/>
        <w:autoSpaceDN w:val="0"/>
        <w:adjustRightInd w:val="0"/>
        <w:spacing w:after="0"/>
        <w:ind w:left="-567" w:firstLine="0"/>
        <w:rPr>
          <w:b/>
          <w:color w:val="365F91" w:themeColor="accent1" w:themeShade="BF"/>
          <w:sz w:val="24"/>
          <w:szCs w:val="24"/>
        </w:rPr>
      </w:pPr>
    </w:p>
    <w:p w:rsidR="00F915EE" w:rsidRDefault="00F915EE" w:rsidP="00F915EE">
      <w:pPr>
        <w:pStyle w:val="PargrafodaLista"/>
        <w:numPr>
          <w:ilvl w:val="0"/>
          <w:numId w:val="27"/>
        </w:numPr>
        <w:autoSpaceDE w:val="0"/>
        <w:autoSpaceDN w:val="0"/>
        <w:adjustRightInd w:val="0"/>
        <w:spacing w:after="0"/>
        <w:rPr>
          <w:b/>
          <w:color w:val="365F91" w:themeColor="accent1" w:themeShade="BF"/>
          <w:sz w:val="28"/>
          <w:szCs w:val="28"/>
        </w:rPr>
      </w:pPr>
      <w:r w:rsidRPr="00AA22F8">
        <w:rPr>
          <w:b/>
          <w:color w:val="365F91" w:themeColor="accent1" w:themeShade="BF"/>
          <w:sz w:val="28"/>
          <w:szCs w:val="28"/>
        </w:rPr>
        <w:t>Mapa da Rentabilidade</w:t>
      </w:r>
    </w:p>
    <w:p w:rsidR="0031197C" w:rsidRPr="0031197C" w:rsidRDefault="0031197C" w:rsidP="0031197C">
      <w:pPr>
        <w:autoSpaceDE w:val="0"/>
        <w:autoSpaceDN w:val="0"/>
        <w:adjustRightInd w:val="0"/>
        <w:spacing w:after="0"/>
        <w:ind w:left="360"/>
        <w:rPr>
          <w:b/>
          <w:color w:val="365F91" w:themeColor="accent1" w:themeShade="BF"/>
          <w:sz w:val="28"/>
          <w:szCs w:val="28"/>
        </w:rPr>
      </w:pPr>
    </w:p>
    <w:p w:rsidR="00F915EE" w:rsidRDefault="00A10F79" w:rsidP="00A10F79">
      <w:pPr>
        <w:pStyle w:val="PargrafodaLista"/>
        <w:autoSpaceDE w:val="0"/>
        <w:autoSpaceDN w:val="0"/>
        <w:adjustRightInd w:val="0"/>
        <w:spacing w:after="0"/>
        <w:ind w:left="-567" w:firstLine="0"/>
        <w:jc w:val="center"/>
        <w:rPr>
          <w:b/>
          <w:color w:val="365F91" w:themeColor="accent1" w:themeShade="BF"/>
          <w:sz w:val="24"/>
          <w:szCs w:val="24"/>
        </w:rPr>
      </w:pPr>
      <w:r>
        <w:rPr>
          <w:b/>
          <w:noProof/>
          <w:color w:val="365F91" w:themeColor="accent1" w:themeShade="BF"/>
          <w:sz w:val="24"/>
          <w:szCs w:val="24"/>
          <w:lang w:eastAsia="pt-BR"/>
        </w:rPr>
        <w:drawing>
          <wp:inline distT="0" distB="0" distL="0" distR="0">
            <wp:extent cx="6201113" cy="4848447"/>
            <wp:effectExtent l="19050" t="0" r="9187" b="0"/>
            <wp:docPr id="113" name="Imagem 112"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1" cstate="print"/>
                    <a:stretch>
                      <a:fillRect/>
                    </a:stretch>
                  </pic:blipFill>
                  <pic:spPr>
                    <a:xfrm>
                      <a:off x="0" y="0"/>
                      <a:ext cx="6208096" cy="4853907"/>
                    </a:xfrm>
                    <a:prstGeom prst="rect">
                      <a:avLst/>
                    </a:prstGeom>
                  </pic:spPr>
                </pic:pic>
              </a:graphicData>
            </a:graphic>
          </wp:inline>
        </w:drawing>
      </w:r>
      <w:r>
        <w:rPr>
          <w:b/>
          <w:noProof/>
          <w:color w:val="365F91" w:themeColor="accent1" w:themeShade="BF"/>
          <w:sz w:val="24"/>
          <w:szCs w:val="24"/>
          <w:lang w:eastAsia="pt-BR"/>
        </w:rPr>
        <w:drawing>
          <wp:inline distT="0" distB="0" distL="0" distR="0">
            <wp:extent cx="6204039" cy="3221665"/>
            <wp:effectExtent l="19050" t="0" r="6261" b="0"/>
            <wp:docPr id="114" name="Imagem 113"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42" cstate="print"/>
                    <a:stretch>
                      <a:fillRect/>
                    </a:stretch>
                  </pic:blipFill>
                  <pic:spPr>
                    <a:xfrm>
                      <a:off x="0" y="0"/>
                      <a:ext cx="6201980" cy="3220596"/>
                    </a:xfrm>
                    <a:prstGeom prst="rect">
                      <a:avLst/>
                    </a:prstGeom>
                  </pic:spPr>
                </pic:pic>
              </a:graphicData>
            </a:graphic>
          </wp:inline>
        </w:drawing>
      </w:r>
    </w:p>
    <w:p w:rsidR="00377C79" w:rsidRDefault="00377C79" w:rsidP="00A10F79">
      <w:pPr>
        <w:autoSpaceDE w:val="0"/>
        <w:autoSpaceDN w:val="0"/>
        <w:adjustRightInd w:val="0"/>
        <w:spacing w:after="0"/>
        <w:rPr>
          <w:b/>
          <w:color w:val="365F91" w:themeColor="accent1" w:themeShade="BF"/>
          <w:sz w:val="24"/>
          <w:szCs w:val="24"/>
        </w:rPr>
      </w:pPr>
    </w:p>
    <w:p w:rsidR="00E16950" w:rsidRDefault="00E16950" w:rsidP="00A10F79">
      <w:pPr>
        <w:autoSpaceDE w:val="0"/>
        <w:autoSpaceDN w:val="0"/>
        <w:adjustRightInd w:val="0"/>
        <w:spacing w:after="0"/>
        <w:rPr>
          <w:b/>
          <w:color w:val="365F91" w:themeColor="accent1" w:themeShade="BF"/>
          <w:sz w:val="24"/>
          <w:szCs w:val="24"/>
        </w:rPr>
      </w:pPr>
    </w:p>
    <w:p w:rsidR="00E16950" w:rsidRPr="00A10F79" w:rsidRDefault="00E16950" w:rsidP="00A10F79">
      <w:pPr>
        <w:autoSpaceDE w:val="0"/>
        <w:autoSpaceDN w:val="0"/>
        <w:adjustRightInd w:val="0"/>
        <w:spacing w:after="0"/>
        <w:rPr>
          <w:b/>
          <w:color w:val="365F91" w:themeColor="accent1" w:themeShade="BF"/>
          <w:sz w:val="24"/>
          <w:szCs w:val="24"/>
        </w:rPr>
      </w:pPr>
    </w:p>
    <w:p w:rsidR="00F915EE" w:rsidRPr="0031197C" w:rsidRDefault="00F915EE" w:rsidP="00F915EE">
      <w:pPr>
        <w:pStyle w:val="PargrafodaLista"/>
        <w:numPr>
          <w:ilvl w:val="0"/>
          <w:numId w:val="27"/>
        </w:numPr>
        <w:autoSpaceDE w:val="0"/>
        <w:autoSpaceDN w:val="0"/>
        <w:adjustRightInd w:val="0"/>
        <w:spacing w:after="0" w:line="240" w:lineRule="auto"/>
        <w:rPr>
          <w:color w:val="365F91" w:themeColor="accent1" w:themeShade="BF"/>
          <w:sz w:val="28"/>
          <w:szCs w:val="28"/>
        </w:rPr>
      </w:pPr>
      <w:r w:rsidRPr="00AA22F8">
        <w:rPr>
          <w:b/>
          <w:bCs/>
          <w:color w:val="365F91" w:themeColor="accent1" w:themeShade="BF"/>
          <w:sz w:val="28"/>
          <w:szCs w:val="28"/>
        </w:rPr>
        <w:t>Média móvel dos retornos da carteira</w:t>
      </w:r>
    </w:p>
    <w:p w:rsidR="0031197C" w:rsidRPr="0031197C" w:rsidRDefault="0031197C" w:rsidP="0031197C">
      <w:pPr>
        <w:autoSpaceDE w:val="0"/>
        <w:autoSpaceDN w:val="0"/>
        <w:adjustRightInd w:val="0"/>
        <w:spacing w:after="0" w:line="240" w:lineRule="auto"/>
        <w:ind w:left="360"/>
        <w:rPr>
          <w:color w:val="365F91" w:themeColor="accent1" w:themeShade="BF"/>
          <w:sz w:val="28"/>
          <w:szCs w:val="28"/>
        </w:rPr>
      </w:pPr>
    </w:p>
    <w:p w:rsidR="00E16950" w:rsidRPr="00E16950" w:rsidRDefault="00E16950" w:rsidP="00E16950">
      <w:pPr>
        <w:autoSpaceDE w:val="0"/>
        <w:autoSpaceDN w:val="0"/>
        <w:adjustRightInd w:val="0"/>
        <w:spacing w:after="0" w:line="240" w:lineRule="auto"/>
        <w:rPr>
          <w:color w:val="365F91" w:themeColor="accent1" w:themeShade="BF"/>
          <w:sz w:val="28"/>
          <w:szCs w:val="28"/>
        </w:rPr>
      </w:pPr>
    </w:p>
    <w:p w:rsidR="00377C79" w:rsidRPr="00F915EE" w:rsidRDefault="00E16950" w:rsidP="00E16950">
      <w:pPr>
        <w:pStyle w:val="PargrafodaLista"/>
        <w:autoSpaceDE w:val="0"/>
        <w:autoSpaceDN w:val="0"/>
        <w:adjustRightInd w:val="0"/>
        <w:spacing w:after="0" w:line="240" w:lineRule="auto"/>
        <w:ind w:left="-1418" w:firstLine="0"/>
        <w:rPr>
          <w:color w:val="365F91" w:themeColor="accent1" w:themeShade="BF"/>
          <w:sz w:val="24"/>
          <w:szCs w:val="24"/>
        </w:rPr>
      </w:pPr>
      <w:r>
        <w:rPr>
          <w:noProof/>
          <w:color w:val="365F91" w:themeColor="accent1" w:themeShade="BF"/>
          <w:sz w:val="24"/>
          <w:szCs w:val="24"/>
          <w:lang w:eastAsia="pt-BR"/>
        </w:rPr>
        <w:drawing>
          <wp:inline distT="0" distB="0" distL="0" distR="0">
            <wp:extent cx="7051602" cy="3518339"/>
            <wp:effectExtent l="19050" t="0" r="0" b="0"/>
            <wp:docPr id="115" name="Imagem 114"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3" cstate="print"/>
                    <a:stretch>
                      <a:fillRect/>
                    </a:stretch>
                  </pic:blipFill>
                  <pic:spPr>
                    <a:xfrm>
                      <a:off x="0" y="0"/>
                      <a:ext cx="7070933" cy="3527984"/>
                    </a:xfrm>
                    <a:prstGeom prst="rect">
                      <a:avLst/>
                    </a:prstGeom>
                  </pic:spPr>
                </pic:pic>
              </a:graphicData>
            </a:graphic>
          </wp:inline>
        </w:drawing>
      </w:r>
    </w:p>
    <w:tbl>
      <w:tblPr>
        <w:tblW w:w="0" w:type="auto"/>
        <w:tblBorders>
          <w:top w:val="nil"/>
          <w:left w:val="nil"/>
          <w:bottom w:val="nil"/>
          <w:right w:val="nil"/>
        </w:tblBorders>
        <w:tblLayout w:type="fixed"/>
        <w:tblLook w:val="0000"/>
      </w:tblPr>
      <w:tblGrid>
        <w:gridCol w:w="9602"/>
      </w:tblGrid>
      <w:tr w:rsidR="00E16950" w:rsidRPr="006A0342" w:rsidTr="00E16950">
        <w:trPr>
          <w:trHeight w:val="301"/>
        </w:trPr>
        <w:tc>
          <w:tcPr>
            <w:tcW w:w="9602" w:type="dxa"/>
          </w:tcPr>
          <w:p w:rsidR="00E16950" w:rsidRPr="006A0342" w:rsidRDefault="00E16950" w:rsidP="004361A1">
            <w:pPr>
              <w:autoSpaceDE w:val="0"/>
              <w:autoSpaceDN w:val="0"/>
              <w:adjustRightInd w:val="0"/>
              <w:spacing w:after="0" w:line="360" w:lineRule="auto"/>
              <w:jc w:val="both"/>
              <w:rPr>
                <w:rFonts w:ascii="Arial" w:hAnsi="Arial" w:cs="Arial"/>
                <w:color w:val="000000"/>
                <w:sz w:val="24"/>
                <w:szCs w:val="24"/>
              </w:rPr>
            </w:pPr>
          </w:p>
          <w:p w:rsidR="00E16950" w:rsidRPr="006A0342" w:rsidRDefault="00E16950" w:rsidP="004361A1">
            <w:pPr>
              <w:autoSpaceDE w:val="0"/>
              <w:autoSpaceDN w:val="0"/>
              <w:adjustRightInd w:val="0"/>
              <w:spacing w:after="0" w:line="360" w:lineRule="auto"/>
              <w:ind w:firstLine="1134"/>
              <w:jc w:val="both"/>
              <w:rPr>
                <w:rFonts w:ascii="Arial" w:hAnsi="Arial" w:cs="Arial"/>
                <w:color w:val="000000"/>
                <w:sz w:val="24"/>
                <w:szCs w:val="24"/>
              </w:rPr>
            </w:pPr>
            <w:r w:rsidRPr="006A0342">
              <w:rPr>
                <w:rFonts w:ascii="Arial" w:hAnsi="Arial" w:cs="Arial"/>
                <w:color w:val="000000"/>
                <w:sz w:val="24"/>
                <w:szCs w:val="24"/>
              </w:rPr>
              <w:t>As médias móveis suavizam os dados para formar um indicador de tendência seqüencial. Elas não prevêem a direção dos preços, mas, antes, definem a sua direção atual com um atraso. As médias móveis atrasam por que elas são baseadas em preços passados. Apesar disso, as médias móveis ajudam a suavizar o preço da ação e filtram o ruído.</w:t>
            </w:r>
          </w:p>
        </w:tc>
      </w:tr>
      <w:tr w:rsidR="00E16950" w:rsidRPr="006A0342" w:rsidTr="00E16950">
        <w:trPr>
          <w:trHeight w:val="192"/>
        </w:trPr>
        <w:tc>
          <w:tcPr>
            <w:tcW w:w="9602" w:type="dxa"/>
          </w:tcPr>
          <w:p w:rsidR="00E16950" w:rsidRPr="006A0342" w:rsidRDefault="00E16950" w:rsidP="004361A1">
            <w:pPr>
              <w:autoSpaceDE w:val="0"/>
              <w:autoSpaceDN w:val="0"/>
              <w:adjustRightInd w:val="0"/>
              <w:spacing w:after="0" w:line="360" w:lineRule="auto"/>
              <w:ind w:firstLine="1134"/>
              <w:jc w:val="both"/>
              <w:rPr>
                <w:rFonts w:ascii="Arial" w:hAnsi="Arial" w:cs="Arial"/>
                <w:color w:val="000000"/>
                <w:sz w:val="24"/>
                <w:szCs w:val="24"/>
              </w:rPr>
            </w:pPr>
            <w:r w:rsidRPr="006A0342">
              <w:rPr>
                <w:rFonts w:ascii="Arial" w:hAnsi="Arial" w:cs="Arial"/>
                <w:color w:val="000000"/>
                <w:sz w:val="24"/>
                <w:szCs w:val="24"/>
              </w:rPr>
              <w:t>Como pode ser verificado no gráfico acima, em linhas gerais verificamos que a média móvel do retorno da carteira está lateralizada acompanhando o mercado.</w:t>
            </w:r>
          </w:p>
        </w:tc>
      </w:tr>
    </w:tbl>
    <w:p w:rsidR="006D17F4" w:rsidRPr="00523DC0" w:rsidRDefault="00111806" w:rsidP="004361A1">
      <w:pPr>
        <w:pStyle w:val="Ttulo1"/>
        <w:jc w:val="both"/>
        <w:rPr>
          <w:color w:val="4F81BD" w:themeColor="accent1"/>
        </w:rPr>
      </w:pPr>
      <w:bookmarkStart w:id="40" w:name="_Toc63840268"/>
      <w:r w:rsidRPr="00523DC0">
        <w:rPr>
          <w:color w:val="4F81BD" w:themeColor="accent1"/>
        </w:rPr>
        <w:t>PUBLICAÇÃO DAS ATIVIDADES DOS ORGÃOS COLEGIADOS</w:t>
      </w:r>
      <w:bookmarkEnd w:id="40"/>
    </w:p>
    <w:p w:rsidR="006D17F4" w:rsidRPr="0072332A" w:rsidRDefault="006D17F4" w:rsidP="004361A1">
      <w:pPr>
        <w:pStyle w:val="PargrafodaLista"/>
      </w:pPr>
    </w:p>
    <w:p w:rsidR="006D17F4" w:rsidRDefault="006D17F4" w:rsidP="00555292">
      <w:pPr>
        <w:pStyle w:val="Ttulo2"/>
        <w:numPr>
          <w:ilvl w:val="0"/>
          <w:numId w:val="22"/>
        </w:numPr>
        <w:rPr>
          <w:color w:val="1F497D" w:themeColor="text2"/>
        </w:rPr>
      </w:pPr>
      <w:bookmarkStart w:id="41" w:name="_Toc63840269"/>
      <w:r w:rsidRPr="00555292">
        <w:rPr>
          <w:color w:val="1F497D" w:themeColor="text2"/>
        </w:rPr>
        <w:t>Órgãos colegiados</w:t>
      </w:r>
      <w:bookmarkEnd w:id="41"/>
    </w:p>
    <w:p w:rsidR="0031197C" w:rsidRPr="0031197C" w:rsidRDefault="0031197C" w:rsidP="0031197C"/>
    <w:p w:rsidR="006D17F4" w:rsidRPr="00377C79" w:rsidRDefault="006D17F4" w:rsidP="004361A1">
      <w:pPr>
        <w:spacing w:before="164" w:line="360" w:lineRule="auto"/>
        <w:ind w:firstLine="1134"/>
        <w:jc w:val="both"/>
        <w:rPr>
          <w:sz w:val="24"/>
          <w:szCs w:val="24"/>
        </w:rPr>
      </w:pPr>
      <w:r w:rsidRPr="00377C79">
        <w:rPr>
          <w:rFonts w:ascii="Arial" w:hAnsi="Arial" w:cs="Arial"/>
          <w:sz w:val="24"/>
          <w:szCs w:val="24"/>
        </w:rPr>
        <w:t xml:space="preserve">A Lei 1.940, de 1º de julho de 2008, estabelece a estrutura organizacional do Instituto de Gestão Previdenciária do Tocantins, que </w:t>
      </w:r>
      <w:r w:rsidRPr="00377C79">
        <w:rPr>
          <w:rFonts w:ascii="Arial" w:hAnsi="Arial" w:cs="Arial"/>
          <w:sz w:val="24"/>
          <w:szCs w:val="24"/>
        </w:rPr>
        <w:lastRenderedPageBreak/>
        <w:t xml:space="preserve">compreende a Diretoria Executiva, o Conselho de Administração, o Conselho Fiscal e o Comitê de Investimentos. O desdobramento operacional desses órgãos é estabelecido na forma de Regimento Interno.  A </w:t>
      </w:r>
      <w:r w:rsidR="00212F7A" w:rsidRPr="00377C79">
        <w:rPr>
          <w:rFonts w:ascii="Arial" w:hAnsi="Arial" w:cs="Arial"/>
          <w:sz w:val="24"/>
          <w:szCs w:val="24"/>
        </w:rPr>
        <w:t xml:space="preserve">Lei nº </w:t>
      </w:r>
      <w:r w:rsidRPr="00377C79">
        <w:rPr>
          <w:rFonts w:ascii="Arial" w:hAnsi="Arial" w:cs="Arial"/>
          <w:sz w:val="24"/>
          <w:szCs w:val="24"/>
        </w:rPr>
        <w:t>3.698, de 26 de junho de 2020</w:t>
      </w:r>
      <w:r w:rsidR="00212F7A" w:rsidRPr="00377C79">
        <w:rPr>
          <w:rFonts w:ascii="Arial" w:hAnsi="Arial" w:cs="Arial"/>
          <w:sz w:val="24"/>
          <w:szCs w:val="24"/>
        </w:rPr>
        <w:t>,</w:t>
      </w:r>
      <w:r w:rsidRPr="00377C79">
        <w:rPr>
          <w:rFonts w:ascii="Arial" w:hAnsi="Arial" w:cs="Arial"/>
          <w:sz w:val="24"/>
          <w:szCs w:val="24"/>
        </w:rPr>
        <w:t xml:space="preserve"> fez alterações na estrutura operacional do Instituto, especificamente no que versa sobre a quantidade de membros dos órgãos colegiados.</w:t>
      </w:r>
    </w:p>
    <w:p w:rsidR="006D17F4" w:rsidRDefault="006D17F4" w:rsidP="00555292">
      <w:pPr>
        <w:pStyle w:val="Ttulo2"/>
        <w:numPr>
          <w:ilvl w:val="0"/>
          <w:numId w:val="22"/>
        </w:numPr>
        <w:rPr>
          <w:color w:val="1F497D" w:themeColor="text2"/>
        </w:rPr>
      </w:pPr>
      <w:bookmarkStart w:id="42" w:name="_Toc63840270"/>
      <w:r w:rsidRPr="00555292">
        <w:rPr>
          <w:color w:val="1F497D" w:themeColor="text2"/>
        </w:rPr>
        <w:t>Conselho de Administração</w:t>
      </w:r>
      <w:bookmarkEnd w:id="42"/>
      <w:r w:rsidRPr="00555292">
        <w:rPr>
          <w:color w:val="1F497D" w:themeColor="text2"/>
        </w:rPr>
        <w:t xml:space="preserve"> </w:t>
      </w:r>
    </w:p>
    <w:p w:rsidR="00377C79" w:rsidRPr="00377C79" w:rsidRDefault="00377C79" w:rsidP="00377C79">
      <w:pPr>
        <w:rPr>
          <w:sz w:val="24"/>
          <w:szCs w:val="24"/>
        </w:rPr>
      </w:pPr>
    </w:p>
    <w:p w:rsidR="006D17F4" w:rsidRPr="00377C79" w:rsidRDefault="006D17F4" w:rsidP="004361A1">
      <w:pPr>
        <w:spacing w:after="0" w:line="360" w:lineRule="auto"/>
        <w:ind w:firstLine="1134"/>
        <w:jc w:val="both"/>
        <w:rPr>
          <w:rFonts w:ascii="Arial" w:hAnsi="Arial" w:cs="Arial"/>
          <w:sz w:val="24"/>
          <w:szCs w:val="24"/>
        </w:rPr>
      </w:pPr>
      <w:r w:rsidRPr="00377C79">
        <w:rPr>
          <w:rFonts w:ascii="Arial" w:hAnsi="Arial" w:cs="Arial"/>
          <w:sz w:val="24"/>
          <w:szCs w:val="24"/>
        </w:rPr>
        <w:t>Conforme expresso na legislação pertinente, o Conselho de Administração é o órgão de deliberação e orientação superior do Igeprev-T</w:t>
      </w:r>
      <w:r w:rsidR="00140E87" w:rsidRPr="00377C79">
        <w:rPr>
          <w:rFonts w:ascii="Arial" w:hAnsi="Arial" w:cs="Arial"/>
          <w:sz w:val="24"/>
          <w:szCs w:val="24"/>
        </w:rPr>
        <w:t>O</w:t>
      </w:r>
      <w:r w:rsidRPr="00377C79">
        <w:rPr>
          <w:rFonts w:ascii="Arial" w:hAnsi="Arial" w:cs="Arial"/>
          <w:sz w:val="24"/>
          <w:szCs w:val="24"/>
        </w:rPr>
        <w:t xml:space="preserve">, ao qual incumbe fixar as políticas e diretrizes de investimentos a serem observadas. O Conselho de Administração tem composição paritária, formado com a seguinte estrutura: quatro membros e respectivos suplentes indicados pelo Chefe do Poder Executivo e quatro membros e respectivos suplentes indicados pelas entidades representativas dos servidores ativos, inativos ou pensionistas dos poderes e órgãos autônomos. </w:t>
      </w:r>
    </w:p>
    <w:p w:rsidR="006D17F4" w:rsidRPr="00377C79" w:rsidRDefault="006D17F4" w:rsidP="004361A1">
      <w:pPr>
        <w:spacing w:after="0" w:line="360" w:lineRule="auto"/>
        <w:ind w:firstLine="1134"/>
        <w:jc w:val="both"/>
        <w:rPr>
          <w:rFonts w:ascii="Arial" w:hAnsi="Arial" w:cs="Arial"/>
          <w:sz w:val="24"/>
          <w:szCs w:val="24"/>
        </w:rPr>
      </w:pPr>
      <w:r w:rsidRPr="00377C79">
        <w:rPr>
          <w:rFonts w:ascii="Arial" w:hAnsi="Arial" w:cs="Arial"/>
          <w:sz w:val="24"/>
          <w:szCs w:val="24"/>
        </w:rPr>
        <w:t xml:space="preserve">O Conselho de Administração </w:t>
      </w:r>
      <w:r w:rsidR="00212F7A" w:rsidRPr="00377C79">
        <w:rPr>
          <w:rFonts w:ascii="Arial" w:hAnsi="Arial" w:cs="Arial"/>
          <w:sz w:val="24"/>
          <w:szCs w:val="24"/>
        </w:rPr>
        <w:t xml:space="preserve">é presidido por representante do Chefe do Poder Executivo e </w:t>
      </w:r>
      <w:r w:rsidRPr="00377C79">
        <w:rPr>
          <w:rFonts w:ascii="Arial" w:hAnsi="Arial" w:cs="Arial"/>
          <w:sz w:val="24"/>
          <w:szCs w:val="24"/>
        </w:rPr>
        <w:t xml:space="preserve">deve reunir-se mensalmente, em sessões ordinárias, e, extraordinariamente, quando a matéria a ser discutida for considerada de extrema urgência e relevância para o </w:t>
      </w:r>
      <w:r w:rsidR="00212F7A" w:rsidRPr="00377C79">
        <w:rPr>
          <w:rFonts w:ascii="Arial" w:hAnsi="Arial" w:cs="Arial"/>
          <w:sz w:val="24"/>
          <w:szCs w:val="24"/>
        </w:rPr>
        <w:t>Igeprev</w:t>
      </w:r>
      <w:r w:rsidRPr="00377C79">
        <w:rPr>
          <w:rFonts w:ascii="Arial" w:hAnsi="Arial" w:cs="Arial"/>
          <w:sz w:val="24"/>
          <w:szCs w:val="24"/>
        </w:rPr>
        <w:t>-</w:t>
      </w:r>
      <w:r w:rsidR="002E7C7A" w:rsidRPr="00377C79">
        <w:rPr>
          <w:rFonts w:ascii="Arial" w:hAnsi="Arial" w:cs="Arial"/>
          <w:sz w:val="24"/>
          <w:szCs w:val="24"/>
        </w:rPr>
        <w:t>TO</w:t>
      </w:r>
      <w:r w:rsidRPr="00377C79">
        <w:rPr>
          <w:rFonts w:ascii="Arial" w:hAnsi="Arial" w:cs="Arial"/>
          <w:sz w:val="24"/>
          <w:szCs w:val="24"/>
        </w:rPr>
        <w:t>, sob a convocação formal de seu presidente</w:t>
      </w:r>
      <w:r w:rsidR="00212F7A" w:rsidRPr="00377C79">
        <w:rPr>
          <w:rFonts w:ascii="Arial" w:hAnsi="Arial" w:cs="Arial"/>
          <w:sz w:val="24"/>
          <w:szCs w:val="24"/>
        </w:rPr>
        <w:t>, ou</w:t>
      </w:r>
      <w:r w:rsidRPr="00377C79">
        <w:rPr>
          <w:rFonts w:ascii="Arial" w:hAnsi="Arial" w:cs="Arial"/>
          <w:sz w:val="24"/>
          <w:szCs w:val="24"/>
        </w:rPr>
        <w:t xml:space="preserve"> de dois terços de seus membros</w:t>
      </w:r>
      <w:r w:rsidR="00212F7A" w:rsidRPr="00377C79">
        <w:rPr>
          <w:rFonts w:ascii="Arial" w:hAnsi="Arial" w:cs="Arial"/>
          <w:sz w:val="24"/>
          <w:szCs w:val="24"/>
        </w:rPr>
        <w:t>, ou</w:t>
      </w:r>
      <w:r w:rsidRPr="00377C79">
        <w:rPr>
          <w:rFonts w:ascii="Arial" w:hAnsi="Arial" w:cs="Arial"/>
          <w:sz w:val="24"/>
          <w:szCs w:val="24"/>
        </w:rPr>
        <w:t xml:space="preserve"> do Conselho Fiscal ou da Diretoria Executiva. </w:t>
      </w:r>
    </w:p>
    <w:p w:rsidR="006764BC" w:rsidRPr="006D17F4" w:rsidRDefault="006764BC" w:rsidP="006D17F4">
      <w:pPr>
        <w:spacing w:line="360" w:lineRule="auto"/>
        <w:ind w:firstLine="1418"/>
        <w:jc w:val="both"/>
        <w:rPr>
          <w:rFonts w:ascii="Arial" w:hAnsi="Arial" w:cs="Arial"/>
        </w:rPr>
      </w:pPr>
    </w:p>
    <w:p w:rsidR="006D17F4" w:rsidRPr="00AA22F8" w:rsidRDefault="006D17F4" w:rsidP="006D17F4">
      <w:pPr>
        <w:spacing w:line="360" w:lineRule="auto"/>
        <w:jc w:val="center"/>
        <w:rPr>
          <w:rFonts w:ascii="Arial" w:hAnsi="Arial" w:cs="Arial"/>
          <w:b/>
          <w:sz w:val="26"/>
          <w:szCs w:val="26"/>
          <w:u w:val="single"/>
        </w:rPr>
      </w:pPr>
      <w:r w:rsidRPr="00AA22F8">
        <w:rPr>
          <w:rFonts w:ascii="Arial" w:hAnsi="Arial" w:cs="Arial"/>
          <w:b/>
          <w:sz w:val="26"/>
          <w:szCs w:val="26"/>
          <w:u w:val="single"/>
        </w:rPr>
        <w:t>Reuniões e principais decisões do Conselho Deliberativo</w:t>
      </w:r>
    </w:p>
    <w:tbl>
      <w:tblPr>
        <w:tblStyle w:val="SombreamentoMdio2-nfase11"/>
        <w:tblW w:w="96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3"/>
        <w:gridCol w:w="2533"/>
        <w:gridCol w:w="5386"/>
      </w:tblGrid>
      <w:tr w:rsidR="006D17F4" w:rsidRPr="0072332A" w:rsidTr="00430966">
        <w:trPr>
          <w:cnfStyle w:val="100000000000"/>
          <w:jc w:val="center"/>
        </w:trPr>
        <w:tc>
          <w:tcPr>
            <w:cnfStyle w:val="001000000100"/>
            <w:tcW w:w="1703" w:type="dxa"/>
            <w:tcBorders>
              <w:top w:val="none" w:sz="0" w:space="0" w:color="auto"/>
              <w:left w:val="none" w:sz="0" w:space="0" w:color="auto"/>
              <w:bottom w:val="none" w:sz="0" w:space="0" w:color="auto"/>
              <w:right w:val="none" w:sz="0" w:space="0" w:color="auto"/>
            </w:tcBorders>
            <w:vAlign w:val="center"/>
          </w:tcPr>
          <w:p w:rsidR="006D17F4" w:rsidRPr="0072332A" w:rsidRDefault="006D17F4" w:rsidP="00646123">
            <w:pPr>
              <w:spacing w:line="360" w:lineRule="auto"/>
              <w:jc w:val="center"/>
              <w:rPr>
                <w:rFonts w:ascii="Arial" w:eastAsia="Arial" w:hAnsi="Arial" w:cs="Arial"/>
                <w:b w:val="0"/>
              </w:rPr>
            </w:pPr>
            <w:r w:rsidRPr="0072332A">
              <w:rPr>
                <w:rFonts w:ascii="Arial" w:hAnsi="Arial" w:cs="Arial"/>
              </w:rPr>
              <w:t>DATA DA REUNIÃO</w:t>
            </w:r>
          </w:p>
        </w:tc>
        <w:tc>
          <w:tcPr>
            <w:tcW w:w="2533" w:type="dxa"/>
            <w:tcBorders>
              <w:top w:val="none" w:sz="0" w:space="0" w:color="auto"/>
              <w:left w:val="none" w:sz="0" w:space="0" w:color="auto"/>
              <w:bottom w:val="none" w:sz="0" w:space="0" w:color="auto"/>
              <w:right w:val="none" w:sz="0" w:space="0" w:color="auto"/>
            </w:tcBorders>
            <w:vAlign w:val="center"/>
          </w:tcPr>
          <w:p w:rsidR="006D17F4" w:rsidRPr="0072332A" w:rsidRDefault="006D17F4" w:rsidP="00646123">
            <w:pPr>
              <w:spacing w:line="360" w:lineRule="auto"/>
              <w:jc w:val="center"/>
              <w:cnfStyle w:val="100000000000"/>
              <w:rPr>
                <w:rFonts w:ascii="Arial" w:eastAsia="Arial" w:hAnsi="Arial" w:cs="Arial"/>
                <w:b w:val="0"/>
              </w:rPr>
            </w:pPr>
            <w:r w:rsidRPr="0072332A">
              <w:rPr>
                <w:rFonts w:ascii="Arial" w:hAnsi="Arial" w:cs="Arial"/>
              </w:rPr>
              <w:t>CLASSIFICAÇÃO</w:t>
            </w:r>
          </w:p>
        </w:tc>
        <w:tc>
          <w:tcPr>
            <w:tcW w:w="5386" w:type="dxa"/>
            <w:tcBorders>
              <w:top w:val="none" w:sz="0" w:space="0" w:color="auto"/>
              <w:left w:val="none" w:sz="0" w:space="0" w:color="auto"/>
              <w:bottom w:val="none" w:sz="0" w:space="0" w:color="auto"/>
              <w:right w:val="none" w:sz="0" w:space="0" w:color="auto"/>
            </w:tcBorders>
            <w:vAlign w:val="center"/>
          </w:tcPr>
          <w:p w:rsidR="006D17F4" w:rsidRPr="0072332A" w:rsidRDefault="006D17F4" w:rsidP="00646123">
            <w:pPr>
              <w:spacing w:line="360" w:lineRule="auto"/>
              <w:jc w:val="center"/>
              <w:cnfStyle w:val="100000000000"/>
              <w:rPr>
                <w:rFonts w:ascii="Arial" w:eastAsia="Arial" w:hAnsi="Arial" w:cs="Arial"/>
                <w:b w:val="0"/>
              </w:rPr>
            </w:pPr>
            <w:r w:rsidRPr="0072332A">
              <w:rPr>
                <w:rFonts w:ascii="Arial" w:hAnsi="Arial" w:cs="Arial"/>
              </w:rPr>
              <w:t>RESUMO DE DECISÕES</w:t>
            </w:r>
          </w:p>
        </w:tc>
      </w:tr>
      <w:tr w:rsidR="006D17F4" w:rsidRPr="0072332A" w:rsidTr="00961333">
        <w:trPr>
          <w:cnfStyle w:val="000000100000"/>
          <w:jc w:val="center"/>
        </w:trPr>
        <w:tc>
          <w:tcPr>
            <w:cnfStyle w:val="001000000000"/>
            <w:tcW w:w="1703" w:type="dxa"/>
            <w:tcBorders>
              <w:left w:val="none" w:sz="0" w:space="0" w:color="auto"/>
              <w:bottom w:val="none" w:sz="0" w:space="0" w:color="auto"/>
              <w:right w:val="none" w:sz="0" w:space="0" w:color="auto"/>
            </w:tcBorders>
            <w:vAlign w:val="center"/>
          </w:tcPr>
          <w:p w:rsidR="006D17F4" w:rsidRPr="0072332A" w:rsidRDefault="006D17F4" w:rsidP="00646123">
            <w:pPr>
              <w:spacing w:line="360" w:lineRule="auto"/>
              <w:jc w:val="center"/>
              <w:rPr>
                <w:rFonts w:ascii="Arial" w:eastAsia="Arial" w:hAnsi="Arial" w:cs="Arial"/>
              </w:rPr>
            </w:pPr>
            <w:r w:rsidRPr="0072332A">
              <w:rPr>
                <w:rFonts w:ascii="Arial" w:eastAsia="Arial" w:hAnsi="Arial" w:cs="Arial"/>
              </w:rPr>
              <w:t>16/03/2020</w:t>
            </w:r>
          </w:p>
        </w:tc>
        <w:tc>
          <w:tcPr>
            <w:tcW w:w="2533" w:type="dxa"/>
            <w:vAlign w:val="center"/>
          </w:tcPr>
          <w:p w:rsidR="006D17F4" w:rsidRPr="0072332A" w:rsidRDefault="006D17F4" w:rsidP="00646123">
            <w:pPr>
              <w:spacing w:line="360" w:lineRule="auto"/>
              <w:jc w:val="center"/>
              <w:cnfStyle w:val="000000100000"/>
              <w:rPr>
                <w:rFonts w:ascii="Arial" w:hAnsi="Arial" w:cs="Arial"/>
              </w:rPr>
            </w:pPr>
            <w:r w:rsidRPr="0072332A">
              <w:rPr>
                <w:rFonts w:ascii="Arial" w:hAnsi="Arial" w:cs="Arial"/>
              </w:rPr>
              <w:t>128ª Reunião Ordinária</w:t>
            </w:r>
          </w:p>
        </w:tc>
        <w:tc>
          <w:tcPr>
            <w:tcW w:w="5386" w:type="dxa"/>
            <w:vAlign w:val="center"/>
          </w:tcPr>
          <w:p w:rsidR="006D17F4" w:rsidRPr="0072332A" w:rsidRDefault="006D17F4" w:rsidP="00212F7A">
            <w:pPr>
              <w:spacing w:line="360" w:lineRule="auto"/>
              <w:jc w:val="both"/>
              <w:cnfStyle w:val="000000100000"/>
              <w:rPr>
                <w:rFonts w:ascii="Arial" w:hAnsi="Arial" w:cs="Arial"/>
              </w:rPr>
            </w:pPr>
            <w:r w:rsidRPr="0072332A">
              <w:rPr>
                <w:rFonts w:ascii="Arial" w:hAnsi="Arial" w:cs="Arial"/>
              </w:rPr>
              <w:t>-</w:t>
            </w:r>
            <w:r w:rsidRPr="0072332A">
              <w:rPr>
                <w:rFonts w:ascii="Arial" w:eastAsia="Times New Roman" w:hAnsi="Arial" w:cs="Arial"/>
                <w:lang w:eastAsia="pt-BR"/>
              </w:rPr>
              <w:t xml:space="preserve"> Assinatura do </w:t>
            </w:r>
            <w:r w:rsidRPr="0072332A">
              <w:rPr>
                <w:rFonts w:ascii="Arial" w:hAnsi="Arial" w:cs="Arial"/>
              </w:rPr>
              <w:t>Termo de Posse dos membros para novo mandato do Conselho</w:t>
            </w:r>
          </w:p>
          <w:p w:rsidR="006D17F4" w:rsidRPr="0072332A" w:rsidRDefault="006D17F4" w:rsidP="00212F7A">
            <w:pPr>
              <w:spacing w:line="360" w:lineRule="auto"/>
              <w:jc w:val="both"/>
              <w:cnfStyle w:val="000000100000"/>
              <w:rPr>
                <w:rFonts w:ascii="Arial" w:hAnsi="Arial" w:cs="Arial"/>
              </w:rPr>
            </w:pPr>
            <w:r w:rsidRPr="0072332A">
              <w:rPr>
                <w:rFonts w:ascii="Arial" w:hAnsi="Arial" w:cs="Arial"/>
              </w:rPr>
              <w:t>- Apresentação do Relatório de Gestão – 2019</w:t>
            </w:r>
          </w:p>
          <w:p w:rsidR="006D17F4" w:rsidRPr="0072332A" w:rsidRDefault="006D17F4" w:rsidP="00212F7A">
            <w:pPr>
              <w:spacing w:line="360" w:lineRule="auto"/>
              <w:jc w:val="both"/>
              <w:cnfStyle w:val="000000100000"/>
              <w:rPr>
                <w:rFonts w:ascii="Arial" w:hAnsi="Arial" w:cs="Arial"/>
              </w:rPr>
            </w:pPr>
            <w:r w:rsidRPr="0072332A">
              <w:rPr>
                <w:rFonts w:ascii="Arial" w:hAnsi="Arial" w:cs="Arial"/>
              </w:rPr>
              <w:t>- Apresentação e deliberação da Política de Investimentos – 2020, aprovada por unanimidade.</w:t>
            </w:r>
          </w:p>
        </w:tc>
      </w:tr>
      <w:tr w:rsidR="006D17F4" w:rsidRPr="0072332A" w:rsidTr="00961333">
        <w:trPr>
          <w:jc w:val="center"/>
        </w:trPr>
        <w:tc>
          <w:tcPr>
            <w:cnfStyle w:val="001000000000"/>
            <w:tcW w:w="1703" w:type="dxa"/>
            <w:tcBorders>
              <w:left w:val="none" w:sz="0" w:space="0" w:color="auto"/>
              <w:bottom w:val="none" w:sz="0" w:space="0" w:color="auto"/>
              <w:right w:val="none" w:sz="0" w:space="0" w:color="auto"/>
            </w:tcBorders>
            <w:vAlign w:val="center"/>
          </w:tcPr>
          <w:p w:rsidR="006D17F4" w:rsidRPr="0072332A" w:rsidRDefault="006D17F4" w:rsidP="00646123">
            <w:pPr>
              <w:spacing w:line="360" w:lineRule="auto"/>
              <w:jc w:val="center"/>
              <w:rPr>
                <w:rFonts w:ascii="Arial" w:eastAsia="Arial" w:hAnsi="Arial" w:cs="Arial"/>
              </w:rPr>
            </w:pPr>
            <w:r w:rsidRPr="0072332A">
              <w:rPr>
                <w:rFonts w:ascii="Arial" w:eastAsia="Arial" w:hAnsi="Arial" w:cs="Arial"/>
              </w:rPr>
              <w:t>07/05/2020</w:t>
            </w:r>
          </w:p>
        </w:tc>
        <w:tc>
          <w:tcPr>
            <w:tcW w:w="2533" w:type="dxa"/>
            <w:vAlign w:val="center"/>
          </w:tcPr>
          <w:p w:rsidR="006D17F4" w:rsidRPr="0072332A" w:rsidRDefault="006D17F4" w:rsidP="00646123">
            <w:pPr>
              <w:spacing w:line="360" w:lineRule="auto"/>
              <w:jc w:val="center"/>
              <w:cnfStyle w:val="000000000000"/>
              <w:rPr>
                <w:rFonts w:ascii="Arial" w:eastAsia="Arial" w:hAnsi="Arial" w:cs="Arial"/>
              </w:rPr>
            </w:pPr>
            <w:r w:rsidRPr="0072332A">
              <w:rPr>
                <w:rFonts w:ascii="Arial" w:hAnsi="Arial" w:cs="Arial"/>
              </w:rPr>
              <w:t>129ª Reunião Ordinária</w:t>
            </w:r>
          </w:p>
        </w:tc>
        <w:tc>
          <w:tcPr>
            <w:tcW w:w="5386" w:type="dxa"/>
            <w:vAlign w:val="center"/>
          </w:tcPr>
          <w:p w:rsidR="006D17F4" w:rsidRPr="0072332A" w:rsidRDefault="006D17F4" w:rsidP="00961333">
            <w:pPr>
              <w:spacing w:line="360" w:lineRule="auto"/>
              <w:cnfStyle w:val="000000000000"/>
              <w:rPr>
                <w:rFonts w:ascii="Arial" w:hAnsi="Arial" w:cs="Arial"/>
              </w:rPr>
            </w:pPr>
            <w:r w:rsidRPr="0072332A">
              <w:rPr>
                <w:rFonts w:ascii="Arial" w:hAnsi="Arial" w:cs="Arial"/>
              </w:rPr>
              <w:t>- Apresentação do relatório de atualização do cenário econômico para 2020;</w:t>
            </w:r>
          </w:p>
          <w:p w:rsidR="006D17F4" w:rsidRPr="0072332A" w:rsidRDefault="006D17F4" w:rsidP="00961333">
            <w:pPr>
              <w:spacing w:line="360" w:lineRule="auto"/>
              <w:cnfStyle w:val="000000000000"/>
              <w:rPr>
                <w:rFonts w:ascii="Arial" w:hAnsi="Arial" w:cs="Arial"/>
              </w:rPr>
            </w:pPr>
            <w:r w:rsidRPr="0072332A">
              <w:rPr>
                <w:rFonts w:ascii="Arial" w:hAnsi="Arial" w:cs="Arial"/>
              </w:rPr>
              <w:t>-</w:t>
            </w:r>
            <w:r w:rsidR="00212F7A">
              <w:rPr>
                <w:rFonts w:ascii="Arial" w:hAnsi="Arial" w:cs="Arial"/>
              </w:rPr>
              <w:t xml:space="preserve"> </w:t>
            </w:r>
            <w:r w:rsidRPr="0072332A">
              <w:rPr>
                <w:rFonts w:ascii="Arial" w:hAnsi="Arial" w:cs="Arial"/>
              </w:rPr>
              <w:t xml:space="preserve">Apresentação do Pró-Gestão </w:t>
            </w:r>
            <w:r w:rsidR="00212F7A">
              <w:rPr>
                <w:rFonts w:ascii="Arial" w:hAnsi="Arial" w:cs="Arial"/>
              </w:rPr>
              <w:t>RPPS</w:t>
            </w:r>
            <w:r w:rsidRPr="0072332A">
              <w:rPr>
                <w:rFonts w:ascii="Arial" w:hAnsi="Arial" w:cs="Arial"/>
              </w:rPr>
              <w:t>;</w:t>
            </w:r>
          </w:p>
          <w:p w:rsidR="006D17F4" w:rsidRPr="0072332A" w:rsidRDefault="006D17F4" w:rsidP="00961333">
            <w:pPr>
              <w:spacing w:line="360" w:lineRule="auto"/>
              <w:cnfStyle w:val="000000000000"/>
              <w:rPr>
                <w:rFonts w:ascii="Arial" w:hAnsi="Arial" w:cs="Arial"/>
              </w:rPr>
            </w:pPr>
            <w:r w:rsidRPr="0072332A">
              <w:rPr>
                <w:rFonts w:ascii="Arial" w:hAnsi="Arial" w:cs="Arial"/>
              </w:rPr>
              <w:lastRenderedPageBreak/>
              <w:t>- Relatório da Gestão de janeiro a março de 2020;</w:t>
            </w:r>
          </w:p>
          <w:p w:rsidR="006D17F4" w:rsidRPr="0072332A" w:rsidRDefault="006D17F4" w:rsidP="00961333">
            <w:pPr>
              <w:spacing w:line="360" w:lineRule="auto"/>
              <w:cnfStyle w:val="000000000000"/>
              <w:rPr>
                <w:rFonts w:ascii="Arial" w:hAnsi="Arial" w:cs="Arial"/>
              </w:rPr>
            </w:pPr>
            <w:r w:rsidRPr="0072332A">
              <w:rPr>
                <w:rFonts w:ascii="Arial" w:hAnsi="Arial" w:cs="Arial"/>
              </w:rPr>
              <w:t>-</w:t>
            </w:r>
            <w:r w:rsidR="00212F7A">
              <w:rPr>
                <w:rFonts w:ascii="Arial" w:hAnsi="Arial" w:cs="Arial"/>
              </w:rPr>
              <w:t xml:space="preserve"> </w:t>
            </w:r>
            <w:r w:rsidRPr="0072332A">
              <w:rPr>
                <w:rFonts w:ascii="Arial" w:hAnsi="Arial" w:cs="Arial"/>
              </w:rPr>
              <w:t>Proposta das principais alterações após a reforma da previdência.</w:t>
            </w:r>
          </w:p>
          <w:p w:rsidR="006D17F4" w:rsidRPr="00961333" w:rsidRDefault="006D17F4" w:rsidP="00961333">
            <w:pPr>
              <w:spacing w:line="360" w:lineRule="auto"/>
              <w:cnfStyle w:val="000000000000"/>
              <w:rPr>
                <w:rFonts w:ascii="Arial" w:hAnsi="Arial" w:cs="Arial"/>
              </w:rPr>
            </w:pPr>
            <w:r w:rsidRPr="0072332A">
              <w:rPr>
                <w:rFonts w:ascii="Arial" w:hAnsi="Arial" w:cs="Arial"/>
              </w:rPr>
              <w:t>-Aprova o cronograma de reuniões para 2020.</w:t>
            </w:r>
          </w:p>
        </w:tc>
      </w:tr>
      <w:tr w:rsidR="006D17F4" w:rsidRPr="0072332A" w:rsidTr="00430966">
        <w:trPr>
          <w:cnfStyle w:val="000000100000"/>
          <w:trHeight w:val="1685"/>
          <w:jc w:val="center"/>
        </w:trPr>
        <w:tc>
          <w:tcPr>
            <w:cnfStyle w:val="001000000000"/>
            <w:tcW w:w="1703" w:type="dxa"/>
            <w:tcBorders>
              <w:left w:val="none" w:sz="0" w:space="0" w:color="auto"/>
              <w:bottom w:val="none" w:sz="0" w:space="0" w:color="auto"/>
              <w:right w:val="none" w:sz="0" w:space="0" w:color="auto"/>
            </w:tcBorders>
            <w:vAlign w:val="center"/>
          </w:tcPr>
          <w:p w:rsidR="006D17F4" w:rsidRPr="0072332A" w:rsidRDefault="006D17F4" w:rsidP="00646123">
            <w:pPr>
              <w:spacing w:line="360" w:lineRule="auto"/>
              <w:jc w:val="center"/>
              <w:rPr>
                <w:rFonts w:ascii="Arial" w:eastAsia="Arial" w:hAnsi="Arial" w:cs="Arial"/>
              </w:rPr>
            </w:pPr>
            <w:r w:rsidRPr="0072332A">
              <w:rPr>
                <w:rFonts w:ascii="Arial" w:eastAsia="Arial" w:hAnsi="Arial" w:cs="Arial"/>
              </w:rPr>
              <w:lastRenderedPageBreak/>
              <w:t>18/06/2020</w:t>
            </w:r>
          </w:p>
        </w:tc>
        <w:tc>
          <w:tcPr>
            <w:tcW w:w="2533" w:type="dxa"/>
            <w:vAlign w:val="center"/>
          </w:tcPr>
          <w:p w:rsidR="006D17F4" w:rsidRPr="0072332A" w:rsidRDefault="006D17F4" w:rsidP="00646123">
            <w:pPr>
              <w:spacing w:line="360" w:lineRule="auto"/>
              <w:jc w:val="center"/>
              <w:cnfStyle w:val="000000100000"/>
              <w:rPr>
                <w:rFonts w:ascii="Arial" w:eastAsia="Arial" w:hAnsi="Arial" w:cs="Arial"/>
              </w:rPr>
            </w:pPr>
            <w:r w:rsidRPr="0072332A">
              <w:rPr>
                <w:rFonts w:ascii="Arial" w:hAnsi="Arial" w:cs="Arial"/>
                <w:color w:val="000000" w:themeColor="text1"/>
              </w:rPr>
              <w:t xml:space="preserve">130ª </w:t>
            </w:r>
            <w:r w:rsidRPr="0072332A">
              <w:rPr>
                <w:rFonts w:ascii="Arial" w:hAnsi="Arial" w:cs="Arial"/>
              </w:rPr>
              <w:t>Reunião Ordinária</w:t>
            </w:r>
          </w:p>
        </w:tc>
        <w:tc>
          <w:tcPr>
            <w:tcW w:w="5386" w:type="dxa"/>
            <w:vAlign w:val="center"/>
          </w:tcPr>
          <w:p w:rsidR="006D17F4" w:rsidRPr="0072332A" w:rsidRDefault="006D17F4" w:rsidP="00212F7A">
            <w:pPr>
              <w:spacing w:line="360" w:lineRule="auto"/>
              <w:jc w:val="both"/>
              <w:cnfStyle w:val="000000100000"/>
              <w:rPr>
                <w:rFonts w:ascii="Arial" w:hAnsi="Arial" w:cs="Arial"/>
                <w:color w:val="000000" w:themeColor="text1"/>
              </w:rPr>
            </w:pPr>
            <w:r w:rsidRPr="0072332A">
              <w:rPr>
                <w:rFonts w:ascii="Arial" w:hAnsi="Arial" w:cs="Arial"/>
                <w:color w:val="000000" w:themeColor="text1"/>
              </w:rPr>
              <w:t>-</w:t>
            </w:r>
            <w:r w:rsidR="00212F7A">
              <w:rPr>
                <w:rFonts w:ascii="Arial" w:hAnsi="Arial" w:cs="Arial"/>
                <w:color w:val="000000" w:themeColor="text1"/>
              </w:rPr>
              <w:t xml:space="preserve"> </w:t>
            </w:r>
            <w:r w:rsidRPr="0072332A">
              <w:rPr>
                <w:rFonts w:ascii="Arial" w:hAnsi="Arial" w:cs="Arial"/>
                <w:color w:val="000000" w:themeColor="text1"/>
              </w:rPr>
              <w:t>Foi apresentada atualização do cenário econômico e o cronograma das atividades do Pró-Gestão RPPS;</w:t>
            </w:r>
          </w:p>
          <w:p w:rsidR="006D17F4" w:rsidRPr="00961333" w:rsidRDefault="006D17F4" w:rsidP="00212F7A">
            <w:pPr>
              <w:spacing w:line="360" w:lineRule="auto"/>
              <w:jc w:val="both"/>
              <w:cnfStyle w:val="000000100000"/>
              <w:rPr>
                <w:rFonts w:ascii="Arial" w:hAnsi="Arial" w:cs="Arial"/>
                <w:color w:val="000000" w:themeColor="text1"/>
              </w:rPr>
            </w:pPr>
            <w:r w:rsidRPr="0072332A">
              <w:rPr>
                <w:rFonts w:ascii="Arial" w:hAnsi="Arial" w:cs="Arial"/>
                <w:color w:val="000000" w:themeColor="text1"/>
              </w:rPr>
              <w:t>- Aprova Código de Ética do Instituto.</w:t>
            </w:r>
          </w:p>
        </w:tc>
      </w:tr>
      <w:tr w:rsidR="005B372F" w:rsidRPr="0072332A" w:rsidTr="00961333">
        <w:trPr>
          <w:trHeight w:val="1685"/>
          <w:jc w:val="center"/>
        </w:trPr>
        <w:tc>
          <w:tcPr>
            <w:cnfStyle w:val="001000000000"/>
            <w:tcW w:w="1703" w:type="dxa"/>
            <w:tcBorders>
              <w:left w:val="none" w:sz="0" w:space="0" w:color="auto"/>
              <w:bottom w:val="none" w:sz="0" w:space="0" w:color="auto"/>
              <w:right w:val="none" w:sz="0" w:space="0" w:color="auto"/>
            </w:tcBorders>
            <w:vAlign w:val="center"/>
          </w:tcPr>
          <w:p w:rsidR="005B372F" w:rsidRPr="0072332A" w:rsidRDefault="005B372F" w:rsidP="00646123">
            <w:pPr>
              <w:spacing w:line="360" w:lineRule="auto"/>
              <w:jc w:val="center"/>
              <w:rPr>
                <w:rFonts w:ascii="Arial" w:eastAsia="Arial" w:hAnsi="Arial" w:cs="Arial"/>
              </w:rPr>
            </w:pPr>
            <w:r>
              <w:rPr>
                <w:rFonts w:ascii="Arial" w:eastAsia="Arial" w:hAnsi="Arial" w:cs="Arial"/>
              </w:rPr>
              <w:t>09/07/2020</w:t>
            </w:r>
          </w:p>
        </w:tc>
        <w:tc>
          <w:tcPr>
            <w:tcW w:w="2533" w:type="dxa"/>
            <w:vAlign w:val="center"/>
          </w:tcPr>
          <w:p w:rsidR="005B372F" w:rsidRPr="0072332A" w:rsidRDefault="005B372F" w:rsidP="00646123">
            <w:pPr>
              <w:spacing w:line="360" w:lineRule="auto"/>
              <w:jc w:val="center"/>
              <w:cnfStyle w:val="000000000000"/>
              <w:rPr>
                <w:rFonts w:ascii="Arial" w:hAnsi="Arial" w:cs="Arial"/>
                <w:color w:val="000000" w:themeColor="text1"/>
              </w:rPr>
            </w:pPr>
            <w:r>
              <w:rPr>
                <w:rFonts w:ascii="Arial" w:hAnsi="Arial" w:cs="Arial"/>
                <w:color w:val="000000" w:themeColor="text1"/>
              </w:rPr>
              <w:t>131ª Reunião Ordinária</w:t>
            </w:r>
          </w:p>
        </w:tc>
        <w:tc>
          <w:tcPr>
            <w:tcW w:w="5386" w:type="dxa"/>
            <w:vAlign w:val="center"/>
          </w:tcPr>
          <w:p w:rsidR="005B372F" w:rsidRPr="005B372F" w:rsidRDefault="005B372F" w:rsidP="001A231C">
            <w:pPr>
              <w:spacing w:line="360" w:lineRule="auto"/>
              <w:jc w:val="both"/>
              <w:cnfStyle w:val="000000000000"/>
              <w:rPr>
                <w:rFonts w:ascii="Arial" w:hAnsi="Arial" w:cs="Arial"/>
              </w:rPr>
            </w:pPr>
            <w:r>
              <w:rPr>
                <w:rFonts w:ascii="Arial" w:hAnsi="Arial" w:cs="Arial"/>
                <w:color w:val="000000" w:themeColor="text1"/>
              </w:rPr>
              <w:t xml:space="preserve">- </w:t>
            </w:r>
            <w:r>
              <w:rPr>
                <w:rFonts w:ascii="Arial" w:hAnsi="Arial" w:cs="Arial"/>
              </w:rPr>
              <w:t>F</w:t>
            </w:r>
            <w:r w:rsidRPr="005B372F">
              <w:rPr>
                <w:rFonts w:ascii="Arial" w:hAnsi="Arial" w:cs="Arial"/>
              </w:rPr>
              <w:t xml:space="preserve">oi apresentado para análise e deliberação o Anteprojeto de Lei que cria o Quadro Próprio de </w:t>
            </w:r>
            <w:r w:rsidR="00961333">
              <w:rPr>
                <w:rFonts w:ascii="Arial" w:hAnsi="Arial" w:cs="Arial"/>
              </w:rPr>
              <w:t>Pessoal do Igeprev-TO</w:t>
            </w:r>
            <w:r>
              <w:rPr>
                <w:rFonts w:ascii="Arial" w:hAnsi="Arial" w:cs="Arial"/>
              </w:rPr>
              <w:t xml:space="preserve"> e o </w:t>
            </w:r>
            <w:r w:rsidRPr="005B372F">
              <w:rPr>
                <w:rFonts w:ascii="Arial" w:hAnsi="Arial" w:cs="Arial"/>
              </w:rPr>
              <w:t>Anteprojeto de Lei que cria o Plano de Cargos, Carre</w:t>
            </w:r>
            <w:r w:rsidR="00961333">
              <w:rPr>
                <w:rFonts w:ascii="Arial" w:hAnsi="Arial" w:cs="Arial"/>
              </w:rPr>
              <w:t>iras e Remuneração do Igeprev-TO</w:t>
            </w:r>
            <w:r w:rsidR="00430966">
              <w:rPr>
                <w:rFonts w:ascii="Arial" w:hAnsi="Arial" w:cs="Arial"/>
              </w:rPr>
              <w:t xml:space="preserve">. </w:t>
            </w:r>
            <w:r w:rsidR="001A231C" w:rsidRPr="001A231C">
              <w:rPr>
                <w:rFonts w:ascii="Arial" w:hAnsi="Arial" w:cs="Arial"/>
              </w:rPr>
              <w:t xml:space="preserve">A deliberação da matéria foi adiada para a próxima sessão, após os membros </w:t>
            </w:r>
            <w:r w:rsidR="00AA22F8" w:rsidRPr="001A231C">
              <w:rPr>
                <w:rFonts w:ascii="Arial" w:hAnsi="Arial" w:cs="Arial"/>
              </w:rPr>
              <w:t>de o Conselho solicitarem</w:t>
            </w:r>
            <w:r w:rsidR="001A231C" w:rsidRPr="001A231C">
              <w:rPr>
                <w:rFonts w:ascii="Arial" w:hAnsi="Arial" w:cs="Arial"/>
              </w:rPr>
              <w:t xml:space="preserve"> a apresentação de um parecer jurídico do Instituto sobre a legalidade e constitucionalidade dos anteprojetos.</w:t>
            </w:r>
          </w:p>
        </w:tc>
      </w:tr>
      <w:tr w:rsidR="005B372F" w:rsidRPr="0072332A" w:rsidTr="00961333">
        <w:trPr>
          <w:cnfStyle w:val="000000100000"/>
          <w:trHeight w:val="1685"/>
          <w:jc w:val="center"/>
        </w:trPr>
        <w:tc>
          <w:tcPr>
            <w:cnfStyle w:val="001000000000"/>
            <w:tcW w:w="1703" w:type="dxa"/>
            <w:tcBorders>
              <w:left w:val="none" w:sz="0" w:space="0" w:color="auto"/>
              <w:bottom w:val="none" w:sz="0" w:space="0" w:color="auto"/>
              <w:right w:val="none" w:sz="0" w:space="0" w:color="auto"/>
            </w:tcBorders>
            <w:vAlign w:val="center"/>
          </w:tcPr>
          <w:p w:rsidR="005B372F" w:rsidRPr="0072332A" w:rsidRDefault="005B372F" w:rsidP="00646123">
            <w:pPr>
              <w:spacing w:line="360" w:lineRule="auto"/>
              <w:jc w:val="center"/>
              <w:rPr>
                <w:rFonts w:ascii="Arial" w:eastAsia="Arial" w:hAnsi="Arial" w:cs="Arial"/>
              </w:rPr>
            </w:pPr>
            <w:r>
              <w:rPr>
                <w:rFonts w:ascii="Arial" w:eastAsia="Arial" w:hAnsi="Arial" w:cs="Arial"/>
              </w:rPr>
              <w:t>16/07/2020</w:t>
            </w:r>
          </w:p>
        </w:tc>
        <w:tc>
          <w:tcPr>
            <w:tcW w:w="2533" w:type="dxa"/>
            <w:vAlign w:val="center"/>
          </w:tcPr>
          <w:p w:rsidR="005B372F" w:rsidRPr="0072332A" w:rsidRDefault="005B372F" w:rsidP="00646123">
            <w:pPr>
              <w:spacing w:line="360" w:lineRule="auto"/>
              <w:jc w:val="center"/>
              <w:cnfStyle w:val="000000100000"/>
              <w:rPr>
                <w:rFonts w:ascii="Arial" w:hAnsi="Arial" w:cs="Arial"/>
                <w:color w:val="000000" w:themeColor="text1"/>
              </w:rPr>
            </w:pPr>
            <w:r>
              <w:rPr>
                <w:rFonts w:ascii="Arial" w:hAnsi="Arial" w:cs="Arial"/>
                <w:color w:val="000000" w:themeColor="text1"/>
              </w:rPr>
              <w:t>22ª Reunião Extraordinária</w:t>
            </w:r>
          </w:p>
        </w:tc>
        <w:tc>
          <w:tcPr>
            <w:tcW w:w="5386" w:type="dxa"/>
            <w:vAlign w:val="center"/>
          </w:tcPr>
          <w:p w:rsidR="005B372F" w:rsidRPr="0072332A" w:rsidRDefault="005B372F" w:rsidP="00212F7A">
            <w:pPr>
              <w:spacing w:line="360" w:lineRule="auto"/>
              <w:jc w:val="both"/>
              <w:cnfStyle w:val="000000100000"/>
              <w:rPr>
                <w:rFonts w:ascii="Arial" w:hAnsi="Arial" w:cs="Arial"/>
                <w:color w:val="000000" w:themeColor="text1"/>
              </w:rPr>
            </w:pPr>
            <w:r>
              <w:rPr>
                <w:rFonts w:ascii="Arial" w:hAnsi="Arial" w:cs="Arial"/>
                <w:color w:val="000000" w:themeColor="text1"/>
              </w:rPr>
              <w:t>-</w:t>
            </w:r>
            <w:r w:rsidR="008D5861">
              <w:rPr>
                <w:rFonts w:ascii="Arial" w:hAnsi="Arial" w:cs="Arial"/>
                <w:color w:val="000000" w:themeColor="text1"/>
              </w:rPr>
              <w:t xml:space="preserve"> </w:t>
            </w:r>
            <w:r>
              <w:rPr>
                <w:rFonts w:ascii="Arial" w:hAnsi="Arial" w:cs="Arial"/>
              </w:rPr>
              <w:t>F</w:t>
            </w:r>
            <w:r w:rsidRPr="005B372F">
              <w:rPr>
                <w:rFonts w:ascii="Arial" w:hAnsi="Arial" w:cs="Arial"/>
              </w:rPr>
              <w:t>oi apresentado o Relatório de Indenização Patrimonial – Reparação Patrimonial do Banco Máxima, referente ao fundo FIP Viaja Brasil</w:t>
            </w:r>
            <w:r w:rsidR="008D5861">
              <w:rPr>
                <w:rFonts w:ascii="Arial" w:hAnsi="Arial" w:cs="Arial"/>
              </w:rPr>
              <w:t>.</w:t>
            </w:r>
            <w:r w:rsidR="001A231C">
              <w:rPr>
                <w:rFonts w:ascii="Arial" w:hAnsi="Arial" w:cs="Arial"/>
              </w:rPr>
              <w:t xml:space="preserve"> </w:t>
            </w:r>
            <w:r w:rsidR="001A231C" w:rsidRPr="001A231C">
              <w:rPr>
                <w:rFonts w:ascii="Arial" w:hAnsi="Arial" w:cs="Arial"/>
              </w:rPr>
              <w:t>Não houve deliberação sobre a matéria por esta não constar entre as atribuições do Conselho de Administração, conforme previsto no Art. 14, da Lei nº 1.940, de 1º de julho de 2008, sendo assim o Conselho registrou apenas ciência do fato.</w:t>
            </w:r>
          </w:p>
        </w:tc>
      </w:tr>
      <w:tr w:rsidR="008D5861" w:rsidRPr="0072332A" w:rsidTr="00961333">
        <w:trPr>
          <w:trHeight w:val="1685"/>
          <w:jc w:val="center"/>
        </w:trPr>
        <w:tc>
          <w:tcPr>
            <w:cnfStyle w:val="001000000000"/>
            <w:tcW w:w="1703" w:type="dxa"/>
            <w:tcBorders>
              <w:left w:val="none" w:sz="0" w:space="0" w:color="auto"/>
              <w:bottom w:val="none" w:sz="0" w:space="0" w:color="auto"/>
              <w:right w:val="none" w:sz="0" w:space="0" w:color="auto"/>
            </w:tcBorders>
            <w:vAlign w:val="center"/>
          </w:tcPr>
          <w:p w:rsidR="008D5861" w:rsidRDefault="008D5861" w:rsidP="00646123">
            <w:pPr>
              <w:spacing w:line="360" w:lineRule="auto"/>
              <w:jc w:val="center"/>
              <w:rPr>
                <w:rFonts w:ascii="Arial" w:eastAsia="Arial" w:hAnsi="Arial" w:cs="Arial"/>
              </w:rPr>
            </w:pPr>
            <w:r>
              <w:rPr>
                <w:rFonts w:ascii="Arial" w:eastAsia="Arial" w:hAnsi="Arial" w:cs="Arial"/>
              </w:rPr>
              <w:t>11/08/2020</w:t>
            </w:r>
          </w:p>
        </w:tc>
        <w:tc>
          <w:tcPr>
            <w:tcW w:w="2533" w:type="dxa"/>
            <w:vAlign w:val="center"/>
          </w:tcPr>
          <w:p w:rsidR="008D5861" w:rsidRDefault="008D5861" w:rsidP="00646123">
            <w:pPr>
              <w:spacing w:line="360" w:lineRule="auto"/>
              <w:jc w:val="center"/>
              <w:cnfStyle w:val="000000000000"/>
              <w:rPr>
                <w:rFonts w:ascii="Arial" w:hAnsi="Arial" w:cs="Arial"/>
                <w:color w:val="000000" w:themeColor="text1"/>
              </w:rPr>
            </w:pPr>
            <w:r>
              <w:rPr>
                <w:rFonts w:ascii="Arial" w:hAnsi="Arial" w:cs="Arial"/>
                <w:color w:val="000000" w:themeColor="text1"/>
              </w:rPr>
              <w:t xml:space="preserve">1ª </w:t>
            </w:r>
            <w:r>
              <w:rPr>
                <w:rFonts w:ascii="Arial" w:hAnsi="Arial" w:cs="Arial"/>
              </w:rPr>
              <w:t>R</w:t>
            </w:r>
            <w:r w:rsidRPr="008D5861">
              <w:rPr>
                <w:rFonts w:ascii="Arial" w:hAnsi="Arial" w:cs="Arial"/>
              </w:rPr>
              <w:t>eunião conjunta entre o Conselho Fiscal e Conselho de Administração</w:t>
            </w:r>
          </w:p>
        </w:tc>
        <w:tc>
          <w:tcPr>
            <w:tcW w:w="5386" w:type="dxa"/>
            <w:vAlign w:val="center"/>
          </w:tcPr>
          <w:p w:rsidR="008D5861" w:rsidRPr="00961333" w:rsidRDefault="008D5861" w:rsidP="00212F7A">
            <w:pPr>
              <w:spacing w:line="360" w:lineRule="auto"/>
              <w:jc w:val="both"/>
              <w:cnfStyle w:val="000000000000"/>
              <w:rPr>
                <w:sz w:val="24"/>
                <w:szCs w:val="24"/>
                <w:highlight w:val="yellow"/>
              </w:rPr>
            </w:pPr>
            <w:r>
              <w:rPr>
                <w:rFonts w:ascii="Arial" w:hAnsi="Arial" w:cs="Arial"/>
                <w:color w:val="000000" w:themeColor="text1"/>
              </w:rPr>
              <w:t>- F</w:t>
            </w:r>
            <w:r w:rsidRPr="008D5861">
              <w:rPr>
                <w:rFonts w:ascii="Arial" w:hAnsi="Arial" w:cs="Arial"/>
              </w:rPr>
              <w:t>oi apresentado o Relatório de Avaliação Atuarial para 2020.</w:t>
            </w:r>
          </w:p>
        </w:tc>
      </w:tr>
      <w:tr w:rsidR="008D5861" w:rsidRPr="0072332A" w:rsidTr="00961333">
        <w:trPr>
          <w:cnfStyle w:val="000000100000"/>
          <w:trHeight w:val="1685"/>
          <w:jc w:val="center"/>
        </w:trPr>
        <w:tc>
          <w:tcPr>
            <w:cnfStyle w:val="001000000000"/>
            <w:tcW w:w="1703" w:type="dxa"/>
            <w:tcBorders>
              <w:left w:val="none" w:sz="0" w:space="0" w:color="auto"/>
              <w:bottom w:val="none" w:sz="0" w:space="0" w:color="auto"/>
              <w:right w:val="none" w:sz="0" w:space="0" w:color="auto"/>
            </w:tcBorders>
            <w:vAlign w:val="center"/>
          </w:tcPr>
          <w:p w:rsidR="008D5861" w:rsidRDefault="008D5861" w:rsidP="00646123">
            <w:pPr>
              <w:spacing w:line="360" w:lineRule="auto"/>
              <w:jc w:val="center"/>
              <w:rPr>
                <w:rFonts w:ascii="Arial" w:eastAsia="Arial" w:hAnsi="Arial" w:cs="Arial"/>
              </w:rPr>
            </w:pPr>
            <w:r>
              <w:rPr>
                <w:rFonts w:ascii="Arial" w:eastAsia="Arial" w:hAnsi="Arial" w:cs="Arial"/>
              </w:rPr>
              <w:t>27/08/2020</w:t>
            </w:r>
          </w:p>
        </w:tc>
        <w:tc>
          <w:tcPr>
            <w:tcW w:w="2533" w:type="dxa"/>
            <w:vAlign w:val="center"/>
          </w:tcPr>
          <w:p w:rsidR="008D5861" w:rsidRDefault="008D5861" w:rsidP="00646123">
            <w:pPr>
              <w:spacing w:line="360" w:lineRule="auto"/>
              <w:jc w:val="center"/>
              <w:cnfStyle w:val="000000100000"/>
              <w:rPr>
                <w:rFonts w:ascii="Arial" w:hAnsi="Arial" w:cs="Arial"/>
                <w:color w:val="000000" w:themeColor="text1"/>
              </w:rPr>
            </w:pPr>
            <w:r>
              <w:rPr>
                <w:rFonts w:ascii="Arial" w:hAnsi="Arial" w:cs="Arial"/>
                <w:color w:val="000000" w:themeColor="text1"/>
              </w:rPr>
              <w:t>132ª Reunião Ordinária</w:t>
            </w:r>
          </w:p>
        </w:tc>
        <w:tc>
          <w:tcPr>
            <w:tcW w:w="5386" w:type="dxa"/>
            <w:vAlign w:val="center"/>
          </w:tcPr>
          <w:p w:rsidR="008D5861" w:rsidRDefault="008D5861" w:rsidP="00430966">
            <w:pPr>
              <w:spacing w:line="360" w:lineRule="auto"/>
              <w:jc w:val="both"/>
              <w:cnfStyle w:val="000000100000"/>
              <w:rPr>
                <w:rFonts w:ascii="Arial" w:hAnsi="Arial" w:cs="Arial"/>
              </w:rPr>
            </w:pPr>
            <w:r w:rsidRPr="008D5861">
              <w:rPr>
                <w:rFonts w:ascii="Arial" w:hAnsi="Arial" w:cs="Arial"/>
              </w:rPr>
              <w:t>- Foi apresentado para análise e deliberação o Relatório de Governança Corporativa do primeiro semestre de 2020, o qual foi aprovado por unanimidade.</w:t>
            </w:r>
          </w:p>
          <w:p w:rsidR="00430966" w:rsidRPr="008D5861" w:rsidRDefault="00430966" w:rsidP="00430966">
            <w:pPr>
              <w:spacing w:line="360" w:lineRule="auto"/>
              <w:jc w:val="both"/>
              <w:cnfStyle w:val="000000100000"/>
              <w:rPr>
                <w:rFonts w:ascii="Arial" w:hAnsi="Arial" w:cs="Arial"/>
                <w:color w:val="000000" w:themeColor="text1"/>
              </w:rPr>
            </w:pPr>
            <w:r>
              <w:rPr>
                <w:rFonts w:ascii="Arial" w:hAnsi="Arial" w:cs="Arial"/>
              </w:rPr>
              <w:t xml:space="preserve">- </w:t>
            </w:r>
            <w:r w:rsidRPr="00430966">
              <w:rPr>
                <w:rFonts w:ascii="Arial" w:hAnsi="Arial" w:cs="Arial"/>
              </w:rPr>
              <w:t>Ainda para análise e deliberação, foram apresentados os Anteprojetos de Lei referentes à criação do Quadro Próprio de Pessoal e Plano de Cargos, Carrei</w:t>
            </w:r>
            <w:r w:rsidR="00551889">
              <w:rPr>
                <w:rFonts w:ascii="Arial" w:hAnsi="Arial" w:cs="Arial"/>
              </w:rPr>
              <w:t>ras e Remuneração do Igeprev-TO</w:t>
            </w:r>
            <w:r w:rsidRPr="00430966">
              <w:rPr>
                <w:rFonts w:ascii="Arial" w:hAnsi="Arial" w:cs="Arial"/>
              </w:rPr>
              <w:t xml:space="preserve">, </w:t>
            </w:r>
            <w:r w:rsidRPr="00430966">
              <w:rPr>
                <w:rFonts w:ascii="Arial" w:hAnsi="Arial" w:cs="Arial"/>
              </w:rPr>
              <w:lastRenderedPageBreak/>
              <w:t>com o parecer jurídico solicitado na sessão anterior.</w:t>
            </w:r>
            <w:r>
              <w:rPr>
                <w:rFonts w:ascii="Arial" w:hAnsi="Arial" w:cs="Arial"/>
              </w:rPr>
              <w:t xml:space="preserve"> </w:t>
            </w:r>
            <w:r w:rsidRPr="00430966">
              <w:rPr>
                <w:rFonts w:ascii="Arial" w:hAnsi="Arial" w:cs="Arial"/>
              </w:rPr>
              <w:t>O Conselho aprovou o encaminhamento por ofício de solicitação de manifestação jurídica à Procuradoria Geral do Estado e ao Tribunal de Contas Estadual sobre a matéria, sendo assim, a deliberação da mesma foi adiada.</w:t>
            </w:r>
          </w:p>
        </w:tc>
      </w:tr>
      <w:tr w:rsidR="005A62DB" w:rsidRPr="0072332A" w:rsidTr="00961333">
        <w:trPr>
          <w:trHeight w:val="1685"/>
          <w:jc w:val="center"/>
        </w:trPr>
        <w:tc>
          <w:tcPr>
            <w:cnfStyle w:val="001000000000"/>
            <w:tcW w:w="1703" w:type="dxa"/>
            <w:tcBorders>
              <w:left w:val="none" w:sz="0" w:space="0" w:color="auto"/>
              <w:bottom w:val="none" w:sz="0" w:space="0" w:color="auto"/>
              <w:right w:val="none" w:sz="0" w:space="0" w:color="auto"/>
            </w:tcBorders>
            <w:vAlign w:val="center"/>
          </w:tcPr>
          <w:p w:rsidR="005A62DB" w:rsidRPr="005A62DB" w:rsidRDefault="005A62DB" w:rsidP="005A62DB">
            <w:pPr>
              <w:spacing w:line="360" w:lineRule="auto"/>
              <w:jc w:val="center"/>
              <w:rPr>
                <w:rFonts w:ascii="Arial" w:eastAsia="Arial" w:hAnsi="Arial" w:cs="Arial"/>
              </w:rPr>
            </w:pPr>
            <w:r w:rsidRPr="005A62DB">
              <w:rPr>
                <w:rFonts w:ascii="Arial" w:hAnsi="Arial" w:cs="Arial"/>
              </w:rPr>
              <w:lastRenderedPageBreak/>
              <w:t>10/0</w:t>
            </w:r>
            <w:r>
              <w:rPr>
                <w:rFonts w:ascii="Arial" w:hAnsi="Arial" w:cs="Arial"/>
              </w:rPr>
              <w:t>9</w:t>
            </w:r>
            <w:r w:rsidRPr="005A62DB">
              <w:rPr>
                <w:rFonts w:ascii="Arial" w:hAnsi="Arial" w:cs="Arial"/>
              </w:rPr>
              <w:t>/2020</w:t>
            </w:r>
          </w:p>
        </w:tc>
        <w:tc>
          <w:tcPr>
            <w:tcW w:w="2533" w:type="dxa"/>
            <w:vAlign w:val="center"/>
          </w:tcPr>
          <w:p w:rsidR="005A62DB" w:rsidRDefault="005A62DB" w:rsidP="00646123">
            <w:pPr>
              <w:spacing w:line="360" w:lineRule="auto"/>
              <w:jc w:val="center"/>
              <w:cnfStyle w:val="000000000000"/>
              <w:rPr>
                <w:rFonts w:ascii="Arial" w:hAnsi="Arial" w:cs="Arial"/>
                <w:color w:val="000000" w:themeColor="text1"/>
              </w:rPr>
            </w:pPr>
            <w:r>
              <w:rPr>
                <w:rFonts w:ascii="Arial" w:hAnsi="Arial" w:cs="Arial"/>
                <w:color w:val="000000" w:themeColor="text1"/>
              </w:rPr>
              <w:t>133ª Reunião Ordinária</w:t>
            </w:r>
          </w:p>
        </w:tc>
        <w:tc>
          <w:tcPr>
            <w:tcW w:w="5386" w:type="dxa"/>
            <w:vAlign w:val="center"/>
          </w:tcPr>
          <w:p w:rsidR="005A62DB" w:rsidRPr="005A62DB" w:rsidRDefault="005A62DB" w:rsidP="005A62DB">
            <w:pPr>
              <w:spacing w:line="360" w:lineRule="auto"/>
              <w:contextualSpacing/>
              <w:jc w:val="both"/>
              <w:cnfStyle w:val="000000000000"/>
              <w:rPr>
                <w:rFonts w:ascii="Arial" w:hAnsi="Arial" w:cs="Arial"/>
              </w:rPr>
            </w:pPr>
            <w:r>
              <w:t xml:space="preserve">- </w:t>
            </w:r>
            <w:r w:rsidRPr="005A62DB">
              <w:rPr>
                <w:rFonts w:ascii="Arial" w:hAnsi="Arial" w:cs="Arial"/>
              </w:rPr>
              <w:t>Apresentação: Atualização sobre o andamento das atividades do Pró-Gestão RPPS.</w:t>
            </w:r>
          </w:p>
          <w:p w:rsidR="005A62DB" w:rsidRPr="008D5861" w:rsidRDefault="005A62DB" w:rsidP="005A62DB">
            <w:pPr>
              <w:spacing w:line="360" w:lineRule="auto"/>
              <w:jc w:val="both"/>
              <w:cnfStyle w:val="000000000000"/>
              <w:rPr>
                <w:rFonts w:ascii="Arial" w:hAnsi="Arial" w:cs="Arial"/>
              </w:rPr>
            </w:pPr>
            <w:r w:rsidRPr="005A62DB">
              <w:rPr>
                <w:rFonts w:ascii="Arial" w:hAnsi="Arial" w:cs="Arial"/>
              </w:rPr>
              <w:t>-</w:t>
            </w:r>
            <w:r>
              <w:rPr>
                <w:rFonts w:ascii="Arial" w:hAnsi="Arial" w:cs="Arial"/>
              </w:rPr>
              <w:t xml:space="preserve"> </w:t>
            </w:r>
            <w:r w:rsidRPr="005A62DB">
              <w:rPr>
                <w:rFonts w:ascii="Arial" w:hAnsi="Arial" w:cs="Arial"/>
              </w:rPr>
              <w:t>Apresentação e deliberação: Relatório de Governança Corporativa do primeiro semestre de 2020.</w:t>
            </w:r>
          </w:p>
        </w:tc>
      </w:tr>
      <w:tr w:rsidR="005A62DB" w:rsidRPr="0072332A" w:rsidTr="00961333">
        <w:trPr>
          <w:cnfStyle w:val="000000100000"/>
          <w:trHeight w:val="1685"/>
          <w:jc w:val="center"/>
        </w:trPr>
        <w:tc>
          <w:tcPr>
            <w:cnfStyle w:val="001000000000"/>
            <w:tcW w:w="1703" w:type="dxa"/>
            <w:tcBorders>
              <w:left w:val="none" w:sz="0" w:space="0" w:color="auto"/>
              <w:bottom w:val="none" w:sz="0" w:space="0" w:color="auto"/>
              <w:right w:val="none" w:sz="0" w:space="0" w:color="auto"/>
            </w:tcBorders>
            <w:vAlign w:val="center"/>
          </w:tcPr>
          <w:p w:rsidR="005A62DB" w:rsidRPr="005A62DB" w:rsidRDefault="005A62DB" w:rsidP="005A62DB">
            <w:pPr>
              <w:spacing w:line="360" w:lineRule="auto"/>
              <w:jc w:val="center"/>
              <w:rPr>
                <w:rFonts w:ascii="Arial" w:hAnsi="Arial" w:cs="Arial"/>
              </w:rPr>
            </w:pPr>
            <w:r>
              <w:rPr>
                <w:rFonts w:ascii="Arial" w:hAnsi="Arial" w:cs="Arial"/>
              </w:rPr>
              <w:t>17/09/2020</w:t>
            </w:r>
          </w:p>
        </w:tc>
        <w:tc>
          <w:tcPr>
            <w:tcW w:w="2533" w:type="dxa"/>
            <w:vAlign w:val="center"/>
          </w:tcPr>
          <w:p w:rsidR="005A62DB" w:rsidRDefault="005A62DB" w:rsidP="00646123">
            <w:pPr>
              <w:spacing w:line="360" w:lineRule="auto"/>
              <w:jc w:val="center"/>
              <w:cnfStyle w:val="000000100000"/>
              <w:rPr>
                <w:rFonts w:ascii="Arial" w:hAnsi="Arial" w:cs="Arial"/>
                <w:color w:val="000000" w:themeColor="text1"/>
              </w:rPr>
            </w:pPr>
            <w:r>
              <w:rPr>
                <w:rFonts w:ascii="Arial" w:hAnsi="Arial" w:cs="Arial"/>
                <w:color w:val="000000" w:themeColor="text1"/>
              </w:rPr>
              <w:t>23ª Reunião Extraordinária</w:t>
            </w:r>
          </w:p>
        </w:tc>
        <w:tc>
          <w:tcPr>
            <w:tcW w:w="5386" w:type="dxa"/>
            <w:vAlign w:val="center"/>
          </w:tcPr>
          <w:p w:rsidR="005A62DB" w:rsidRPr="005A62DB" w:rsidRDefault="005A62DB" w:rsidP="00A52155">
            <w:pPr>
              <w:spacing w:line="360" w:lineRule="auto"/>
              <w:contextualSpacing/>
              <w:jc w:val="both"/>
              <w:cnfStyle w:val="000000100000"/>
              <w:rPr>
                <w:rFonts w:ascii="Arial" w:hAnsi="Arial" w:cs="Arial"/>
              </w:rPr>
            </w:pPr>
            <w:r>
              <w:t xml:space="preserve">- </w:t>
            </w:r>
            <w:r w:rsidRPr="005A62DB">
              <w:rPr>
                <w:rFonts w:ascii="Arial" w:hAnsi="Arial" w:cs="Arial"/>
              </w:rPr>
              <w:t>Relatório de Avaliação Atuarial 2020.</w:t>
            </w:r>
          </w:p>
          <w:p w:rsidR="005A62DB" w:rsidRDefault="005A62DB" w:rsidP="00A52155">
            <w:pPr>
              <w:spacing w:line="360" w:lineRule="auto"/>
              <w:contextualSpacing/>
              <w:jc w:val="both"/>
              <w:cnfStyle w:val="000000100000"/>
            </w:pPr>
            <w:r w:rsidRPr="005A62DB">
              <w:rPr>
                <w:rFonts w:ascii="Arial" w:hAnsi="Arial" w:cs="Arial"/>
              </w:rPr>
              <w:t>- Proposta de alteração de estratégia de investimentos.</w:t>
            </w:r>
          </w:p>
        </w:tc>
      </w:tr>
      <w:tr w:rsidR="00A52155" w:rsidRPr="0072332A" w:rsidTr="00961333">
        <w:trPr>
          <w:trHeight w:val="1685"/>
          <w:jc w:val="center"/>
        </w:trPr>
        <w:tc>
          <w:tcPr>
            <w:cnfStyle w:val="001000000000"/>
            <w:tcW w:w="1703" w:type="dxa"/>
            <w:tcBorders>
              <w:left w:val="none" w:sz="0" w:space="0" w:color="auto"/>
              <w:bottom w:val="none" w:sz="0" w:space="0" w:color="auto"/>
              <w:right w:val="none" w:sz="0" w:space="0" w:color="auto"/>
            </w:tcBorders>
            <w:vAlign w:val="center"/>
          </w:tcPr>
          <w:p w:rsidR="00A52155" w:rsidRDefault="00A52155" w:rsidP="005A62DB">
            <w:pPr>
              <w:spacing w:line="360" w:lineRule="auto"/>
              <w:jc w:val="center"/>
              <w:rPr>
                <w:rFonts w:ascii="Arial" w:hAnsi="Arial" w:cs="Arial"/>
              </w:rPr>
            </w:pPr>
            <w:r>
              <w:rPr>
                <w:rFonts w:ascii="Arial" w:hAnsi="Arial" w:cs="Arial"/>
              </w:rPr>
              <w:t>08/10/2020</w:t>
            </w:r>
          </w:p>
        </w:tc>
        <w:tc>
          <w:tcPr>
            <w:tcW w:w="2533" w:type="dxa"/>
            <w:vAlign w:val="center"/>
          </w:tcPr>
          <w:p w:rsidR="00A52155" w:rsidRDefault="00A52155" w:rsidP="00633B89">
            <w:pPr>
              <w:spacing w:line="360" w:lineRule="auto"/>
              <w:jc w:val="center"/>
              <w:cnfStyle w:val="000000000000"/>
              <w:rPr>
                <w:rFonts w:ascii="Arial" w:hAnsi="Arial" w:cs="Arial"/>
                <w:color w:val="000000" w:themeColor="text1"/>
              </w:rPr>
            </w:pPr>
            <w:r>
              <w:rPr>
                <w:rFonts w:ascii="Arial" w:hAnsi="Arial" w:cs="Arial"/>
                <w:color w:val="000000" w:themeColor="text1"/>
              </w:rPr>
              <w:t>134ª Reunião Ordinária</w:t>
            </w:r>
          </w:p>
        </w:tc>
        <w:tc>
          <w:tcPr>
            <w:tcW w:w="5386" w:type="dxa"/>
            <w:vAlign w:val="center"/>
          </w:tcPr>
          <w:p w:rsidR="00A52155" w:rsidRPr="00A52155" w:rsidRDefault="00A52155" w:rsidP="00A52155">
            <w:pPr>
              <w:spacing w:line="360" w:lineRule="auto"/>
              <w:contextualSpacing/>
              <w:jc w:val="both"/>
              <w:cnfStyle w:val="000000000000"/>
              <w:rPr>
                <w:rFonts w:ascii="Arial" w:hAnsi="Arial" w:cs="Arial"/>
              </w:rPr>
            </w:pPr>
            <w:r w:rsidRPr="00A52155">
              <w:rPr>
                <w:rFonts w:ascii="Arial" w:hAnsi="Arial" w:cs="Arial"/>
              </w:rPr>
              <w:t>- Deliberação: Proposta de alteração de estratégia de investimentos.</w:t>
            </w:r>
          </w:p>
          <w:p w:rsidR="00A52155" w:rsidRDefault="00A52155" w:rsidP="00A52155">
            <w:pPr>
              <w:spacing w:line="360" w:lineRule="auto"/>
              <w:contextualSpacing/>
              <w:jc w:val="both"/>
              <w:cnfStyle w:val="000000000000"/>
            </w:pPr>
            <w:r w:rsidRPr="00A52155">
              <w:rPr>
                <w:rFonts w:ascii="Arial" w:hAnsi="Arial" w:cs="Arial"/>
              </w:rPr>
              <w:t>- Avaliação do orçamento para 2021</w:t>
            </w:r>
            <w:r>
              <w:rPr>
                <w:rFonts w:ascii="Arial" w:hAnsi="Arial" w:cs="Arial"/>
              </w:rPr>
              <w:t>.</w:t>
            </w:r>
          </w:p>
        </w:tc>
      </w:tr>
      <w:tr w:rsidR="001772DD" w:rsidRPr="0072332A" w:rsidTr="00961333">
        <w:trPr>
          <w:cnfStyle w:val="000000100000"/>
          <w:trHeight w:val="1685"/>
          <w:jc w:val="center"/>
        </w:trPr>
        <w:tc>
          <w:tcPr>
            <w:cnfStyle w:val="001000000000"/>
            <w:tcW w:w="1703" w:type="dxa"/>
            <w:tcBorders>
              <w:left w:val="none" w:sz="0" w:space="0" w:color="auto"/>
              <w:bottom w:val="none" w:sz="0" w:space="0" w:color="auto"/>
              <w:right w:val="none" w:sz="0" w:space="0" w:color="auto"/>
            </w:tcBorders>
            <w:vAlign w:val="center"/>
          </w:tcPr>
          <w:p w:rsidR="001772DD" w:rsidRDefault="006A6103" w:rsidP="005A62DB">
            <w:pPr>
              <w:spacing w:line="360" w:lineRule="auto"/>
              <w:jc w:val="center"/>
              <w:rPr>
                <w:rFonts w:ascii="Arial" w:hAnsi="Arial" w:cs="Arial"/>
              </w:rPr>
            </w:pPr>
            <w:r>
              <w:rPr>
                <w:rFonts w:ascii="Arial" w:hAnsi="Arial" w:cs="Arial"/>
              </w:rPr>
              <w:t>19/11/2020</w:t>
            </w:r>
          </w:p>
        </w:tc>
        <w:tc>
          <w:tcPr>
            <w:tcW w:w="2533" w:type="dxa"/>
            <w:vAlign w:val="center"/>
          </w:tcPr>
          <w:p w:rsidR="001772DD" w:rsidRDefault="006A6103" w:rsidP="00633B89">
            <w:pPr>
              <w:spacing w:line="360" w:lineRule="auto"/>
              <w:jc w:val="center"/>
              <w:cnfStyle w:val="000000100000"/>
              <w:rPr>
                <w:rFonts w:ascii="Arial" w:hAnsi="Arial" w:cs="Arial"/>
                <w:color w:val="000000" w:themeColor="text1"/>
              </w:rPr>
            </w:pPr>
            <w:r>
              <w:rPr>
                <w:rFonts w:ascii="Arial" w:hAnsi="Arial" w:cs="Arial"/>
                <w:color w:val="000000" w:themeColor="text1"/>
              </w:rPr>
              <w:t>135ª Reunião Ordinária</w:t>
            </w:r>
          </w:p>
        </w:tc>
        <w:tc>
          <w:tcPr>
            <w:tcW w:w="5386" w:type="dxa"/>
            <w:vAlign w:val="center"/>
          </w:tcPr>
          <w:p w:rsidR="001772DD" w:rsidRPr="00A52155" w:rsidRDefault="00961333" w:rsidP="00A52155">
            <w:pPr>
              <w:spacing w:line="360" w:lineRule="auto"/>
              <w:contextualSpacing/>
              <w:jc w:val="both"/>
              <w:cnfStyle w:val="000000100000"/>
              <w:rPr>
                <w:rFonts w:ascii="Arial" w:hAnsi="Arial" w:cs="Arial"/>
              </w:rPr>
            </w:pPr>
            <w:r>
              <w:rPr>
                <w:rFonts w:ascii="Arial" w:hAnsi="Arial" w:cs="Arial"/>
              </w:rPr>
              <w:t>- Apresentação: Política de recenseamento e Manuais de Procedimentos Administrativos.</w:t>
            </w:r>
          </w:p>
        </w:tc>
      </w:tr>
      <w:tr w:rsidR="00961333" w:rsidRPr="0072332A" w:rsidTr="00961333">
        <w:trPr>
          <w:trHeight w:val="1685"/>
          <w:jc w:val="center"/>
        </w:trPr>
        <w:tc>
          <w:tcPr>
            <w:cnfStyle w:val="001000000000"/>
            <w:tcW w:w="1703" w:type="dxa"/>
            <w:tcBorders>
              <w:left w:val="none" w:sz="0" w:space="0" w:color="auto"/>
              <w:bottom w:val="none" w:sz="0" w:space="0" w:color="auto"/>
              <w:right w:val="none" w:sz="0" w:space="0" w:color="auto"/>
            </w:tcBorders>
            <w:vAlign w:val="center"/>
          </w:tcPr>
          <w:p w:rsidR="00961333" w:rsidRDefault="00961333" w:rsidP="005A62DB">
            <w:pPr>
              <w:spacing w:line="360" w:lineRule="auto"/>
              <w:jc w:val="center"/>
              <w:rPr>
                <w:rFonts w:ascii="Arial" w:hAnsi="Arial" w:cs="Arial"/>
              </w:rPr>
            </w:pPr>
            <w:r>
              <w:rPr>
                <w:rFonts w:ascii="Arial" w:hAnsi="Arial" w:cs="Arial"/>
              </w:rPr>
              <w:t>10/12/2020</w:t>
            </w:r>
          </w:p>
        </w:tc>
        <w:tc>
          <w:tcPr>
            <w:tcW w:w="2533" w:type="dxa"/>
            <w:vAlign w:val="center"/>
          </w:tcPr>
          <w:p w:rsidR="00961333" w:rsidRDefault="00961333" w:rsidP="00633B89">
            <w:pPr>
              <w:spacing w:line="360" w:lineRule="auto"/>
              <w:jc w:val="center"/>
              <w:cnfStyle w:val="000000000000"/>
              <w:rPr>
                <w:rFonts w:ascii="Arial" w:hAnsi="Arial" w:cs="Arial"/>
                <w:color w:val="000000" w:themeColor="text1"/>
              </w:rPr>
            </w:pPr>
            <w:r>
              <w:rPr>
                <w:rFonts w:ascii="Arial" w:hAnsi="Arial" w:cs="Arial"/>
                <w:color w:val="000000" w:themeColor="text1"/>
              </w:rPr>
              <w:t>136ª Reunião Ordinária</w:t>
            </w:r>
          </w:p>
        </w:tc>
        <w:tc>
          <w:tcPr>
            <w:tcW w:w="5386" w:type="dxa"/>
            <w:vAlign w:val="center"/>
          </w:tcPr>
          <w:p w:rsidR="00961333" w:rsidRPr="00A52155" w:rsidRDefault="00961333" w:rsidP="009D25BB">
            <w:pPr>
              <w:spacing w:line="360" w:lineRule="auto"/>
              <w:contextualSpacing/>
              <w:jc w:val="both"/>
              <w:cnfStyle w:val="000000000000"/>
              <w:rPr>
                <w:rFonts w:ascii="Arial" w:hAnsi="Arial" w:cs="Arial"/>
              </w:rPr>
            </w:pPr>
            <w:r>
              <w:rPr>
                <w:rFonts w:ascii="Arial" w:hAnsi="Arial" w:cs="Arial"/>
              </w:rPr>
              <w:t xml:space="preserve">- Apresentação: cenário atual das ações do Pró-Gestão RPPS; Política de Segurança da Informação e Relatório de Gestão de Fundos. </w:t>
            </w:r>
          </w:p>
        </w:tc>
      </w:tr>
    </w:tbl>
    <w:p w:rsidR="006D17F4" w:rsidRPr="0072332A" w:rsidRDefault="006D17F4" w:rsidP="006D17F4">
      <w:pPr>
        <w:spacing w:line="360" w:lineRule="auto"/>
        <w:rPr>
          <w:rFonts w:ascii="Arial" w:hAnsi="Arial" w:cs="Arial"/>
          <w:b/>
        </w:rPr>
      </w:pPr>
    </w:p>
    <w:p w:rsidR="006D17F4" w:rsidRDefault="006D17F4" w:rsidP="00555292">
      <w:pPr>
        <w:pStyle w:val="Ttulo2"/>
        <w:numPr>
          <w:ilvl w:val="0"/>
          <w:numId w:val="22"/>
        </w:numPr>
        <w:rPr>
          <w:color w:val="1F497D" w:themeColor="text2"/>
        </w:rPr>
      </w:pPr>
      <w:bookmarkStart w:id="43" w:name="_Toc63840271"/>
      <w:r w:rsidRPr="00555292">
        <w:rPr>
          <w:color w:val="1F497D" w:themeColor="text2"/>
        </w:rPr>
        <w:t>Conselho Fiscal</w:t>
      </w:r>
      <w:bookmarkEnd w:id="43"/>
      <w:r w:rsidRPr="00555292">
        <w:rPr>
          <w:color w:val="1F497D" w:themeColor="text2"/>
        </w:rPr>
        <w:t xml:space="preserve"> </w:t>
      </w:r>
    </w:p>
    <w:p w:rsidR="00377C79" w:rsidRPr="00377C79" w:rsidRDefault="00377C79" w:rsidP="00377C79"/>
    <w:p w:rsidR="006D17F4" w:rsidRPr="00377C79" w:rsidRDefault="006D17F4" w:rsidP="004361A1">
      <w:pPr>
        <w:spacing w:after="0" w:line="360" w:lineRule="auto"/>
        <w:ind w:firstLine="1134"/>
        <w:jc w:val="both"/>
        <w:rPr>
          <w:rFonts w:ascii="Arial" w:hAnsi="Arial" w:cs="Arial"/>
          <w:sz w:val="24"/>
          <w:szCs w:val="24"/>
        </w:rPr>
      </w:pPr>
      <w:r w:rsidRPr="00377C79">
        <w:rPr>
          <w:rFonts w:ascii="Arial" w:hAnsi="Arial" w:cs="Arial"/>
          <w:sz w:val="24"/>
          <w:szCs w:val="24"/>
        </w:rPr>
        <w:t xml:space="preserve">Conforme expresso na legislação pertinente, o Conselho Fiscal é o órgão de fiscalização e controle interno da gestão do </w:t>
      </w:r>
      <w:r w:rsidR="002E7C7A" w:rsidRPr="00377C79">
        <w:rPr>
          <w:rFonts w:ascii="Arial" w:hAnsi="Arial" w:cs="Arial"/>
          <w:sz w:val="24"/>
          <w:szCs w:val="24"/>
        </w:rPr>
        <w:t>Igeprev-TO</w:t>
      </w:r>
      <w:r w:rsidRPr="00377C79">
        <w:rPr>
          <w:rFonts w:ascii="Arial" w:hAnsi="Arial" w:cs="Arial"/>
          <w:sz w:val="24"/>
          <w:szCs w:val="24"/>
        </w:rPr>
        <w:t xml:space="preserve">. O Conselho Fiscal é formado por três membros e respectivos suplentes indicados pelo Chefe do Poder Executivo e três membros e respectivos suplentes indicados pelas entidades representativas dos servidores ativos e inativos dos poderes e </w:t>
      </w:r>
      <w:r w:rsidRPr="00377C79">
        <w:rPr>
          <w:rFonts w:ascii="Arial" w:hAnsi="Arial" w:cs="Arial"/>
          <w:sz w:val="24"/>
          <w:szCs w:val="24"/>
        </w:rPr>
        <w:lastRenderedPageBreak/>
        <w:t xml:space="preserve">órgãos autônomos, com cumprimento de mandato em regime de revezamento temporalmente equitativo entre eles.  </w:t>
      </w:r>
    </w:p>
    <w:p w:rsidR="006D17F4" w:rsidRPr="00377C79" w:rsidRDefault="006D17F4" w:rsidP="004361A1">
      <w:pPr>
        <w:spacing w:after="0" w:line="360" w:lineRule="auto"/>
        <w:ind w:firstLine="1134"/>
        <w:jc w:val="both"/>
        <w:rPr>
          <w:rFonts w:ascii="Arial" w:hAnsi="Arial" w:cs="Arial"/>
          <w:sz w:val="24"/>
          <w:szCs w:val="24"/>
        </w:rPr>
      </w:pPr>
      <w:r w:rsidRPr="00377C79">
        <w:rPr>
          <w:rFonts w:ascii="Arial" w:hAnsi="Arial" w:cs="Arial"/>
          <w:sz w:val="24"/>
          <w:szCs w:val="24"/>
        </w:rPr>
        <w:t>O Conselho Fiscal</w:t>
      </w:r>
      <w:r w:rsidR="00212F7A" w:rsidRPr="00377C79">
        <w:rPr>
          <w:rFonts w:ascii="Arial" w:hAnsi="Arial" w:cs="Arial"/>
          <w:sz w:val="24"/>
          <w:szCs w:val="24"/>
        </w:rPr>
        <w:t xml:space="preserve"> é presidido pelos representantes dos segurados e</w:t>
      </w:r>
      <w:r w:rsidRPr="00377C79">
        <w:rPr>
          <w:rFonts w:ascii="Arial" w:hAnsi="Arial" w:cs="Arial"/>
          <w:sz w:val="24"/>
          <w:szCs w:val="24"/>
        </w:rPr>
        <w:t xml:space="preserve"> deve reunir-se ordinariamente uma vez a cada bimestre civil, extraordinariamente quando convocado por seu presidente ou, no mínimo, por quatro conselheiros. </w:t>
      </w:r>
    </w:p>
    <w:p w:rsidR="006D17F4" w:rsidRPr="00AA22F8" w:rsidRDefault="006D17F4" w:rsidP="006D17F4">
      <w:pPr>
        <w:spacing w:line="360" w:lineRule="auto"/>
        <w:jc w:val="center"/>
        <w:rPr>
          <w:rFonts w:ascii="Arial" w:hAnsi="Arial" w:cs="Arial"/>
          <w:b/>
          <w:sz w:val="26"/>
          <w:szCs w:val="26"/>
          <w:u w:val="single"/>
        </w:rPr>
      </w:pPr>
      <w:r w:rsidRPr="00AA22F8">
        <w:rPr>
          <w:rFonts w:ascii="Arial" w:eastAsia="Arial" w:hAnsi="Arial" w:cs="Arial"/>
          <w:b/>
          <w:sz w:val="26"/>
          <w:szCs w:val="26"/>
          <w:u w:val="single"/>
        </w:rPr>
        <w:t>Re</w:t>
      </w:r>
      <w:r w:rsidRPr="00AA22F8">
        <w:rPr>
          <w:rFonts w:ascii="Arial" w:hAnsi="Arial" w:cs="Arial"/>
          <w:b/>
          <w:sz w:val="26"/>
          <w:szCs w:val="26"/>
          <w:u w:val="single"/>
        </w:rPr>
        <w:t>uniões e Principais decisões do Conselho Fiscal.</w:t>
      </w:r>
    </w:p>
    <w:tbl>
      <w:tblPr>
        <w:tblStyle w:val="SombreamentoMdio2-nfase11"/>
        <w:tblW w:w="9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2904"/>
        <w:gridCol w:w="4854"/>
      </w:tblGrid>
      <w:tr w:rsidR="006D17F4" w:rsidRPr="0072332A" w:rsidTr="00646123">
        <w:trPr>
          <w:cnfStyle w:val="100000000000"/>
          <w:jc w:val="center"/>
        </w:trPr>
        <w:tc>
          <w:tcPr>
            <w:cnfStyle w:val="001000000100"/>
            <w:tcW w:w="1384" w:type="dxa"/>
            <w:tcBorders>
              <w:top w:val="none" w:sz="0" w:space="0" w:color="auto"/>
              <w:left w:val="none" w:sz="0" w:space="0" w:color="auto"/>
              <w:bottom w:val="none" w:sz="0" w:space="0" w:color="auto"/>
              <w:right w:val="none" w:sz="0" w:space="0" w:color="auto"/>
            </w:tcBorders>
            <w:vAlign w:val="center"/>
          </w:tcPr>
          <w:p w:rsidR="006D17F4" w:rsidRPr="0072332A" w:rsidRDefault="006D17F4" w:rsidP="00646123">
            <w:pPr>
              <w:spacing w:line="360" w:lineRule="auto"/>
              <w:jc w:val="center"/>
              <w:rPr>
                <w:rFonts w:ascii="Arial" w:eastAsia="Arial" w:hAnsi="Arial" w:cs="Arial"/>
                <w:b w:val="0"/>
              </w:rPr>
            </w:pPr>
            <w:r w:rsidRPr="0072332A">
              <w:rPr>
                <w:rFonts w:ascii="Arial" w:hAnsi="Arial" w:cs="Arial"/>
              </w:rPr>
              <w:t>DATA DA REUNIÃO</w:t>
            </w:r>
          </w:p>
        </w:tc>
        <w:tc>
          <w:tcPr>
            <w:tcW w:w="2904" w:type="dxa"/>
            <w:tcBorders>
              <w:top w:val="none" w:sz="0" w:space="0" w:color="auto"/>
              <w:left w:val="none" w:sz="0" w:space="0" w:color="auto"/>
              <w:bottom w:val="none" w:sz="0" w:space="0" w:color="auto"/>
              <w:right w:val="none" w:sz="0" w:space="0" w:color="auto"/>
            </w:tcBorders>
            <w:vAlign w:val="center"/>
          </w:tcPr>
          <w:p w:rsidR="006D17F4" w:rsidRPr="0072332A" w:rsidRDefault="006D17F4" w:rsidP="00646123">
            <w:pPr>
              <w:spacing w:line="360" w:lineRule="auto"/>
              <w:jc w:val="center"/>
              <w:cnfStyle w:val="100000000000"/>
              <w:rPr>
                <w:rFonts w:ascii="Arial" w:eastAsia="Arial" w:hAnsi="Arial" w:cs="Arial"/>
                <w:b w:val="0"/>
              </w:rPr>
            </w:pPr>
            <w:r w:rsidRPr="0072332A">
              <w:rPr>
                <w:rFonts w:ascii="Arial" w:hAnsi="Arial" w:cs="Arial"/>
              </w:rPr>
              <w:t>CLASSIFICAÇÃO</w:t>
            </w:r>
          </w:p>
        </w:tc>
        <w:tc>
          <w:tcPr>
            <w:tcW w:w="4854" w:type="dxa"/>
            <w:tcBorders>
              <w:top w:val="none" w:sz="0" w:space="0" w:color="auto"/>
              <w:left w:val="none" w:sz="0" w:space="0" w:color="auto"/>
              <w:bottom w:val="none" w:sz="0" w:space="0" w:color="auto"/>
              <w:right w:val="none" w:sz="0" w:space="0" w:color="auto"/>
            </w:tcBorders>
            <w:vAlign w:val="center"/>
          </w:tcPr>
          <w:p w:rsidR="006D17F4" w:rsidRPr="0072332A" w:rsidRDefault="006D17F4" w:rsidP="00646123">
            <w:pPr>
              <w:spacing w:line="360" w:lineRule="auto"/>
              <w:jc w:val="center"/>
              <w:cnfStyle w:val="100000000000"/>
              <w:rPr>
                <w:rFonts w:ascii="Arial" w:eastAsia="Arial" w:hAnsi="Arial" w:cs="Arial"/>
                <w:b w:val="0"/>
              </w:rPr>
            </w:pPr>
            <w:r w:rsidRPr="0072332A">
              <w:rPr>
                <w:rFonts w:ascii="Arial" w:hAnsi="Arial" w:cs="Arial"/>
              </w:rPr>
              <w:t>RESUMO DE DECISÕES</w:t>
            </w:r>
          </w:p>
        </w:tc>
      </w:tr>
      <w:tr w:rsidR="006D17F4" w:rsidRPr="0072332A" w:rsidTr="00646123">
        <w:trPr>
          <w:cnfStyle w:val="000000100000"/>
          <w:jc w:val="center"/>
        </w:trPr>
        <w:tc>
          <w:tcPr>
            <w:cnfStyle w:val="001000000000"/>
            <w:tcW w:w="1384" w:type="dxa"/>
            <w:tcBorders>
              <w:left w:val="none" w:sz="0" w:space="0" w:color="auto"/>
              <w:bottom w:val="none" w:sz="0" w:space="0" w:color="auto"/>
              <w:right w:val="none" w:sz="0" w:space="0" w:color="auto"/>
            </w:tcBorders>
            <w:vAlign w:val="center"/>
          </w:tcPr>
          <w:p w:rsidR="006D17F4" w:rsidRPr="0072332A" w:rsidRDefault="006D17F4" w:rsidP="00646123">
            <w:pPr>
              <w:spacing w:line="360" w:lineRule="auto"/>
              <w:jc w:val="center"/>
              <w:rPr>
                <w:rFonts w:ascii="Arial" w:eastAsia="Arial" w:hAnsi="Arial" w:cs="Arial"/>
              </w:rPr>
            </w:pPr>
            <w:r w:rsidRPr="0072332A">
              <w:rPr>
                <w:rFonts w:ascii="Arial" w:eastAsia="Arial" w:hAnsi="Arial" w:cs="Arial"/>
              </w:rPr>
              <w:t>13/05/2020</w:t>
            </w:r>
          </w:p>
        </w:tc>
        <w:tc>
          <w:tcPr>
            <w:tcW w:w="2904" w:type="dxa"/>
            <w:vAlign w:val="center"/>
          </w:tcPr>
          <w:p w:rsidR="006D17F4" w:rsidRPr="0072332A" w:rsidRDefault="006D17F4" w:rsidP="00646123">
            <w:pPr>
              <w:spacing w:line="360" w:lineRule="auto"/>
              <w:jc w:val="center"/>
              <w:cnfStyle w:val="000000100000"/>
              <w:rPr>
                <w:rFonts w:ascii="Arial" w:eastAsia="Arial" w:hAnsi="Arial" w:cs="Arial"/>
              </w:rPr>
            </w:pPr>
            <w:r w:rsidRPr="0072332A">
              <w:rPr>
                <w:rFonts w:ascii="Arial" w:hAnsi="Arial" w:cs="Arial"/>
              </w:rPr>
              <w:t>56ª Reunião Ordinária</w:t>
            </w:r>
          </w:p>
        </w:tc>
        <w:tc>
          <w:tcPr>
            <w:tcW w:w="4854" w:type="dxa"/>
          </w:tcPr>
          <w:p w:rsidR="006D17F4" w:rsidRPr="0072332A" w:rsidRDefault="006D17F4" w:rsidP="00212F7A">
            <w:pPr>
              <w:spacing w:line="360" w:lineRule="auto"/>
              <w:jc w:val="both"/>
              <w:cnfStyle w:val="000000100000"/>
              <w:rPr>
                <w:rFonts w:ascii="Arial" w:hAnsi="Arial" w:cs="Arial"/>
              </w:rPr>
            </w:pPr>
            <w:r w:rsidRPr="0072332A">
              <w:rPr>
                <w:rFonts w:ascii="Arial" w:hAnsi="Arial" w:cs="Arial"/>
              </w:rPr>
              <w:t>-</w:t>
            </w:r>
            <w:r w:rsidR="00212F7A">
              <w:rPr>
                <w:rFonts w:ascii="Arial" w:hAnsi="Arial" w:cs="Arial"/>
              </w:rPr>
              <w:t xml:space="preserve"> </w:t>
            </w:r>
            <w:r w:rsidRPr="0072332A">
              <w:rPr>
                <w:rFonts w:ascii="Arial" w:hAnsi="Arial" w:cs="Arial"/>
              </w:rPr>
              <w:t>Posse dos</w:t>
            </w:r>
            <w:r w:rsidR="0034601F">
              <w:rPr>
                <w:rFonts w:ascii="Arial" w:hAnsi="Arial" w:cs="Arial"/>
              </w:rPr>
              <w:t xml:space="preserve"> novos membros para compor o </w:t>
            </w:r>
            <w:r w:rsidRPr="0072332A">
              <w:rPr>
                <w:rFonts w:ascii="Arial" w:hAnsi="Arial" w:cs="Arial"/>
              </w:rPr>
              <w:t>mandato do Conselho Fiscal</w:t>
            </w:r>
            <w:r w:rsidR="0034601F">
              <w:rPr>
                <w:rFonts w:ascii="Arial" w:hAnsi="Arial" w:cs="Arial"/>
              </w:rPr>
              <w:t>.</w:t>
            </w:r>
          </w:p>
          <w:p w:rsidR="006D17F4" w:rsidRPr="0072332A" w:rsidRDefault="006D17F4" w:rsidP="00212F7A">
            <w:pPr>
              <w:spacing w:line="360" w:lineRule="auto"/>
              <w:jc w:val="both"/>
              <w:cnfStyle w:val="000000100000"/>
              <w:rPr>
                <w:rFonts w:ascii="Arial" w:hAnsi="Arial" w:cs="Arial"/>
              </w:rPr>
            </w:pPr>
            <w:r w:rsidRPr="0072332A">
              <w:rPr>
                <w:rFonts w:ascii="Arial" w:hAnsi="Arial" w:cs="Arial"/>
              </w:rPr>
              <w:t>- Relatório de atividades do exercício de 2019 e 1º trimestre de 2020</w:t>
            </w:r>
            <w:r w:rsidR="0034601F">
              <w:rPr>
                <w:rFonts w:ascii="Arial" w:hAnsi="Arial" w:cs="Arial"/>
              </w:rPr>
              <w:t>.</w:t>
            </w:r>
          </w:p>
          <w:p w:rsidR="006D17F4" w:rsidRPr="0072332A" w:rsidRDefault="006D17F4" w:rsidP="00212F7A">
            <w:pPr>
              <w:spacing w:line="360" w:lineRule="auto"/>
              <w:jc w:val="both"/>
              <w:cnfStyle w:val="000000100000"/>
              <w:rPr>
                <w:rFonts w:ascii="Arial" w:hAnsi="Arial" w:cs="Arial"/>
              </w:rPr>
            </w:pPr>
            <w:r w:rsidRPr="0072332A">
              <w:rPr>
                <w:rFonts w:ascii="Arial" w:hAnsi="Arial" w:cs="Arial"/>
              </w:rPr>
              <w:t>- Aprova ainda o cronograma de reuniões para 2020.</w:t>
            </w:r>
          </w:p>
        </w:tc>
      </w:tr>
      <w:tr w:rsidR="006D17F4" w:rsidRPr="0072332A" w:rsidTr="00646123">
        <w:trPr>
          <w:jc w:val="center"/>
        </w:trPr>
        <w:tc>
          <w:tcPr>
            <w:cnfStyle w:val="001000000000"/>
            <w:tcW w:w="1384" w:type="dxa"/>
            <w:tcBorders>
              <w:left w:val="none" w:sz="0" w:space="0" w:color="auto"/>
              <w:bottom w:val="none" w:sz="0" w:space="0" w:color="auto"/>
              <w:right w:val="none" w:sz="0" w:space="0" w:color="auto"/>
            </w:tcBorders>
            <w:vAlign w:val="center"/>
          </w:tcPr>
          <w:p w:rsidR="006D17F4" w:rsidRPr="0072332A" w:rsidRDefault="006D17F4" w:rsidP="00646123">
            <w:pPr>
              <w:spacing w:line="360" w:lineRule="auto"/>
              <w:jc w:val="center"/>
              <w:rPr>
                <w:rFonts w:ascii="Arial" w:eastAsia="Arial" w:hAnsi="Arial" w:cs="Arial"/>
              </w:rPr>
            </w:pPr>
            <w:r w:rsidRPr="0072332A">
              <w:rPr>
                <w:rFonts w:ascii="Arial" w:eastAsia="Arial" w:hAnsi="Arial" w:cs="Arial"/>
              </w:rPr>
              <w:t>27/05/2020</w:t>
            </w:r>
          </w:p>
        </w:tc>
        <w:tc>
          <w:tcPr>
            <w:tcW w:w="2904" w:type="dxa"/>
            <w:vAlign w:val="center"/>
          </w:tcPr>
          <w:p w:rsidR="006D17F4" w:rsidRPr="0072332A" w:rsidRDefault="006D17F4" w:rsidP="00646123">
            <w:pPr>
              <w:spacing w:line="360" w:lineRule="auto"/>
              <w:jc w:val="center"/>
              <w:cnfStyle w:val="000000000000"/>
              <w:rPr>
                <w:rFonts w:ascii="Arial" w:eastAsia="Arial" w:hAnsi="Arial" w:cs="Arial"/>
              </w:rPr>
            </w:pPr>
            <w:r w:rsidRPr="0072332A">
              <w:rPr>
                <w:rFonts w:ascii="Arial" w:hAnsi="Arial" w:cs="Arial"/>
              </w:rPr>
              <w:t>23ª Reunião Extraordinária</w:t>
            </w:r>
          </w:p>
        </w:tc>
        <w:tc>
          <w:tcPr>
            <w:tcW w:w="4854" w:type="dxa"/>
          </w:tcPr>
          <w:p w:rsidR="006D17F4" w:rsidRPr="0072332A" w:rsidRDefault="005B372F" w:rsidP="00212F7A">
            <w:pPr>
              <w:spacing w:line="360" w:lineRule="auto"/>
              <w:jc w:val="both"/>
              <w:cnfStyle w:val="000000000000"/>
              <w:rPr>
                <w:rFonts w:ascii="Arial" w:hAnsi="Arial" w:cs="Arial"/>
              </w:rPr>
            </w:pPr>
            <w:r>
              <w:rPr>
                <w:rFonts w:ascii="Arial" w:hAnsi="Arial" w:cs="Arial"/>
              </w:rPr>
              <w:t xml:space="preserve">- </w:t>
            </w:r>
            <w:r w:rsidR="006D17F4" w:rsidRPr="0072332A">
              <w:rPr>
                <w:rFonts w:ascii="Arial" w:hAnsi="Arial" w:cs="Arial"/>
              </w:rPr>
              <w:t>Aprova os balancetes de janeiro e fevereiro de 2020, emitindo Parecer de aprovação.</w:t>
            </w:r>
          </w:p>
        </w:tc>
      </w:tr>
      <w:tr w:rsidR="006D17F4" w:rsidRPr="0072332A" w:rsidTr="00646123">
        <w:trPr>
          <w:cnfStyle w:val="000000100000"/>
          <w:jc w:val="center"/>
        </w:trPr>
        <w:tc>
          <w:tcPr>
            <w:cnfStyle w:val="001000000000"/>
            <w:tcW w:w="1384" w:type="dxa"/>
            <w:tcBorders>
              <w:left w:val="none" w:sz="0" w:space="0" w:color="auto"/>
              <w:bottom w:val="none" w:sz="0" w:space="0" w:color="auto"/>
              <w:right w:val="none" w:sz="0" w:space="0" w:color="auto"/>
            </w:tcBorders>
            <w:vAlign w:val="center"/>
          </w:tcPr>
          <w:p w:rsidR="006D17F4" w:rsidRPr="0072332A" w:rsidRDefault="006D17F4" w:rsidP="00646123">
            <w:pPr>
              <w:spacing w:line="360" w:lineRule="auto"/>
              <w:jc w:val="center"/>
              <w:rPr>
                <w:rFonts w:ascii="Arial" w:eastAsia="Arial" w:hAnsi="Arial" w:cs="Arial"/>
              </w:rPr>
            </w:pPr>
            <w:r w:rsidRPr="0072332A">
              <w:rPr>
                <w:rFonts w:ascii="Arial" w:eastAsia="Arial" w:hAnsi="Arial" w:cs="Arial"/>
              </w:rPr>
              <w:t>09/06/2020</w:t>
            </w:r>
          </w:p>
        </w:tc>
        <w:tc>
          <w:tcPr>
            <w:tcW w:w="2904" w:type="dxa"/>
            <w:vAlign w:val="center"/>
          </w:tcPr>
          <w:p w:rsidR="006D17F4" w:rsidRPr="0072332A" w:rsidRDefault="006D17F4" w:rsidP="00646123">
            <w:pPr>
              <w:spacing w:line="360" w:lineRule="auto"/>
              <w:jc w:val="center"/>
              <w:cnfStyle w:val="000000100000"/>
              <w:rPr>
                <w:rFonts w:ascii="Arial" w:eastAsia="Arial" w:hAnsi="Arial" w:cs="Arial"/>
              </w:rPr>
            </w:pPr>
            <w:r w:rsidRPr="0072332A">
              <w:rPr>
                <w:rFonts w:ascii="Arial" w:hAnsi="Arial" w:cs="Arial"/>
                <w:color w:val="000000" w:themeColor="text1"/>
              </w:rPr>
              <w:t xml:space="preserve">24ª </w:t>
            </w:r>
            <w:r w:rsidRPr="0072332A">
              <w:rPr>
                <w:rFonts w:ascii="Arial" w:hAnsi="Arial" w:cs="Arial"/>
              </w:rPr>
              <w:t>Reunião Extraordinária</w:t>
            </w:r>
          </w:p>
        </w:tc>
        <w:tc>
          <w:tcPr>
            <w:tcW w:w="4854" w:type="dxa"/>
          </w:tcPr>
          <w:p w:rsidR="006D17F4" w:rsidRPr="0072332A" w:rsidRDefault="005B372F" w:rsidP="00212F7A">
            <w:pPr>
              <w:spacing w:line="360" w:lineRule="auto"/>
              <w:jc w:val="both"/>
              <w:cnfStyle w:val="000000100000"/>
              <w:rPr>
                <w:rFonts w:ascii="Arial" w:hAnsi="Arial" w:cs="Arial"/>
                <w:color w:val="000000" w:themeColor="text1"/>
              </w:rPr>
            </w:pPr>
            <w:r>
              <w:rPr>
                <w:rFonts w:ascii="Arial" w:hAnsi="Arial" w:cs="Arial"/>
                <w:color w:val="000000" w:themeColor="text1"/>
              </w:rPr>
              <w:t xml:space="preserve">- </w:t>
            </w:r>
            <w:r w:rsidR="006D17F4" w:rsidRPr="0072332A">
              <w:rPr>
                <w:rFonts w:ascii="Arial" w:hAnsi="Arial" w:cs="Arial"/>
                <w:color w:val="000000" w:themeColor="text1"/>
              </w:rPr>
              <w:t>Aprova os balancetes de março e abril de 2020, emitindo Parecer.</w:t>
            </w:r>
          </w:p>
        </w:tc>
      </w:tr>
      <w:tr w:rsidR="005B372F" w:rsidRPr="0072332A" w:rsidTr="0034601F">
        <w:trPr>
          <w:jc w:val="center"/>
        </w:trPr>
        <w:tc>
          <w:tcPr>
            <w:cnfStyle w:val="001000000000"/>
            <w:tcW w:w="1384" w:type="dxa"/>
            <w:tcBorders>
              <w:left w:val="none" w:sz="0" w:space="0" w:color="auto"/>
              <w:bottom w:val="none" w:sz="0" w:space="0" w:color="auto"/>
              <w:right w:val="none" w:sz="0" w:space="0" w:color="auto"/>
            </w:tcBorders>
            <w:vAlign w:val="center"/>
          </w:tcPr>
          <w:p w:rsidR="005B372F" w:rsidRPr="0072332A" w:rsidRDefault="005B372F" w:rsidP="00646123">
            <w:pPr>
              <w:spacing w:line="360" w:lineRule="auto"/>
              <w:jc w:val="center"/>
              <w:rPr>
                <w:rFonts w:ascii="Arial" w:eastAsia="Arial" w:hAnsi="Arial" w:cs="Arial"/>
              </w:rPr>
            </w:pPr>
            <w:r>
              <w:rPr>
                <w:rFonts w:ascii="Arial" w:eastAsia="Arial" w:hAnsi="Arial" w:cs="Arial"/>
              </w:rPr>
              <w:t>14/07/2020</w:t>
            </w:r>
          </w:p>
        </w:tc>
        <w:tc>
          <w:tcPr>
            <w:tcW w:w="2904" w:type="dxa"/>
            <w:vAlign w:val="center"/>
          </w:tcPr>
          <w:p w:rsidR="005B372F" w:rsidRPr="0072332A" w:rsidRDefault="005B372F" w:rsidP="00646123">
            <w:pPr>
              <w:spacing w:line="360" w:lineRule="auto"/>
              <w:jc w:val="center"/>
              <w:cnfStyle w:val="000000000000"/>
              <w:rPr>
                <w:rFonts w:ascii="Arial" w:hAnsi="Arial" w:cs="Arial"/>
                <w:color w:val="000000" w:themeColor="text1"/>
              </w:rPr>
            </w:pPr>
            <w:r>
              <w:rPr>
                <w:rFonts w:ascii="Arial" w:hAnsi="Arial" w:cs="Arial"/>
                <w:color w:val="000000" w:themeColor="text1"/>
              </w:rPr>
              <w:t xml:space="preserve">57ª </w:t>
            </w:r>
            <w:r w:rsidRPr="0072332A">
              <w:rPr>
                <w:rFonts w:ascii="Arial" w:hAnsi="Arial" w:cs="Arial"/>
              </w:rPr>
              <w:t>Reunião Ordinária</w:t>
            </w:r>
          </w:p>
        </w:tc>
        <w:tc>
          <w:tcPr>
            <w:tcW w:w="4854" w:type="dxa"/>
          </w:tcPr>
          <w:p w:rsidR="005B372F" w:rsidRPr="0072332A" w:rsidRDefault="005B372F" w:rsidP="005B372F">
            <w:pPr>
              <w:spacing w:line="360" w:lineRule="auto"/>
              <w:jc w:val="both"/>
              <w:cnfStyle w:val="000000000000"/>
              <w:rPr>
                <w:rFonts w:ascii="Arial" w:hAnsi="Arial" w:cs="Arial"/>
                <w:color w:val="000000" w:themeColor="text1"/>
              </w:rPr>
            </w:pPr>
            <w:r>
              <w:rPr>
                <w:rFonts w:ascii="Arial" w:hAnsi="Arial" w:cs="Arial"/>
                <w:color w:val="000000" w:themeColor="text1"/>
              </w:rPr>
              <w:t xml:space="preserve">- </w:t>
            </w:r>
            <w:r>
              <w:rPr>
                <w:rFonts w:ascii="Arial" w:hAnsi="Arial" w:cs="Arial"/>
              </w:rPr>
              <w:t>Aprovou</w:t>
            </w:r>
            <w:r w:rsidRPr="005B372F">
              <w:rPr>
                <w:rFonts w:ascii="Arial" w:hAnsi="Arial" w:cs="Arial"/>
              </w:rPr>
              <w:t xml:space="preserve"> com ressalvas os balancetes de janeiro e fevereiro de 2019, emitindo Parecer técnico.</w:t>
            </w:r>
          </w:p>
        </w:tc>
      </w:tr>
      <w:tr w:rsidR="00430966" w:rsidRPr="0072332A" w:rsidTr="0034601F">
        <w:trPr>
          <w:cnfStyle w:val="000000100000"/>
          <w:jc w:val="center"/>
        </w:trPr>
        <w:tc>
          <w:tcPr>
            <w:cnfStyle w:val="001000000000"/>
            <w:tcW w:w="1384" w:type="dxa"/>
            <w:tcBorders>
              <w:left w:val="none" w:sz="0" w:space="0" w:color="auto"/>
              <w:bottom w:val="none" w:sz="0" w:space="0" w:color="auto"/>
              <w:right w:val="none" w:sz="0" w:space="0" w:color="auto"/>
            </w:tcBorders>
            <w:vAlign w:val="center"/>
          </w:tcPr>
          <w:p w:rsidR="00430966" w:rsidRDefault="00430966" w:rsidP="00646123">
            <w:pPr>
              <w:spacing w:line="360" w:lineRule="auto"/>
              <w:jc w:val="center"/>
              <w:rPr>
                <w:rFonts w:ascii="Arial" w:eastAsia="Arial" w:hAnsi="Arial" w:cs="Arial"/>
              </w:rPr>
            </w:pPr>
            <w:r>
              <w:rPr>
                <w:rFonts w:ascii="Arial" w:eastAsia="Arial" w:hAnsi="Arial" w:cs="Arial"/>
              </w:rPr>
              <w:t>11/08/2020</w:t>
            </w:r>
          </w:p>
        </w:tc>
        <w:tc>
          <w:tcPr>
            <w:tcW w:w="2904" w:type="dxa"/>
            <w:vAlign w:val="center"/>
          </w:tcPr>
          <w:p w:rsidR="00430966" w:rsidRDefault="00430966" w:rsidP="00646123">
            <w:pPr>
              <w:spacing w:line="360" w:lineRule="auto"/>
              <w:jc w:val="center"/>
              <w:cnfStyle w:val="000000100000"/>
              <w:rPr>
                <w:rFonts w:ascii="Arial" w:hAnsi="Arial" w:cs="Arial"/>
                <w:color w:val="000000" w:themeColor="text1"/>
              </w:rPr>
            </w:pPr>
            <w:r>
              <w:rPr>
                <w:rFonts w:ascii="Arial" w:hAnsi="Arial" w:cs="Arial"/>
                <w:color w:val="000000" w:themeColor="text1"/>
              </w:rPr>
              <w:t>25</w:t>
            </w:r>
            <w:r w:rsidRPr="0072332A">
              <w:rPr>
                <w:rFonts w:ascii="Arial" w:hAnsi="Arial" w:cs="Arial"/>
                <w:color w:val="000000" w:themeColor="text1"/>
              </w:rPr>
              <w:t xml:space="preserve">ª </w:t>
            </w:r>
            <w:r w:rsidRPr="0072332A">
              <w:rPr>
                <w:rFonts w:ascii="Arial" w:hAnsi="Arial" w:cs="Arial"/>
              </w:rPr>
              <w:t>Reunião Extraordinária</w:t>
            </w:r>
          </w:p>
        </w:tc>
        <w:tc>
          <w:tcPr>
            <w:tcW w:w="4854" w:type="dxa"/>
          </w:tcPr>
          <w:p w:rsidR="00430966" w:rsidRDefault="00430966" w:rsidP="00430966">
            <w:pPr>
              <w:spacing w:line="360" w:lineRule="auto"/>
              <w:jc w:val="both"/>
              <w:cnfStyle w:val="000000100000"/>
              <w:rPr>
                <w:rFonts w:ascii="Arial" w:hAnsi="Arial" w:cs="Arial"/>
                <w:color w:val="000000" w:themeColor="text1"/>
              </w:rPr>
            </w:pPr>
            <w:r>
              <w:rPr>
                <w:rFonts w:ascii="Arial" w:hAnsi="Arial" w:cs="Arial"/>
                <w:color w:val="000000" w:themeColor="text1"/>
              </w:rPr>
              <w:t xml:space="preserve">- </w:t>
            </w:r>
            <w:r>
              <w:rPr>
                <w:rFonts w:ascii="Arial" w:hAnsi="Arial" w:cs="Arial"/>
              </w:rPr>
              <w:t>O</w:t>
            </w:r>
            <w:r w:rsidRPr="00430966">
              <w:rPr>
                <w:rFonts w:ascii="Arial" w:hAnsi="Arial" w:cs="Arial"/>
              </w:rPr>
              <w:t xml:space="preserve"> Conselho aprovou os balancetes mensais dos meses de maio e junho de 2020, emitindo Parecer técnico.</w:t>
            </w:r>
            <w:r w:rsidRPr="00430966">
              <w:rPr>
                <w:sz w:val="24"/>
                <w:szCs w:val="24"/>
              </w:rPr>
              <w:t xml:space="preserve"> </w:t>
            </w:r>
          </w:p>
        </w:tc>
      </w:tr>
      <w:tr w:rsidR="00430966" w:rsidRPr="0072332A" w:rsidTr="0034601F">
        <w:trPr>
          <w:jc w:val="center"/>
        </w:trPr>
        <w:tc>
          <w:tcPr>
            <w:cnfStyle w:val="001000000000"/>
            <w:tcW w:w="1384" w:type="dxa"/>
            <w:tcBorders>
              <w:left w:val="none" w:sz="0" w:space="0" w:color="auto"/>
              <w:bottom w:val="none" w:sz="0" w:space="0" w:color="auto"/>
              <w:right w:val="none" w:sz="0" w:space="0" w:color="auto"/>
            </w:tcBorders>
            <w:vAlign w:val="center"/>
          </w:tcPr>
          <w:p w:rsidR="00430966" w:rsidRDefault="00430966" w:rsidP="00430966">
            <w:pPr>
              <w:spacing w:line="360" w:lineRule="auto"/>
              <w:jc w:val="center"/>
              <w:rPr>
                <w:rFonts w:ascii="Arial" w:eastAsia="Arial" w:hAnsi="Arial" w:cs="Arial"/>
              </w:rPr>
            </w:pPr>
            <w:r>
              <w:rPr>
                <w:rFonts w:ascii="Arial" w:eastAsia="Arial" w:hAnsi="Arial" w:cs="Arial"/>
              </w:rPr>
              <w:t>11/08/2020</w:t>
            </w:r>
          </w:p>
        </w:tc>
        <w:tc>
          <w:tcPr>
            <w:tcW w:w="2904" w:type="dxa"/>
            <w:vAlign w:val="center"/>
          </w:tcPr>
          <w:p w:rsidR="00430966" w:rsidRDefault="00430966" w:rsidP="00430966">
            <w:pPr>
              <w:spacing w:line="360" w:lineRule="auto"/>
              <w:jc w:val="center"/>
              <w:cnfStyle w:val="000000000000"/>
              <w:rPr>
                <w:rFonts w:ascii="Arial" w:hAnsi="Arial" w:cs="Arial"/>
                <w:color w:val="000000" w:themeColor="text1"/>
              </w:rPr>
            </w:pPr>
            <w:r>
              <w:rPr>
                <w:rFonts w:ascii="Arial" w:hAnsi="Arial" w:cs="Arial"/>
                <w:color w:val="000000" w:themeColor="text1"/>
              </w:rPr>
              <w:t xml:space="preserve">1ª </w:t>
            </w:r>
            <w:r>
              <w:rPr>
                <w:rFonts w:ascii="Arial" w:hAnsi="Arial" w:cs="Arial"/>
              </w:rPr>
              <w:t>R</w:t>
            </w:r>
            <w:r w:rsidRPr="008D5861">
              <w:rPr>
                <w:rFonts w:ascii="Arial" w:hAnsi="Arial" w:cs="Arial"/>
              </w:rPr>
              <w:t>eunião conjunta entre o Conselho Fiscal e Conselho de Administração</w:t>
            </w:r>
          </w:p>
        </w:tc>
        <w:tc>
          <w:tcPr>
            <w:tcW w:w="4854" w:type="dxa"/>
            <w:vAlign w:val="center"/>
          </w:tcPr>
          <w:p w:rsidR="00430966" w:rsidRPr="0034601F" w:rsidRDefault="00430966" w:rsidP="00430966">
            <w:pPr>
              <w:spacing w:line="360" w:lineRule="auto"/>
              <w:jc w:val="both"/>
              <w:cnfStyle w:val="000000000000"/>
              <w:rPr>
                <w:sz w:val="24"/>
                <w:szCs w:val="24"/>
                <w:highlight w:val="yellow"/>
              </w:rPr>
            </w:pPr>
            <w:r>
              <w:rPr>
                <w:rFonts w:ascii="Arial" w:hAnsi="Arial" w:cs="Arial"/>
                <w:color w:val="000000" w:themeColor="text1"/>
              </w:rPr>
              <w:t>- F</w:t>
            </w:r>
            <w:r w:rsidRPr="008D5861">
              <w:rPr>
                <w:rFonts w:ascii="Arial" w:hAnsi="Arial" w:cs="Arial"/>
              </w:rPr>
              <w:t>oi apresentado o Relatório de Avaliação Atuarial para 2020.</w:t>
            </w:r>
          </w:p>
        </w:tc>
      </w:tr>
      <w:tr w:rsidR="00430966" w:rsidRPr="0072332A" w:rsidTr="0034601F">
        <w:trPr>
          <w:cnfStyle w:val="000000100000"/>
          <w:jc w:val="center"/>
        </w:trPr>
        <w:tc>
          <w:tcPr>
            <w:cnfStyle w:val="001000000000"/>
            <w:tcW w:w="1384" w:type="dxa"/>
            <w:tcBorders>
              <w:left w:val="none" w:sz="0" w:space="0" w:color="auto"/>
              <w:bottom w:val="none" w:sz="0" w:space="0" w:color="auto"/>
              <w:right w:val="none" w:sz="0" w:space="0" w:color="auto"/>
            </w:tcBorders>
            <w:vAlign w:val="center"/>
          </w:tcPr>
          <w:p w:rsidR="00430966" w:rsidRDefault="00430966" w:rsidP="00430966">
            <w:pPr>
              <w:spacing w:line="360" w:lineRule="auto"/>
              <w:jc w:val="center"/>
              <w:rPr>
                <w:rFonts w:ascii="Arial" w:eastAsia="Arial" w:hAnsi="Arial" w:cs="Arial"/>
              </w:rPr>
            </w:pPr>
            <w:r>
              <w:rPr>
                <w:rFonts w:ascii="Arial" w:eastAsia="Arial" w:hAnsi="Arial" w:cs="Arial"/>
              </w:rPr>
              <w:t>25/08/2020</w:t>
            </w:r>
          </w:p>
        </w:tc>
        <w:tc>
          <w:tcPr>
            <w:tcW w:w="2904" w:type="dxa"/>
            <w:vAlign w:val="center"/>
          </w:tcPr>
          <w:p w:rsidR="00430966" w:rsidRDefault="00430966" w:rsidP="00430966">
            <w:pPr>
              <w:spacing w:line="360" w:lineRule="auto"/>
              <w:jc w:val="center"/>
              <w:cnfStyle w:val="000000100000"/>
              <w:rPr>
                <w:rFonts w:ascii="Arial" w:hAnsi="Arial" w:cs="Arial"/>
                <w:color w:val="000000" w:themeColor="text1"/>
              </w:rPr>
            </w:pPr>
            <w:r>
              <w:rPr>
                <w:rFonts w:ascii="Arial" w:hAnsi="Arial" w:cs="Arial"/>
                <w:color w:val="000000" w:themeColor="text1"/>
              </w:rPr>
              <w:t>26</w:t>
            </w:r>
            <w:r w:rsidRPr="0072332A">
              <w:rPr>
                <w:rFonts w:ascii="Arial" w:hAnsi="Arial" w:cs="Arial"/>
                <w:color w:val="000000" w:themeColor="text1"/>
              </w:rPr>
              <w:t xml:space="preserve">ª </w:t>
            </w:r>
            <w:r w:rsidRPr="0072332A">
              <w:rPr>
                <w:rFonts w:ascii="Arial" w:hAnsi="Arial" w:cs="Arial"/>
              </w:rPr>
              <w:t>Reunião Extraordinária</w:t>
            </w:r>
          </w:p>
        </w:tc>
        <w:tc>
          <w:tcPr>
            <w:tcW w:w="4854" w:type="dxa"/>
            <w:vAlign w:val="center"/>
          </w:tcPr>
          <w:p w:rsidR="00430966" w:rsidRDefault="00430966" w:rsidP="00430966">
            <w:pPr>
              <w:spacing w:line="360" w:lineRule="auto"/>
              <w:jc w:val="both"/>
              <w:cnfStyle w:val="000000100000"/>
              <w:rPr>
                <w:rFonts w:ascii="Arial" w:hAnsi="Arial" w:cs="Arial"/>
                <w:color w:val="000000" w:themeColor="text1"/>
              </w:rPr>
            </w:pPr>
            <w:r>
              <w:rPr>
                <w:rFonts w:ascii="Arial" w:hAnsi="Arial" w:cs="Arial"/>
                <w:color w:val="000000" w:themeColor="text1"/>
              </w:rPr>
              <w:t>-</w:t>
            </w:r>
            <w:r w:rsidR="005A62DB">
              <w:rPr>
                <w:rFonts w:ascii="Arial" w:hAnsi="Arial" w:cs="Arial"/>
                <w:color w:val="000000" w:themeColor="text1"/>
              </w:rPr>
              <w:t xml:space="preserve"> A</w:t>
            </w:r>
            <w:r w:rsidRPr="00430966">
              <w:rPr>
                <w:rFonts w:ascii="Arial" w:hAnsi="Arial" w:cs="Arial"/>
              </w:rPr>
              <w:t>nalisou e aprovou o Relatório de Governança Corporativa do primeiro semestre de 2020.</w:t>
            </w:r>
          </w:p>
        </w:tc>
      </w:tr>
      <w:tr w:rsidR="005A62DB" w:rsidRPr="0072332A" w:rsidTr="0034601F">
        <w:trPr>
          <w:jc w:val="center"/>
        </w:trPr>
        <w:tc>
          <w:tcPr>
            <w:cnfStyle w:val="001000000000"/>
            <w:tcW w:w="1384" w:type="dxa"/>
            <w:tcBorders>
              <w:left w:val="none" w:sz="0" w:space="0" w:color="auto"/>
              <w:bottom w:val="none" w:sz="0" w:space="0" w:color="auto"/>
              <w:right w:val="none" w:sz="0" w:space="0" w:color="auto"/>
            </w:tcBorders>
            <w:vAlign w:val="center"/>
          </w:tcPr>
          <w:p w:rsidR="005A62DB" w:rsidRDefault="005A62DB" w:rsidP="00430966">
            <w:pPr>
              <w:spacing w:line="360" w:lineRule="auto"/>
              <w:jc w:val="center"/>
              <w:rPr>
                <w:rFonts w:ascii="Arial" w:eastAsia="Arial" w:hAnsi="Arial" w:cs="Arial"/>
              </w:rPr>
            </w:pPr>
            <w:r>
              <w:rPr>
                <w:rFonts w:ascii="Arial" w:eastAsia="Arial" w:hAnsi="Arial" w:cs="Arial"/>
              </w:rPr>
              <w:t>15/09/2020</w:t>
            </w:r>
          </w:p>
        </w:tc>
        <w:tc>
          <w:tcPr>
            <w:tcW w:w="2904" w:type="dxa"/>
            <w:vAlign w:val="center"/>
          </w:tcPr>
          <w:p w:rsidR="005A62DB" w:rsidRDefault="00E148D0" w:rsidP="00430966">
            <w:pPr>
              <w:spacing w:line="360" w:lineRule="auto"/>
              <w:jc w:val="center"/>
              <w:cnfStyle w:val="000000000000"/>
              <w:rPr>
                <w:rFonts w:ascii="Arial" w:hAnsi="Arial" w:cs="Arial"/>
                <w:color w:val="000000" w:themeColor="text1"/>
              </w:rPr>
            </w:pPr>
            <w:r>
              <w:rPr>
                <w:rFonts w:ascii="Arial" w:hAnsi="Arial" w:cs="Arial"/>
                <w:color w:val="000000" w:themeColor="text1"/>
              </w:rPr>
              <w:t xml:space="preserve">58ª </w:t>
            </w:r>
            <w:r w:rsidRPr="0072332A">
              <w:rPr>
                <w:rFonts w:ascii="Arial" w:hAnsi="Arial" w:cs="Arial"/>
              </w:rPr>
              <w:t>Reunião Ordinária</w:t>
            </w:r>
          </w:p>
        </w:tc>
        <w:tc>
          <w:tcPr>
            <w:tcW w:w="4854" w:type="dxa"/>
            <w:vAlign w:val="center"/>
          </w:tcPr>
          <w:p w:rsidR="005A62DB" w:rsidRDefault="00E148D0" w:rsidP="00E148D0">
            <w:pPr>
              <w:spacing w:line="360" w:lineRule="auto"/>
              <w:jc w:val="both"/>
              <w:cnfStyle w:val="000000000000"/>
              <w:rPr>
                <w:rFonts w:ascii="Arial" w:hAnsi="Arial" w:cs="Arial"/>
                <w:color w:val="000000" w:themeColor="text1"/>
              </w:rPr>
            </w:pPr>
            <w:r>
              <w:rPr>
                <w:rFonts w:ascii="Arial" w:hAnsi="Arial" w:cs="Arial"/>
                <w:color w:val="000000" w:themeColor="text1"/>
              </w:rPr>
              <w:t>-</w:t>
            </w:r>
            <w:r w:rsidRPr="0033681F">
              <w:t xml:space="preserve"> </w:t>
            </w:r>
            <w:r w:rsidRPr="00E148D0">
              <w:rPr>
                <w:rFonts w:ascii="Arial" w:hAnsi="Arial" w:cs="Arial"/>
              </w:rPr>
              <w:t>Examinar e emitir Parecer Técnico sobre: Balancetes mensais referentes aos meses de março e abril de 2019.</w:t>
            </w:r>
          </w:p>
        </w:tc>
      </w:tr>
      <w:tr w:rsidR="00A52155" w:rsidRPr="0072332A" w:rsidTr="0034601F">
        <w:trPr>
          <w:cnfStyle w:val="000000100000"/>
          <w:jc w:val="center"/>
        </w:trPr>
        <w:tc>
          <w:tcPr>
            <w:cnfStyle w:val="001000000000"/>
            <w:tcW w:w="1384" w:type="dxa"/>
            <w:tcBorders>
              <w:left w:val="none" w:sz="0" w:space="0" w:color="auto"/>
              <w:bottom w:val="none" w:sz="0" w:space="0" w:color="auto"/>
              <w:right w:val="none" w:sz="0" w:space="0" w:color="auto"/>
            </w:tcBorders>
            <w:vAlign w:val="center"/>
          </w:tcPr>
          <w:p w:rsidR="00A52155" w:rsidRDefault="00A52155" w:rsidP="00430966">
            <w:pPr>
              <w:spacing w:line="360" w:lineRule="auto"/>
              <w:jc w:val="center"/>
              <w:rPr>
                <w:rFonts w:ascii="Arial" w:eastAsia="Arial" w:hAnsi="Arial" w:cs="Arial"/>
              </w:rPr>
            </w:pPr>
            <w:r>
              <w:rPr>
                <w:rFonts w:ascii="Arial" w:eastAsia="Arial" w:hAnsi="Arial" w:cs="Arial"/>
              </w:rPr>
              <w:t>13/10/2020</w:t>
            </w:r>
          </w:p>
        </w:tc>
        <w:tc>
          <w:tcPr>
            <w:tcW w:w="2904" w:type="dxa"/>
            <w:vAlign w:val="center"/>
          </w:tcPr>
          <w:p w:rsidR="00A52155" w:rsidRDefault="00A52155" w:rsidP="00633B89">
            <w:pPr>
              <w:spacing w:line="360" w:lineRule="auto"/>
              <w:jc w:val="center"/>
              <w:cnfStyle w:val="000000100000"/>
              <w:rPr>
                <w:rFonts w:ascii="Arial" w:hAnsi="Arial" w:cs="Arial"/>
                <w:color w:val="000000" w:themeColor="text1"/>
              </w:rPr>
            </w:pPr>
            <w:r>
              <w:rPr>
                <w:rFonts w:ascii="Arial" w:hAnsi="Arial" w:cs="Arial"/>
                <w:color w:val="000000" w:themeColor="text1"/>
              </w:rPr>
              <w:t>27</w:t>
            </w:r>
            <w:r w:rsidRPr="0072332A">
              <w:rPr>
                <w:rFonts w:ascii="Arial" w:hAnsi="Arial" w:cs="Arial"/>
                <w:color w:val="000000" w:themeColor="text1"/>
              </w:rPr>
              <w:t xml:space="preserve">ª </w:t>
            </w:r>
            <w:r w:rsidRPr="0072332A">
              <w:rPr>
                <w:rFonts w:ascii="Arial" w:hAnsi="Arial" w:cs="Arial"/>
              </w:rPr>
              <w:t>Reunião Extraordinária</w:t>
            </w:r>
          </w:p>
        </w:tc>
        <w:tc>
          <w:tcPr>
            <w:tcW w:w="4854" w:type="dxa"/>
            <w:vAlign w:val="center"/>
          </w:tcPr>
          <w:p w:rsidR="00A52155" w:rsidRPr="00A52155" w:rsidRDefault="00A52155" w:rsidP="00A52155">
            <w:pPr>
              <w:spacing w:line="360" w:lineRule="auto"/>
              <w:contextualSpacing/>
              <w:jc w:val="both"/>
              <w:cnfStyle w:val="000000100000"/>
              <w:rPr>
                <w:rFonts w:ascii="Arial" w:hAnsi="Arial" w:cs="Arial"/>
              </w:rPr>
            </w:pPr>
            <w:r w:rsidRPr="00A52155">
              <w:rPr>
                <w:rFonts w:ascii="Arial" w:hAnsi="Arial" w:cs="Arial"/>
              </w:rPr>
              <w:t xml:space="preserve">- Apresentação: Parecer do Comitê de </w:t>
            </w:r>
            <w:r w:rsidRPr="00A52155">
              <w:rPr>
                <w:rFonts w:ascii="Arial" w:hAnsi="Arial" w:cs="Arial"/>
              </w:rPr>
              <w:lastRenderedPageBreak/>
              <w:t>Investimentos sobre o Relatório de Investimentos de julho de 2020</w:t>
            </w:r>
            <w:r w:rsidR="0034601F">
              <w:rPr>
                <w:rFonts w:ascii="Arial" w:hAnsi="Arial" w:cs="Arial"/>
              </w:rPr>
              <w:t>.</w:t>
            </w:r>
          </w:p>
          <w:p w:rsidR="00A52155" w:rsidRPr="00A52155" w:rsidRDefault="00A52155" w:rsidP="00A52155">
            <w:pPr>
              <w:spacing w:line="360" w:lineRule="auto"/>
              <w:contextualSpacing/>
              <w:jc w:val="both"/>
              <w:cnfStyle w:val="000000100000"/>
              <w:rPr>
                <w:rFonts w:ascii="Arial" w:hAnsi="Arial" w:cs="Arial"/>
              </w:rPr>
            </w:pPr>
            <w:r w:rsidRPr="00A52155">
              <w:rPr>
                <w:rFonts w:ascii="Arial" w:hAnsi="Arial" w:cs="Arial"/>
              </w:rPr>
              <w:t xml:space="preserve">- Examinar e emitir Parecer Técnico sobre: Balancetes mensais referentes aos meses de julho e agosto de 2020. </w:t>
            </w:r>
          </w:p>
          <w:p w:rsidR="00A52155" w:rsidRPr="00A52155" w:rsidRDefault="00A52155" w:rsidP="00A52155">
            <w:pPr>
              <w:spacing w:line="360" w:lineRule="auto"/>
              <w:contextualSpacing/>
              <w:jc w:val="both"/>
              <w:cnfStyle w:val="000000100000"/>
              <w:rPr>
                <w:rFonts w:ascii="Arial" w:hAnsi="Arial" w:cs="Arial"/>
              </w:rPr>
            </w:pPr>
            <w:r w:rsidRPr="00A52155">
              <w:rPr>
                <w:rFonts w:ascii="Arial" w:hAnsi="Arial" w:cs="Arial"/>
              </w:rPr>
              <w:t>- Balancetes mensais referentes aos meses de julho e agosto de 2020.</w:t>
            </w:r>
          </w:p>
        </w:tc>
      </w:tr>
      <w:tr w:rsidR="00961333" w:rsidRPr="0072332A" w:rsidTr="0034601F">
        <w:trPr>
          <w:jc w:val="center"/>
        </w:trPr>
        <w:tc>
          <w:tcPr>
            <w:cnfStyle w:val="001000000000"/>
            <w:tcW w:w="1384" w:type="dxa"/>
            <w:tcBorders>
              <w:left w:val="none" w:sz="0" w:space="0" w:color="auto"/>
              <w:bottom w:val="none" w:sz="0" w:space="0" w:color="auto"/>
              <w:right w:val="none" w:sz="0" w:space="0" w:color="auto"/>
            </w:tcBorders>
            <w:vAlign w:val="center"/>
          </w:tcPr>
          <w:p w:rsidR="00961333" w:rsidRDefault="00961333" w:rsidP="009D25BB">
            <w:pPr>
              <w:spacing w:line="360" w:lineRule="auto"/>
              <w:jc w:val="center"/>
              <w:rPr>
                <w:rFonts w:ascii="Arial" w:eastAsia="Arial" w:hAnsi="Arial" w:cs="Arial"/>
              </w:rPr>
            </w:pPr>
            <w:r>
              <w:rPr>
                <w:rFonts w:ascii="Arial" w:eastAsia="Arial" w:hAnsi="Arial" w:cs="Arial"/>
              </w:rPr>
              <w:lastRenderedPageBreak/>
              <w:t>19/11/2020</w:t>
            </w:r>
          </w:p>
        </w:tc>
        <w:tc>
          <w:tcPr>
            <w:tcW w:w="2904" w:type="dxa"/>
            <w:vAlign w:val="center"/>
          </w:tcPr>
          <w:p w:rsidR="00961333" w:rsidRDefault="00961333" w:rsidP="009D25BB">
            <w:pPr>
              <w:spacing w:line="360" w:lineRule="auto"/>
              <w:jc w:val="center"/>
              <w:cnfStyle w:val="000000000000"/>
              <w:rPr>
                <w:rFonts w:ascii="Arial" w:hAnsi="Arial" w:cs="Arial"/>
                <w:color w:val="000000" w:themeColor="text1"/>
              </w:rPr>
            </w:pPr>
            <w:r>
              <w:rPr>
                <w:rFonts w:ascii="Arial" w:hAnsi="Arial" w:cs="Arial"/>
                <w:color w:val="000000" w:themeColor="text1"/>
              </w:rPr>
              <w:t xml:space="preserve">59ª </w:t>
            </w:r>
            <w:r w:rsidRPr="0072332A">
              <w:rPr>
                <w:rFonts w:ascii="Arial" w:hAnsi="Arial" w:cs="Arial"/>
              </w:rPr>
              <w:t>Reunião Ordinária</w:t>
            </w:r>
          </w:p>
        </w:tc>
        <w:tc>
          <w:tcPr>
            <w:tcW w:w="4854" w:type="dxa"/>
            <w:vAlign w:val="center"/>
          </w:tcPr>
          <w:p w:rsidR="00961333" w:rsidRPr="00A52155" w:rsidRDefault="00961333" w:rsidP="00A52155">
            <w:pPr>
              <w:spacing w:line="360" w:lineRule="auto"/>
              <w:contextualSpacing/>
              <w:jc w:val="both"/>
              <w:cnfStyle w:val="000000000000"/>
              <w:rPr>
                <w:rFonts w:ascii="Arial" w:hAnsi="Arial" w:cs="Arial"/>
              </w:rPr>
            </w:pPr>
            <w:r>
              <w:rPr>
                <w:rFonts w:ascii="Arial" w:hAnsi="Arial" w:cs="Arial"/>
              </w:rPr>
              <w:t xml:space="preserve">- </w:t>
            </w:r>
            <w:r w:rsidRPr="00E148D0">
              <w:rPr>
                <w:rFonts w:ascii="Arial" w:hAnsi="Arial" w:cs="Arial"/>
              </w:rPr>
              <w:t>Examinar e emitir Parecer Técnico sobre: Balancetes mensais referentes aos meses de ma</w:t>
            </w:r>
            <w:r>
              <w:rPr>
                <w:rFonts w:ascii="Arial" w:hAnsi="Arial" w:cs="Arial"/>
              </w:rPr>
              <w:t>io e junho</w:t>
            </w:r>
            <w:r w:rsidRPr="00E148D0">
              <w:rPr>
                <w:rFonts w:ascii="Arial" w:hAnsi="Arial" w:cs="Arial"/>
              </w:rPr>
              <w:t xml:space="preserve"> de 2019</w:t>
            </w:r>
            <w:r w:rsidR="0034601F">
              <w:rPr>
                <w:rFonts w:ascii="Arial" w:hAnsi="Arial" w:cs="Arial"/>
              </w:rPr>
              <w:t>.</w:t>
            </w:r>
          </w:p>
        </w:tc>
      </w:tr>
      <w:tr w:rsidR="00961333" w:rsidRPr="0072332A" w:rsidTr="0034601F">
        <w:trPr>
          <w:cnfStyle w:val="000000100000"/>
          <w:jc w:val="center"/>
        </w:trPr>
        <w:tc>
          <w:tcPr>
            <w:cnfStyle w:val="001000000000"/>
            <w:tcW w:w="1384" w:type="dxa"/>
            <w:tcBorders>
              <w:left w:val="none" w:sz="0" w:space="0" w:color="auto"/>
              <w:bottom w:val="none" w:sz="0" w:space="0" w:color="auto"/>
              <w:right w:val="none" w:sz="0" w:space="0" w:color="auto"/>
            </w:tcBorders>
            <w:vAlign w:val="center"/>
          </w:tcPr>
          <w:p w:rsidR="00961333" w:rsidRDefault="00961333" w:rsidP="0034601F">
            <w:pPr>
              <w:spacing w:line="360" w:lineRule="auto"/>
              <w:rPr>
                <w:rFonts w:ascii="Arial" w:eastAsia="Arial" w:hAnsi="Arial" w:cs="Arial"/>
              </w:rPr>
            </w:pPr>
            <w:r>
              <w:rPr>
                <w:rFonts w:ascii="Arial" w:eastAsia="Arial" w:hAnsi="Arial" w:cs="Arial"/>
              </w:rPr>
              <w:t>08/12/2020</w:t>
            </w:r>
          </w:p>
        </w:tc>
        <w:tc>
          <w:tcPr>
            <w:tcW w:w="2904" w:type="dxa"/>
            <w:vAlign w:val="center"/>
          </w:tcPr>
          <w:p w:rsidR="00961333" w:rsidRDefault="00961333" w:rsidP="009D25BB">
            <w:pPr>
              <w:spacing w:line="360" w:lineRule="auto"/>
              <w:jc w:val="center"/>
              <w:cnfStyle w:val="000000100000"/>
              <w:rPr>
                <w:rFonts w:ascii="Arial" w:hAnsi="Arial" w:cs="Arial"/>
                <w:color w:val="000000" w:themeColor="text1"/>
              </w:rPr>
            </w:pPr>
            <w:r>
              <w:rPr>
                <w:rFonts w:ascii="Arial" w:hAnsi="Arial" w:cs="Arial"/>
                <w:color w:val="000000" w:themeColor="text1"/>
              </w:rPr>
              <w:t>28</w:t>
            </w:r>
            <w:r w:rsidRPr="0072332A">
              <w:rPr>
                <w:rFonts w:ascii="Arial" w:hAnsi="Arial" w:cs="Arial"/>
                <w:color w:val="000000" w:themeColor="text1"/>
              </w:rPr>
              <w:t>ª</w:t>
            </w:r>
            <w:r>
              <w:rPr>
                <w:rFonts w:ascii="Arial" w:hAnsi="Arial" w:cs="Arial"/>
                <w:color w:val="000000" w:themeColor="text1"/>
              </w:rPr>
              <w:t xml:space="preserve"> </w:t>
            </w:r>
            <w:r w:rsidRPr="0072332A">
              <w:rPr>
                <w:rFonts w:ascii="Arial" w:hAnsi="Arial" w:cs="Arial"/>
              </w:rPr>
              <w:t>Reunião Extraordinária</w:t>
            </w:r>
          </w:p>
        </w:tc>
        <w:tc>
          <w:tcPr>
            <w:tcW w:w="4854" w:type="dxa"/>
            <w:vAlign w:val="center"/>
          </w:tcPr>
          <w:p w:rsidR="00961333" w:rsidRPr="00A52155" w:rsidRDefault="0034601F" w:rsidP="00A52155">
            <w:pPr>
              <w:spacing w:line="360" w:lineRule="auto"/>
              <w:contextualSpacing/>
              <w:jc w:val="both"/>
              <w:cnfStyle w:val="000000100000"/>
              <w:rPr>
                <w:rFonts w:ascii="Arial" w:hAnsi="Arial" w:cs="Arial"/>
              </w:rPr>
            </w:pPr>
            <w:r>
              <w:rPr>
                <w:rFonts w:ascii="Arial" w:hAnsi="Arial" w:cs="Arial"/>
              </w:rPr>
              <w:t xml:space="preserve">- </w:t>
            </w:r>
            <w:r w:rsidRPr="00E148D0">
              <w:rPr>
                <w:rFonts w:ascii="Arial" w:hAnsi="Arial" w:cs="Arial"/>
              </w:rPr>
              <w:t xml:space="preserve">Examinar e emitir Parecer Técnico sobre: Balancetes mensais referentes aos meses de </w:t>
            </w:r>
            <w:r>
              <w:rPr>
                <w:rFonts w:ascii="Arial" w:hAnsi="Arial" w:cs="Arial"/>
              </w:rPr>
              <w:t>setembro e outubro de 2020.</w:t>
            </w:r>
          </w:p>
        </w:tc>
      </w:tr>
    </w:tbl>
    <w:p w:rsidR="006D17F4" w:rsidRPr="0072332A" w:rsidRDefault="006D17F4" w:rsidP="006D17F4">
      <w:pPr>
        <w:spacing w:line="360" w:lineRule="auto"/>
        <w:ind w:firstLine="1134"/>
        <w:rPr>
          <w:rFonts w:ascii="Arial" w:hAnsi="Arial" w:cs="Arial"/>
        </w:rPr>
      </w:pPr>
    </w:p>
    <w:p w:rsidR="006D17F4" w:rsidRPr="00377C79" w:rsidRDefault="006D17F4" w:rsidP="000C65EB">
      <w:pPr>
        <w:spacing w:line="360" w:lineRule="auto"/>
        <w:ind w:firstLine="1134"/>
        <w:jc w:val="both"/>
        <w:rPr>
          <w:rFonts w:ascii="Arial" w:hAnsi="Arial" w:cs="Arial"/>
          <w:b/>
          <w:sz w:val="24"/>
          <w:szCs w:val="24"/>
          <w:u w:val="single"/>
        </w:rPr>
      </w:pPr>
      <w:r w:rsidRPr="00377C79">
        <w:rPr>
          <w:rFonts w:ascii="Arial" w:hAnsi="Arial" w:cs="Arial"/>
          <w:sz w:val="24"/>
          <w:szCs w:val="24"/>
        </w:rPr>
        <w:t xml:space="preserve">Conforme expresso na legislação pertinente, o Comitê de Investimentos tem a finalidade de assessorar o processo decisório relacionado à gestão dos investimentos, observado as exigências legais relacionadas à segurança, à rentabilidade, à solvência e à liquidez dos investimentos, de acordo com a legislação vigente e consoante a Política de Investimentos. O Comitê de Investimentos deve realizar reunião ordinária mensal, e reuniões extraordinárias sempre que necessário, as quais serão convocadas pelo Presidente do </w:t>
      </w:r>
      <w:r w:rsidR="00B07F8F" w:rsidRPr="00377C79">
        <w:rPr>
          <w:rFonts w:ascii="Arial" w:hAnsi="Arial" w:cs="Arial"/>
          <w:sz w:val="24"/>
          <w:szCs w:val="24"/>
        </w:rPr>
        <w:t xml:space="preserve">Igeprev-TO </w:t>
      </w:r>
      <w:r w:rsidRPr="00377C79">
        <w:rPr>
          <w:rFonts w:ascii="Arial" w:hAnsi="Arial" w:cs="Arial"/>
          <w:sz w:val="24"/>
          <w:szCs w:val="24"/>
        </w:rPr>
        <w:t>ou pelo Coordenador do Comitê.</w:t>
      </w:r>
    </w:p>
    <w:p w:rsidR="006D17F4" w:rsidRPr="00AA22F8" w:rsidRDefault="006D17F4" w:rsidP="006D17F4">
      <w:pPr>
        <w:spacing w:line="360" w:lineRule="auto"/>
        <w:jc w:val="center"/>
        <w:rPr>
          <w:rFonts w:ascii="Arial" w:hAnsi="Arial" w:cs="Arial"/>
          <w:b/>
          <w:sz w:val="26"/>
          <w:szCs w:val="26"/>
          <w:u w:val="single"/>
        </w:rPr>
      </w:pPr>
      <w:r w:rsidRPr="00AA22F8">
        <w:rPr>
          <w:rFonts w:ascii="Arial" w:hAnsi="Arial" w:cs="Arial"/>
          <w:b/>
          <w:sz w:val="26"/>
          <w:szCs w:val="26"/>
          <w:u w:val="single"/>
        </w:rPr>
        <w:t>Reuniões e principais decisões do Comitê de Investimentos.</w:t>
      </w:r>
    </w:p>
    <w:tbl>
      <w:tblPr>
        <w:tblStyle w:val="SombreamentoMdio2-nfase11"/>
        <w:tblW w:w="91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54"/>
        <w:gridCol w:w="2818"/>
        <w:gridCol w:w="4837"/>
      </w:tblGrid>
      <w:tr w:rsidR="006D17F4" w:rsidRPr="0072332A" w:rsidTr="00646123">
        <w:trPr>
          <w:cnfStyle w:val="100000000000"/>
          <w:jc w:val="center"/>
        </w:trPr>
        <w:tc>
          <w:tcPr>
            <w:cnfStyle w:val="001000000100"/>
            <w:tcW w:w="1454" w:type="dxa"/>
            <w:tcBorders>
              <w:top w:val="none" w:sz="0" w:space="0" w:color="auto"/>
              <w:left w:val="none" w:sz="0" w:space="0" w:color="auto"/>
              <w:bottom w:val="none" w:sz="0" w:space="0" w:color="auto"/>
              <w:right w:val="none" w:sz="0" w:space="0" w:color="auto"/>
            </w:tcBorders>
            <w:vAlign w:val="center"/>
          </w:tcPr>
          <w:p w:rsidR="006D17F4" w:rsidRPr="0072332A" w:rsidRDefault="006D17F4" w:rsidP="00646123">
            <w:pPr>
              <w:spacing w:line="360" w:lineRule="auto"/>
              <w:jc w:val="center"/>
              <w:rPr>
                <w:rFonts w:ascii="Arial" w:eastAsia="Arial" w:hAnsi="Arial" w:cs="Arial"/>
                <w:b w:val="0"/>
              </w:rPr>
            </w:pPr>
            <w:r w:rsidRPr="0072332A">
              <w:rPr>
                <w:rFonts w:ascii="Arial" w:hAnsi="Arial" w:cs="Arial"/>
              </w:rPr>
              <w:t>DATA DA REUNIÃO</w:t>
            </w:r>
          </w:p>
        </w:tc>
        <w:tc>
          <w:tcPr>
            <w:tcW w:w="2818" w:type="dxa"/>
            <w:tcBorders>
              <w:top w:val="none" w:sz="0" w:space="0" w:color="auto"/>
              <w:left w:val="none" w:sz="0" w:space="0" w:color="auto"/>
              <w:bottom w:val="none" w:sz="0" w:space="0" w:color="auto"/>
              <w:right w:val="none" w:sz="0" w:space="0" w:color="auto"/>
            </w:tcBorders>
            <w:vAlign w:val="center"/>
          </w:tcPr>
          <w:p w:rsidR="006D17F4" w:rsidRPr="0072332A" w:rsidRDefault="006D17F4" w:rsidP="00646123">
            <w:pPr>
              <w:spacing w:line="360" w:lineRule="auto"/>
              <w:jc w:val="center"/>
              <w:cnfStyle w:val="100000000000"/>
              <w:rPr>
                <w:rFonts w:ascii="Arial" w:eastAsia="Arial" w:hAnsi="Arial" w:cs="Arial"/>
                <w:b w:val="0"/>
              </w:rPr>
            </w:pPr>
            <w:r w:rsidRPr="0072332A">
              <w:rPr>
                <w:rFonts w:ascii="Arial" w:hAnsi="Arial" w:cs="Arial"/>
              </w:rPr>
              <w:t>CLASSIFICAÇÃO</w:t>
            </w:r>
          </w:p>
        </w:tc>
        <w:tc>
          <w:tcPr>
            <w:tcW w:w="4837" w:type="dxa"/>
            <w:tcBorders>
              <w:top w:val="none" w:sz="0" w:space="0" w:color="auto"/>
              <w:left w:val="none" w:sz="0" w:space="0" w:color="auto"/>
              <w:bottom w:val="none" w:sz="0" w:space="0" w:color="auto"/>
              <w:right w:val="none" w:sz="0" w:space="0" w:color="auto"/>
            </w:tcBorders>
            <w:vAlign w:val="center"/>
          </w:tcPr>
          <w:p w:rsidR="006D17F4" w:rsidRPr="0072332A" w:rsidRDefault="006D17F4" w:rsidP="00646123">
            <w:pPr>
              <w:spacing w:line="360" w:lineRule="auto"/>
              <w:jc w:val="center"/>
              <w:cnfStyle w:val="100000000000"/>
              <w:rPr>
                <w:rFonts w:ascii="Arial" w:eastAsia="Arial" w:hAnsi="Arial" w:cs="Arial"/>
                <w:b w:val="0"/>
              </w:rPr>
            </w:pPr>
            <w:r w:rsidRPr="0072332A">
              <w:rPr>
                <w:rFonts w:ascii="Arial" w:hAnsi="Arial" w:cs="Arial"/>
              </w:rPr>
              <w:t>RESUMO DE DECISÕES</w:t>
            </w:r>
          </w:p>
        </w:tc>
      </w:tr>
      <w:tr w:rsidR="006D17F4" w:rsidRPr="0072332A" w:rsidTr="00646123">
        <w:trPr>
          <w:cnfStyle w:val="000000100000"/>
          <w:jc w:val="center"/>
        </w:trPr>
        <w:tc>
          <w:tcPr>
            <w:cnfStyle w:val="001000000000"/>
            <w:tcW w:w="1454" w:type="dxa"/>
            <w:tcBorders>
              <w:left w:val="none" w:sz="0" w:space="0" w:color="auto"/>
              <w:bottom w:val="none" w:sz="0" w:space="0" w:color="auto"/>
              <w:right w:val="none" w:sz="0" w:space="0" w:color="auto"/>
            </w:tcBorders>
            <w:vAlign w:val="center"/>
          </w:tcPr>
          <w:p w:rsidR="006D17F4" w:rsidRPr="0072332A" w:rsidRDefault="006D17F4" w:rsidP="00646123">
            <w:pPr>
              <w:spacing w:line="360" w:lineRule="auto"/>
              <w:jc w:val="center"/>
              <w:rPr>
                <w:rFonts w:ascii="Arial" w:eastAsia="Arial" w:hAnsi="Arial" w:cs="Arial"/>
              </w:rPr>
            </w:pPr>
            <w:r w:rsidRPr="0072332A">
              <w:rPr>
                <w:rFonts w:ascii="Arial" w:eastAsia="Arial" w:hAnsi="Arial" w:cs="Arial"/>
              </w:rPr>
              <w:t>14/01/2020</w:t>
            </w:r>
          </w:p>
        </w:tc>
        <w:tc>
          <w:tcPr>
            <w:tcW w:w="2818" w:type="dxa"/>
            <w:vAlign w:val="center"/>
          </w:tcPr>
          <w:p w:rsidR="006D17F4" w:rsidRPr="0072332A" w:rsidRDefault="006D17F4" w:rsidP="00646123">
            <w:pPr>
              <w:spacing w:line="360" w:lineRule="auto"/>
              <w:jc w:val="center"/>
              <w:cnfStyle w:val="000000100000"/>
              <w:rPr>
                <w:rFonts w:ascii="Arial" w:eastAsia="Arial" w:hAnsi="Arial" w:cs="Arial"/>
              </w:rPr>
            </w:pPr>
            <w:r w:rsidRPr="0072332A">
              <w:rPr>
                <w:rFonts w:ascii="Arial" w:hAnsi="Arial" w:cs="Arial"/>
              </w:rPr>
              <w:t>1° Reunião Ordinária</w:t>
            </w:r>
          </w:p>
        </w:tc>
        <w:tc>
          <w:tcPr>
            <w:tcW w:w="4837" w:type="dxa"/>
          </w:tcPr>
          <w:p w:rsidR="006D17F4" w:rsidRPr="0072332A" w:rsidRDefault="006D17F4" w:rsidP="00212F7A">
            <w:pPr>
              <w:spacing w:line="360" w:lineRule="auto"/>
              <w:ind w:right="141"/>
              <w:jc w:val="both"/>
              <w:cnfStyle w:val="000000100000"/>
              <w:rPr>
                <w:rFonts w:ascii="Arial" w:hAnsi="Arial" w:cs="Arial"/>
                <w:bCs/>
              </w:rPr>
            </w:pPr>
            <w:r w:rsidRPr="0072332A">
              <w:rPr>
                <w:rFonts w:ascii="Arial" w:hAnsi="Arial" w:cs="Arial"/>
                <w:bCs/>
              </w:rPr>
              <w:t xml:space="preserve">Delibera sobre </w:t>
            </w:r>
            <w:r w:rsidRPr="0072332A">
              <w:rPr>
                <w:rFonts w:ascii="Arial" w:hAnsi="Arial" w:cs="Arial"/>
              </w:rPr>
              <w:t>credenciamento de instituições financeiras.</w:t>
            </w:r>
          </w:p>
        </w:tc>
      </w:tr>
      <w:tr w:rsidR="006D17F4" w:rsidRPr="0072332A" w:rsidTr="00646123">
        <w:trPr>
          <w:trHeight w:val="510"/>
          <w:jc w:val="center"/>
        </w:trPr>
        <w:tc>
          <w:tcPr>
            <w:cnfStyle w:val="001000000000"/>
            <w:tcW w:w="1454" w:type="dxa"/>
            <w:tcBorders>
              <w:left w:val="none" w:sz="0" w:space="0" w:color="auto"/>
              <w:bottom w:val="none" w:sz="0" w:space="0" w:color="auto"/>
              <w:right w:val="none" w:sz="0" w:space="0" w:color="auto"/>
            </w:tcBorders>
            <w:vAlign w:val="center"/>
          </w:tcPr>
          <w:p w:rsidR="006D17F4" w:rsidRPr="0072332A" w:rsidRDefault="006D17F4" w:rsidP="00646123">
            <w:pPr>
              <w:spacing w:line="360" w:lineRule="auto"/>
              <w:jc w:val="center"/>
              <w:rPr>
                <w:rFonts w:ascii="Arial" w:eastAsia="Arial" w:hAnsi="Arial" w:cs="Arial"/>
              </w:rPr>
            </w:pPr>
            <w:r w:rsidRPr="0072332A">
              <w:rPr>
                <w:rFonts w:ascii="Arial" w:eastAsia="Arial" w:hAnsi="Arial" w:cs="Arial"/>
              </w:rPr>
              <w:t>21/02/2020</w:t>
            </w:r>
          </w:p>
        </w:tc>
        <w:tc>
          <w:tcPr>
            <w:tcW w:w="2818" w:type="dxa"/>
            <w:vAlign w:val="center"/>
          </w:tcPr>
          <w:p w:rsidR="006D17F4" w:rsidRPr="0072332A" w:rsidRDefault="006D17F4" w:rsidP="00646123">
            <w:pPr>
              <w:spacing w:line="360" w:lineRule="auto"/>
              <w:jc w:val="center"/>
              <w:cnfStyle w:val="000000000000"/>
              <w:rPr>
                <w:rFonts w:ascii="Arial" w:eastAsia="Arial" w:hAnsi="Arial" w:cs="Arial"/>
              </w:rPr>
            </w:pPr>
            <w:r w:rsidRPr="0072332A">
              <w:rPr>
                <w:rFonts w:ascii="Arial" w:hAnsi="Arial" w:cs="Arial"/>
              </w:rPr>
              <w:t>2° Reunião Ordinária</w:t>
            </w:r>
          </w:p>
        </w:tc>
        <w:tc>
          <w:tcPr>
            <w:tcW w:w="4837" w:type="dxa"/>
          </w:tcPr>
          <w:p w:rsidR="006D17F4" w:rsidRPr="0072332A" w:rsidRDefault="006D17F4" w:rsidP="00212F7A">
            <w:pPr>
              <w:spacing w:line="360" w:lineRule="auto"/>
              <w:jc w:val="both"/>
              <w:cnfStyle w:val="000000000000"/>
              <w:rPr>
                <w:rFonts w:ascii="Arial" w:hAnsi="Arial" w:cs="Arial"/>
              </w:rPr>
            </w:pPr>
            <w:r w:rsidRPr="0072332A">
              <w:rPr>
                <w:rFonts w:ascii="Arial" w:hAnsi="Arial" w:cs="Arial"/>
              </w:rPr>
              <w:t>Deliberar sobre credenciamento de instituições financeiras e Política de Investimentos para 2020.</w:t>
            </w:r>
          </w:p>
        </w:tc>
      </w:tr>
      <w:tr w:rsidR="006D17F4" w:rsidRPr="0072332A" w:rsidTr="00646123">
        <w:trPr>
          <w:cnfStyle w:val="000000100000"/>
          <w:trHeight w:val="707"/>
          <w:jc w:val="center"/>
        </w:trPr>
        <w:tc>
          <w:tcPr>
            <w:cnfStyle w:val="001000000000"/>
            <w:tcW w:w="1454" w:type="dxa"/>
            <w:tcBorders>
              <w:left w:val="none" w:sz="0" w:space="0" w:color="auto"/>
              <w:bottom w:val="none" w:sz="0" w:space="0" w:color="auto"/>
              <w:right w:val="none" w:sz="0" w:space="0" w:color="auto"/>
            </w:tcBorders>
            <w:vAlign w:val="center"/>
          </w:tcPr>
          <w:p w:rsidR="006D17F4" w:rsidRPr="0072332A" w:rsidRDefault="006D17F4" w:rsidP="00646123">
            <w:pPr>
              <w:spacing w:line="360" w:lineRule="auto"/>
              <w:jc w:val="center"/>
              <w:rPr>
                <w:rFonts w:ascii="Arial" w:eastAsia="Arial" w:hAnsi="Arial" w:cs="Arial"/>
              </w:rPr>
            </w:pPr>
            <w:r w:rsidRPr="0072332A">
              <w:rPr>
                <w:rFonts w:ascii="Arial" w:eastAsia="Arial" w:hAnsi="Arial" w:cs="Arial"/>
              </w:rPr>
              <w:t>27/02/2020</w:t>
            </w:r>
          </w:p>
        </w:tc>
        <w:tc>
          <w:tcPr>
            <w:tcW w:w="2818" w:type="dxa"/>
            <w:vAlign w:val="center"/>
          </w:tcPr>
          <w:p w:rsidR="006D17F4" w:rsidRPr="0072332A" w:rsidRDefault="006D17F4" w:rsidP="00646123">
            <w:pPr>
              <w:spacing w:line="360" w:lineRule="auto"/>
              <w:jc w:val="center"/>
              <w:cnfStyle w:val="000000100000"/>
              <w:rPr>
                <w:rFonts w:ascii="Arial" w:eastAsia="Arial" w:hAnsi="Arial" w:cs="Arial"/>
              </w:rPr>
            </w:pPr>
            <w:r w:rsidRPr="0072332A">
              <w:rPr>
                <w:rFonts w:ascii="Arial" w:hAnsi="Arial" w:cs="Arial"/>
              </w:rPr>
              <w:t>1° Reunião Extraordinária</w:t>
            </w:r>
          </w:p>
        </w:tc>
        <w:tc>
          <w:tcPr>
            <w:tcW w:w="4837" w:type="dxa"/>
          </w:tcPr>
          <w:p w:rsidR="006D17F4" w:rsidRPr="0072332A" w:rsidRDefault="006D17F4" w:rsidP="00430966">
            <w:pPr>
              <w:spacing w:line="360" w:lineRule="auto"/>
              <w:jc w:val="both"/>
              <w:cnfStyle w:val="000000100000"/>
              <w:rPr>
                <w:rFonts w:ascii="Arial" w:hAnsi="Arial" w:cs="Arial"/>
              </w:rPr>
            </w:pPr>
            <w:r w:rsidRPr="0072332A">
              <w:rPr>
                <w:rFonts w:ascii="Arial" w:hAnsi="Arial" w:cs="Arial"/>
              </w:rPr>
              <w:t>Deliberar sobre credenciamento de instituições financeiras e Política de Investimentos para 2020.</w:t>
            </w:r>
          </w:p>
        </w:tc>
      </w:tr>
      <w:tr w:rsidR="006D17F4" w:rsidRPr="0072332A" w:rsidTr="00646123">
        <w:trPr>
          <w:trHeight w:val="553"/>
          <w:jc w:val="center"/>
        </w:trPr>
        <w:tc>
          <w:tcPr>
            <w:cnfStyle w:val="001000000000"/>
            <w:tcW w:w="1454" w:type="dxa"/>
            <w:tcBorders>
              <w:left w:val="none" w:sz="0" w:space="0" w:color="auto"/>
              <w:bottom w:val="none" w:sz="0" w:space="0" w:color="auto"/>
              <w:right w:val="none" w:sz="0" w:space="0" w:color="auto"/>
            </w:tcBorders>
            <w:vAlign w:val="center"/>
          </w:tcPr>
          <w:p w:rsidR="006D17F4" w:rsidRPr="0072332A" w:rsidRDefault="006D17F4" w:rsidP="00646123">
            <w:pPr>
              <w:spacing w:line="360" w:lineRule="auto"/>
              <w:jc w:val="center"/>
              <w:rPr>
                <w:rFonts w:ascii="Arial" w:eastAsia="Arial" w:hAnsi="Arial" w:cs="Arial"/>
              </w:rPr>
            </w:pPr>
            <w:r w:rsidRPr="0072332A">
              <w:rPr>
                <w:rFonts w:ascii="Arial" w:eastAsia="Arial" w:hAnsi="Arial" w:cs="Arial"/>
              </w:rPr>
              <w:t>24/03/2020</w:t>
            </w:r>
          </w:p>
        </w:tc>
        <w:tc>
          <w:tcPr>
            <w:tcW w:w="2818" w:type="dxa"/>
            <w:vAlign w:val="center"/>
          </w:tcPr>
          <w:p w:rsidR="006D17F4" w:rsidRPr="0072332A" w:rsidRDefault="006D17F4" w:rsidP="00646123">
            <w:pPr>
              <w:spacing w:line="360" w:lineRule="auto"/>
              <w:jc w:val="center"/>
              <w:cnfStyle w:val="000000000000"/>
              <w:rPr>
                <w:rFonts w:ascii="Arial" w:eastAsia="Arial" w:hAnsi="Arial" w:cs="Arial"/>
              </w:rPr>
            </w:pPr>
            <w:r w:rsidRPr="0072332A">
              <w:rPr>
                <w:rFonts w:ascii="Arial" w:hAnsi="Arial" w:cs="Arial"/>
              </w:rPr>
              <w:t>3ª Reunião Ordinária</w:t>
            </w:r>
          </w:p>
        </w:tc>
        <w:tc>
          <w:tcPr>
            <w:tcW w:w="4837" w:type="dxa"/>
          </w:tcPr>
          <w:p w:rsidR="006D17F4" w:rsidRPr="0072332A" w:rsidRDefault="006D17F4" w:rsidP="00430966">
            <w:pPr>
              <w:spacing w:line="360" w:lineRule="auto"/>
              <w:jc w:val="both"/>
              <w:cnfStyle w:val="000000000000"/>
              <w:rPr>
                <w:rFonts w:ascii="Arial" w:hAnsi="Arial" w:cs="Arial"/>
              </w:rPr>
            </w:pPr>
            <w:r w:rsidRPr="0072332A">
              <w:rPr>
                <w:rFonts w:ascii="Arial" w:hAnsi="Arial" w:cs="Arial"/>
              </w:rPr>
              <w:t>Deliberar sobre credenciamento de instituições financeiras.</w:t>
            </w:r>
          </w:p>
        </w:tc>
      </w:tr>
      <w:tr w:rsidR="006D17F4" w:rsidRPr="0072332A" w:rsidTr="00646123">
        <w:trPr>
          <w:cnfStyle w:val="000000100000"/>
          <w:jc w:val="center"/>
        </w:trPr>
        <w:tc>
          <w:tcPr>
            <w:cnfStyle w:val="001000000000"/>
            <w:tcW w:w="1454" w:type="dxa"/>
            <w:tcBorders>
              <w:left w:val="none" w:sz="0" w:space="0" w:color="auto"/>
              <w:bottom w:val="none" w:sz="0" w:space="0" w:color="auto"/>
              <w:right w:val="none" w:sz="0" w:space="0" w:color="auto"/>
            </w:tcBorders>
            <w:vAlign w:val="center"/>
          </w:tcPr>
          <w:p w:rsidR="006D17F4" w:rsidRPr="0072332A" w:rsidRDefault="006D17F4" w:rsidP="00646123">
            <w:pPr>
              <w:spacing w:line="360" w:lineRule="auto"/>
              <w:jc w:val="center"/>
              <w:rPr>
                <w:rFonts w:ascii="Arial" w:eastAsia="Arial" w:hAnsi="Arial" w:cs="Arial"/>
              </w:rPr>
            </w:pPr>
            <w:r w:rsidRPr="0072332A">
              <w:rPr>
                <w:rFonts w:ascii="Arial" w:eastAsia="Arial" w:hAnsi="Arial" w:cs="Arial"/>
              </w:rPr>
              <w:lastRenderedPageBreak/>
              <w:t>15/04/2020</w:t>
            </w:r>
          </w:p>
        </w:tc>
        <w:tc>
          <w:tcPr>
            <w:tcW w:w="2818" w:type="dxa"/>
            <w:vAlign w:val="center"/>
          </w:tcPr>
          <w:p w:rsidR="006D17F4" w:rsidRPr="0072332A" w:rsidRDefault="006D17F4" w:rsidP="00646123">
            <w:pPr>
              <w:spacing w:line="360" w:lineRule="auto"/>
              <w:jc w:val="center"/>
              <w:cnfStyle w:val="000000100000"/>
              <w:rPr>
                <w:rFonts w:ascii="Arial" w:eastAsia="Arial" w:hAnsi="Arial" w:cs="Arial"/>
              </w:rPr>
            </w:pPr>
            <w:r w:rsidRPr="0072332A">
              <w:rPr>
                <w:rFonts w:ascii="Arial" w:hAnsi="Arial" w:cs="Arial"/>
              </w:rPr>
              <w:t>4ª Reunião Ordinária</w:t>
            </w:r>
          </w:p>
        </w:tc>
        <w:tc>
          <w:tcPr>
            <w:tcW w:w="4837" w:type="dxa"/>
          </w:tcPr>
          <w:p w:rsidR="006D17F4" w:rsidRPr="0072332A" w:rsidRDefault="006D17F4" w:rsidP="00430966">
            <w:pPr>
              <w:spacing w:line="360" w:lineRule="auto"/>
              <w:jc w:val="both"/>
              <w:cnfStyle w:val="000000100000"/>
              <w:rPr>
                <w:rFonts w:ascii="Arial" w:eastAsia="Arial" w:hAnsi="Arial" w:cs="Arial"/>
              </w:rPr>
            </w:pPr>
            <w:r w:rsidRPr="0072332A">
              <w:rPr>
                <w:rFonts w:ascii="Arial" w:hAnsi="Arial" w:cs="Arial"/>
              </w:rPr>
              <w:t>Deliberar sobre alocação de recursos.</w:t>
            </w:r>
          </w:p>
        </w:tc>
      </w:tr>
      <w:tr w:rsidR="006D17F4" w:rsidRPr="0072332A" w:rsidTr="00646123">
        <w:trPr>
          <w:jc w:val="center"/>
        </w:trPr>
        <w:tc>
          <w:tcPr>
            <w:cnfStyle w:val="001000000000"/>
            <w:tcW w:w="1454" w:type="dxa"/>
            <w:tcBorders>
              <w:left w:val="none" w:sz="0" w:space="0" w:color="auto"/>
              <w:bottom w:val="none" w:sz="0" w:space="0" w:color="auto"/>
              <w:right w:val="none" w:sz="0" w:space="0" w:color="auto"/>
            </w:tcBorders>
            <w:vAlign w:val="center"/>
          </w:tcPr>
          <w:p w:rsidR="006D17F4" w:rsidRPr="0072332A" w:rsidRDefault="006D17F4" w:rsidP="00646123">
            <w:pPr>
              <w:spacing w:line="360" w:lineRule="auto"/>
              <w:jc w:val="center"/>
              <w:rPr>
                <w:rFonts w:ascii="Arial" w:eastAsia="Arial" w:hAnsi="Arial" w:cs="Arial"/>
              </w:rPr>
            </w:pPr>
            <w:r w:rsidRPr="0072332A">
              <w:rPr>
                <w:rFonts w:ascii="Arial" w:eastAsia="Arial" w:hAnsi="Arial" w:cs="Arial"/>
              </w:rPr>
              <w:t>15/05/2020</w:t>
            </w:r>
          </w:p>
        </w:tc>
        <w:tc>
          <w:tcPr>
            <w:tcW w:w="2818" w:type="dxa"/>
            <w:vAlign w:val="center"/>
          </w:tcPr>
          <w:p w:rsidR="006D17F4" w:rsidRPr="0072332A" w:rsidRDefault="006D17F4" w:rsidP="00646123">
            <w:pPr>
              <w:spacing w:line="360" w:lineRule="auto"/>
              <w:jc w:val="center"/>
              <w:cnfStyle w:val="000000000000"/>
              <w:rPr>
                <w:rFonts w:ascii="Arial" w:eastAsia="Arial" w:hAnsi="Arial" w:cs="Arial"/>
              </w:rPr>
            </w:pPr>
            <w:r w:rsidRPr="0072332A">
              <w:rPr>
                <w:rFonts w:ascii="Arial" w:hAnsi="Arial" w:cs="Arial"/>
              </w:rPr>
              <w:t>5ª Reunião Ordinária</w:t>
            </w:r>
          </w:p>
        </w:tc>
        <w:tc>
          <w:tcPr>
            <w:tcW w:w="4837" w:type="dxa"/>
          </w:tcPr>
          <w:p w:rsidR="006D17F4" w:rsidRPr="0072332A" w:rsidRDefault="006D17F4" w:rsidP="00430966">
            <w:pPr>
              <w:spacing w:line="360" w:lineRule="auto"/>
              <w:jc w:val="both"/>
              <w:cnfStyle w:val="000000000000"/>
              <w:rPr>
                <w:rFonts w:ascii="Arial" w:eastAsia="Arial" w:hAnsi="Arial" w:cs="Arial"/>
              </w:rPr>
            </w:pPr>
            <w:r w:rsidRPr="0072332A">
              <w:rPr>
                <w:rFonts w:ascii="Arial" w:hAnsi="Arial" w:cs="Arial"/>
              </w:rPr>
              <w:t>Deliberar sobre o credenciamento de instituições financeiras.</w:t>
            </w:r>
          </w:p>
        </w:tc>
      </w:tr>
      <w:tr w:rsidR="006D17F4" w:rsidRPr="0072332A" w:rsidTr="00646123">
        <w:trPr>
          <w:cnfStyle w:val="000000100000"/>
          <w:jc w:val="center"/>
        </w:trPr>
        <w:tc>
          <w:tcPr>
            <w:cnfStyle w:val="001000000000"/>
            <w:tcW w:w="1454" w:type="dxa"/>
            <w:tcBorders>
              <w:left w:val="none" w:sz="0" w:space="0" w:color="auto"/>
              <w:bottom w:val="none" w:sz="0" w:space="0" w:color="auto"/>
              <w:right w:val="none" w:sz="0" w:space="0" w:color="auto"/>
            </w:tcBorders>
            <w:vAlign w:val="center"/>
          </w:tcPr>
          <w:p w:rsidR="006D17F4" w:rsidRPr="0072332A" w:rsidRDefault="006D17F4" w:rsidP="00646123">
            <w:pPr>
              <w:spacing w:line="360" w:lineRule="auto"/>
              <w:jc w:val="center"/>
              <w:rPr>
                <w:rFonts w:ascii="Arial" w:eastAsia="Arial" w:hAnsi="Arial" w:cs="Arial"/>
              </w:rPr>
            </w:pPr>
            <w:r w:rsidRPr="0072332A">
              <w:rPr>
                <w:rFonts w:ascii="Arial" w:eastAsia="Arial" w:hAnsi="Arial" w:cs="Arial"/>
              </w:rPr>
              <w:t>24/06/2020</w:t>
            </w:r>
          </w:p>
        </w:tc>
        <w:tc>
          <w:tcPr>
            <w:tcW w:w="2818" w:type="dxa"/>
            <w:vAlign w:val="center"/>
          </w:tcPr>
          <w:p w:rsidR="006D17F4" w:rsidRPr="0072332A" w:rsidRDefault="006D17F4" w:rsidP="00646123">
            <w:pPr>
              <w:spacing w:line="360" w:lineRule="auto"/>
              <w:jc w:val="center"/>
              <w:cnfStyle w:val="000000100000"/>
              <w:rPr>
                <w:rFonts w:ascii="Arial" w:eastAsia="Arial" w:hAnsi="Arial" w:cs="Arial"/>
              </w:rPr>
            </w:pPr>
            <w:r w:rsidRPr="0072332A">
              <w:rPr>
                <w:rFonts w:ascii="Arial" w:hAnsi="Arial" w:cs="Arial"/>
              </w:rPr>
              <w:t>6ª Reunião Ordinária</w:t>
            </w:r>
          </w:p>
        </w:tc>
        <w:tc>
          <w:tcPr>
            <w:tcW w:w="4837" w:type="dxa"/>
          </w:tcPr>
          <w:p w:rsidR="006D17F4" w:rsidRPr="0072332A" w:rsidRDefault="005B372F" w:rsidP="00430966">
            <w:pPr>
              <w:spacing w:line="360" w:lineRule="auto"/>
              <w:jc w:val="both"/>
              <w:cnfStyle w:val="000000100000"/>
              <w:rPr>
                <w:rFonts w:ascii="Arial" w:eastAsia="Arial" w:hAnsi="Arial" w:cs="Arial"/>
              </w:rPr>
            </w:pPr>
            <w:r>
              <w:rPr>
                <w:rFonts w:ascii="Arial" w:eastAsia="Arial" w:hAnsi="Arial" w:cs="Arial"/>
              </w:rPr>
              <w:t xml:space="preserve">- </w:t>
            </w:r>
            <w:r w:rsidR="006D17F4" w:rsidRPr="0072332A">
              <w:rPr>
                <w:rFonts w:ascii="Arial" w:eastAsia="Arial" w:hAnsi="Arial" w:cs="Arial"/>
              </w:rPr>
              <w:t>Análise do relatório mensal de abril de 2020.</w:t>
            </w:r>
          </w:p>
        </w:tc>
      </w:tr>
      <w:tr w:rsidR="005B372F" w:rsidRPr="0072332A" w:rsidTr="0034601F">
        <w:trPr>
          <w:jc w:val="center"/>
        </w:trPr>
        <w:tc>
          <w:tcPr>
            <w:cnfStyle w:val="001000000000"/>
            <w:tcW w:w="1454" w:type="dxa"/>
            <w:tcBorders>
              <w:left w:val="none" w:sz="0" w:space="0" w:color="auto"/>
              <w:bottom w:val="none" w:sz="0" w:space="0" w:color="auto"/>
              <w:right w:val="none" w:sz="0" w:space="0" w:color="auto"/>
            </w:tcBorders>
            <w:vAlign w:val="center"/>
          </w:tcPr>
          <w:p w:rsidR="005B372F" w:rsidRPr="0072332A" w:rsidRDefault="005B372F" w:rsidP="00646123">
            <w:pPr>
              <w:spacing w:line="360" w:lineRule="auto"/>
              <w:jc w:val="center"/>
              <w:rPr>
                <w:rFonts w:ascii="Arial" w:eastAsia="Arial" w:hAnsi="Arial" w:cs="Arial"/>
              </w:rPr>
            </w:pPr>
            <w:r>
              <w:rPr>
                <w:rFonts w:ascii="Arial" w:eastAsia="Arial" w:hAnsi="Arial" w:cs="Arial"/>
              </w:rPr>
              <w:t>15/07/2020</w:t>
            </w:r>
          </w:p>
        </w:tc>
        <w:tc>
          <w:tcPr>
            <w:tcW w:w="2818" w:type="dxa"/>
            <w:vAlign w:val="center"/>
          </w:tcPr>
          <w:p w:rsidR="005B372F" w:rsidRPr="0072332A" w:rsidRDefault="005B372F" w:rsidP="00646123">
            <w:pPr>
              <w:spacing w:line="360" w:lineRule="auto"/>
              <w:jc w:val="center"/>
              <w:cnfStyle w:val="000000000000"/>
              <w:rPr>
                <w:rFonts w:ascii="Arial" w:hAnsi="Arial" w:cs="Arial"/>
              </w:rPr>
            </w:pPr>
            <w:r>
              <w:rPr>
                <w:rFonts w:ascii="Arial" w:hAnsi="Arial" w:cs="Arial"/>
              </w:rPr>
              <w:t xml:space="preserve">7ª </w:t>
            </w:r>
            <w:r w:rsidRPr="0072332A">
              <w:rPr>
                <w:rFonts w:ascii="Arial" w:hAnsi="Arial" w:cs="Arial"/>
              </w:rPr>
              <w:t>Reunião Ordinária</w:t>
            </w:r>
          </w:p>
        </w:tc>
        <w:tc>
          <w:tcPr>
            <w:tcW w:w="4837" w:type="dxa"/>
          </w:tcPr>
          <w:p w:rsidR="005B372F" w:rsidRPr="005B372F" w:rsidRDefault="005B372F" w:rsidP="00430966">
            <w:pPr>
              <w:jc w:val="both"/>
              <w:cnfStyle w:val="000000000000"/>
              <w:rPr>
                <w:rFonts w:ascii="Arial" w:hAnsi="Arial" w:cs="Arial"/>
              </w:rPr>
            </w:pPr>
            <w:r w:rsidRPr="005B372F">
              <w:rPr>
                <w:rFonts w:ascii="Arial" w:hAnsi="Arial" w:cs="Arial"/>
              </w:rPr>
              <w:t>- Aprovou o credenciamento de instituições financeiras.</w:t>
            </w:r>
          </w:p>
          <w:p w:rsidR="005B372F" w:rsidRPr="005B372F" w:rsidRDefault="005B372F" w:rsidP="00430966">
            <w:pPr>
              <w:spacing w:line="360" w:lineRule="auto"/>
              <w:jc w:val="both"/>
              <w:cnfStyle w:val="000000000000"/>
              <w:rPr>
                <w:rFonts w:ascii="Arial" w:eastAsia="Arial" w:hAnsi="Arial" w:cs="Arial"/>
              </w:rPr>
            </w:pPr>
          </w:p>
        </w:tc>
      </w:tr>
      <w:tr w:rsidR="00430966" w:rsidRPr="0072332A" w:rsidTr="0034601F">
        <w:trPr>
          <w:cnfStyle w:val="000000100000"/>
          <w:jc w:val="center"/>
        </w:trPr>
        <w:tc>
          <w:tcPr>
            <w:cnfStyle w:val="001000000000"/>
            <w:tcW w:w="1454" w:type="dxa"/>
            <w:tcBorders>
              <w:left w:val="none" w:sz="0" w:space="0" w:color="auto"/>
              <w:bottom w:val="none" w:sz="0" w:space="0" w:color="auto"/>
              <w:right w:val="none" w:sz="0" w:space="0" w:color="auto"/>
            </w:tcBorders>
            <w:vAlign w:val="center"/>
          </w:tcPr>
          <w:p w:rsidR="00430966" w:rsidRDefault="00430966" w:rsidP="00646123">
            <w:pPr>
              <w:spacing w:line="360" w:lineRule="auto"/>
              <w:jc w:val="center"/>
              <w:rPr>
                <w:rFonts w:ascii="Arial" w:eastAsia="Arial" w:hAnsi="Arial" w:cs="Arial"/>
              </w:rPr>
            </w:pPr>
            <w:r>
              <w:rPr>
                <w:rFonts w:ascii="Arial" w:eastAsia="Arial" w:hAnsi="Arial" w:cs="Arial"/>
              </w:rPr>
              <w:t>07/08/2020</w:t>
            </w:r>
          </w:p>
        </w:tc>
        <w:tc>
          <w:tcPr>
            <w:tcW w:w="2818" w:type="dxa"/>
            <w:vAlign w:val="center"/>
          </w:tcPr>
          <w:p w:rsidR="00430966" w:rsidRDefault="005A62DB" w:rsidP="00646123">
            <w:pPr>
              <w:spacing w:line="360" w:lineRule="auto"/>
              <w:jc w:val="center"/>
              <w:cnfStyle w:val="000000100000"/>
              <w:rPr>
                <w:rFonts w:ascii="Arial" w:hAnsi="Arial" w:cs="Arial"/>
              </w:rPr>
            </w:pPr>
            <w:r>
              <w:rPr>
                <w:rFonts w:ascii="Arial" w:hAnsi="Arial" w:cs="Arial"/>
              </w:rPr>
              <w:t>2</w:t>
            </w:r>
            <w:r w:rsidRPr="0072332A">
              <w:rPr>
                <w:rFonts w:ascii="Arial" w:hAnsi="Arial" w:cs="Arial"/>
              </w:rPr>
              <w:t>° Reunião Extraordinária</w:t>
            </w:r>
          </w:p>
        </w:tc>
        <w:tc>
          <w:tcPr>
            <w:tcW w:w="4837" w:type="dxa"/>
          </w:tcPr>
          <w:p w:rsidR="00430966" w:rsidRPr="005A62DB" w:rsidRDefault="005A62DB" w:rsidP="005A62DB">
            <w:pPr>
              <w:spacing w:line="360" w:lineRule="auto"/>
              <w:jc w:val="both"/>
              <w:cnfStyle w:val="000000100000"/>
              <w:rPr>
                <w:rFonts w:ascii="Arial" w:hAnsi="Arial" w:cs="Arial"/>
              </w:rPr>
            </w:pPr>
            <w:r w:rsidRPr="005A62DB">
              <w:rPr>
                <w:rFonts w:ascii="Arial" w:hAnsi="Arial" w:cs="Arial"/>
              </w:rPr>
              <w:t>- Na ocasião o Comitê de Investimentos realizou a análise de relatório de realocação de recursos.</w:t>
            </w:r>
          </w:p>
        </w:tc>
      </w:tr>
      <w:tr w:rsidR="00430966" w:rsidRPr="0072332A" w:rsidTr="0034601F">
        <w:trPr>
          <w:jc w:val="center"/>
        </w:trPr>
        <w:tc>
          <w:tcPr>
            <w:cnfStyle w:val="001000000000"/>
            <w:tcW w:w="1454" w:type="dxa"/>
            <w:tcBorders>
              <w:left w:val="none" w:sz="0" w:space="0" w:color="auto"/>
              <w:bottom w:val="none" w:sz="0" w:space="0" w:color="auto"/>
              <w:right w:val="none" w:sz="0" w:space="0" w:color="auto"/>
            </w:tcBorders>
            <w:vAlign w:val="center"/>
          </w:tcPr>
          <w:p w:rsidR="00430966" w:rsidRDefault="005A62DB" w:rsidP="00646123">
            <w:pPr>
              <w:spacing w:line="360" w:lineRule="auto"/>
              <w:jc w:val="center"/>
              <w:rPr>
                <w:rFonts w:ascii="Arial" w:eastAsia="Arial" w:hAnsi="Arial" w:cs="Arial"/>
              </w:rPr>
            </w:pPr>
            <w:r>
              <w:rPr>
                <w:rFonts w:ascii="Arial" w:eastAsia="Arial" w:hAnsi="Arial" w:cs="Arial"/>
              </w:rPr>
              <w:t>19/08/2020</w:t>
            </w:r>
          </w:p>
        </w:tc>
        <w:tc>
          <w:tcPr>
            <w:tcW w:w="2818" w:type="dxa"/>
            <w:vAlign w:val="center"/>
          </w:tcPr>
          <w:p w:rsidR="00430966" w:rsidRDefault="005A62DB" w:rsidP="00646123">
            <w:pPr>
              <w:spacing w:line="360" w:lineRule="auto"/>
              <w:jc w:val="center"/>
              <w:cnfStyle w:val="000000000000"/>
              <w:rPr>
                <w:rFonts w:ascii="Arial" w:hAnsi="Arial" w:cs="Arial"/>
              </w:rPr>
            </w:pPr>
            <w:r>
              <w:rPr>
                <w:rFonts w:ascii="Arial" w:hAnsi="Arial" w:cs="Arial"/>
              </w:rPr>
              <w:t xml:space="preserve">8ª </w:t>
            </w:r>
            <w:r w:rsidRPr="0072332A">
              <w:rPr>
                <w:rFonts w:ascii="Arial" w:hAnsi="Arial" w:cs="Arial"/>
              </w:rPr>
              <w:t>Reunião Ordinária</w:t>
            </w:r>
          </w:p>
        </w:tc>
        <w:tc>
          <w:tcPr>
            <w:tcW w:w="4837" w:type="dxa"/>
          </w:tcPr>
          <w:p w:rsidR="005A62DB" w:rsidRPr="005A62DB" w:rsidRDefault="005A62DB" w:rsidP="005A62DB">
            <w:pPr>
              <w:spacing w:line="360" w:lineRule="auto"/>
              <w:jc w:val="both"/>
              <w:cnfStyle w:val="000000000000"/>
              <w:rPr>
                <w:rFonts w:ascii="Arial" w:hAnsi="Arial" w:cs="Arial"/>
              </w:rPr>
            </w:pPr>
            <w:r w:rsidRPr="005A62DB">
              <w:rPr>
                <w:rFonts w:ascii="Arial" w:hAnsi="Arial" w:cs="Arial"/>
              </w:rPr>
              <w:t xml:space="preserve">- </w:t>
            </w:r>
            <w:r>
              <w:rPr>
                <w:rFonts w:ascii="Arial" w:hAnsi="Arial" w:cs="Arial"/>
              </w:rPr>
              <w:t>A</w:t>
            </w:r>
            <w:r w:rsidRPr="005A62DB">
              <w:rPr>
                <w:rFonts w:ascii="Arial" w:hAnsi="Arial" w:cs="Arial"/>
              </w:rPr>
              <w:t>provou o credenciamento de instituições financeiras.</w:t>
            </w:r>
          </w:p>
          <w:p w:rsidR="00430966" w:rsidRPr="005B372F" w:rsidRDefault="00430966" w:rsidP="005B372F">
            <w:pPr>
              <w:cnfStyle w:val="000000000000"/>
              <w:rPr>
                <w:rFonts w:ascii="Arial" w:hAnsi="Arial" w:cs="Arial"/>
              </w:rPr>
            </w:pPr>
          </w:p>
        </w:tc>
      </w:tr>
      <w:tr w:rsidR="005A62DB" w:rsidRPr="0072332A" w:rsidTr="0034601F">
        <w:trPr>
          <w:cnfStyle w:val="000000100000"/>
          <w:jc w:val="center"/>
        </w:trPr>
        <w:tc>
          <w:tcPr>
            <w:cnfStyle w:val="001000000000"/>
            <w:tcW w:w="1454" w:type="dxa"/>
            <w:tcBorders>
              <w:left w:val="none" w:sz="0" w:space="0" w:color="auto"/>
              <w:bottom w:val="none" w:sz="0" w:space="0" w:color="auto"/>
              <w:right w:val="none" w:sz="0" w:space="0" w:color="auto"/>
            </w:tcBorders>
            <w:vAlign w:val="center"/>
          </w:tcPr>
          <w:p w:rsidR="005A62DB" w:rsidRDefault="00E148D0" w:rsidP="00646123">
            <w:pPr>
              <w:spacing w:line="360" w:lineRule="auto"/>
              <w:jc w:val="center"/>
              <w:rPr>
                <w:rFonts w:ascii="Arial" w:eastAsia="Arial" w:hAnsi="Arial" w:cs="Arial"/>
              </w:rPr>
            </w:pPr>
            <w:r>
              <w:rPr>
                <w:rFonts w:ascii="Arial" w:eastAsia="Arial" w:hAnsi="Arial" w:cs="Arial"/>
              </w:rPr>
              <w:t>16/09/2020</w:t>
            </w:r>
          </w:p>
        </w:tc>
        <w:tc>
          <w:tcPr>
            <w:tcW w:w="2818" w:type="dxa"/>
            <w:vAlign w:val="center"/>
          </w:tcPr>
          <w:p w:rsidR="005A62DB" w:rsidRDefault="00E148D0" w:rsidP="00646123">
            <w:pPr>
              <w:spacing w:line="360" w:lineRule="auto"/>
              <w:jc w:val="center"/>
              <w:cnfStyle w:val="000000100000"/>
              <w:rPr>
                <w:rFonts w:ascii="Arial" w:hAnsi="Arial" w:cs="Arial"/>
              </w:rPr>
            </w:pPr>
            <w:r>
              <w:rPr>
                <w:rFonts w:ascii="Arial" w:hAnsi="Arial" w:cs="Arial"/>
              </w:rPr>
              <w:t xml:space="preserve">9ª </w:t>
            </w:r>
            <w:r w:rsidRPr="0072332A">
              <w:rPr>
                <w:rFonts w:ascii="Arial" w:hAnsi="Arial" w:cs="Arial"/>
              </w:rPr>
              <w:t>Reunião Ordinária</w:t>
            </w:r>
          </w:p>
        </w:tc>
        <w:tc>
          <w:tcPr>
            <w:tcW w:w="4837" w:type="dxa"/>
          </w:tcPr>
          <w:p w:rsidR="00E148D0" w:rsidRPr="00E148D0" w:rsidRDefault="00E148D0" w:rsidP="00E148D0">
            <w:pPr>
              <w:spacing w:line="360" w:lineRule="auto"/>
              <w:contextualSpacing/>
              <w:jc w:val="both"/>
              <w:cnfStyle w:val="000000100000"/>
              <w:rPr>
                <w:rFonts w:ascii="Arial" w:hAnsi="Arial" w:cs="Arial"/>
              </w:rPr>
            </w:pPr>
            <w:r>
              <w:t xml:space="preserve">- </w:t>
            </w:r>
            <w:r w:rsidRPr="00E148D0">
              <w:rPr>
                <w:rFonts w:ascii="Arial" w:hAnsi="Arial" w:cs="Arial"/>
              </w:rPr>
              <w:t>Análise do Relatório Mensal de Investimentos de julho de 2020.</w:t>
            </w:r>
          </w:p>
          <w:p w:rsidR="005A62DB" w:rsidRPr="005A62DB" w:rsidRDefault="00E148D0" w:rsidP="00E148D0">
            <w:pPr>
              <w:spacing w:line="360" w:lineRule="auto"/>
              <w:jc w:val="both"/>
              <w:cnfStyle w:val="000000100000"/>
              <w:rPr>
                <w:rFonts w:ascii="Arial" w:hAnsi="Arial" w:cs="Arial"/>
              </w:rPr>
            </w:pPr>
            <w:r w:rsidRPr="00E148D0">
              <w:rPr>
                <w:rFonts w:ascii="Arial" w:hAnsi="Arial" w:cs="Arial"/>
              </w:rPr>
              <w:t>- Proposta de Alteração da Política de Investimento para inclusão na estratégia de investimentos no exterior.</w:t>
            </w:r>
          </w:p>
        </w:tc>
      </w:tr>
      <w:tr w:rsidR="00A52155" w:rsidRPr="0072332A" w:rsidTr="0034601F">
        <w:trPr>
          <w:jc w:val="center"/>
        </w:trPr>
        <w:tc>
          <w:tcPr>
            <w:cnfStyle w:val="001000000000"/>
            <w:tcW w:w="1454" w:type="dxa"/>
            <w:tcBorders>
              <w:left w:val="none" w:sz="0" w:space="0" w:color="auto"/>
              <w:bottom w:val="none" w:sz="0" w:space="0" w:color="auto"/>
              <w:right w:val="none" w:sz="0" w:space="0" w:color="auto"/>
            </w:tcBorders>
            <w:vAlign w:val="center"/>
          </w:tcPr>
          <w:p w:rsidR="00A52155" w:rsidRDefault="00A52155" w:rsidP="00646123">
            <w:pPr>
              <w:spacing w:line="360" w:lineRule="auto"/>
              <w:jc w:val="center"/>
              <w:rPr>
                <w:rFonts w:ascii="Arial" w:eastAsia="Arial" w:hAnsi="Arial" w:cs="Arial"/>
              </w:rPr>
            </w:pPr>
            <w:r>
              <w:rPr>
                <w:rFonts w:ascii="Arial" w:eastAsia="Arial" w:hAnsi="Arial" w:cs="Arial"/>
              </w:rPr>
              <w:t>21/10/2020</w:t>
            </w:r>
          </w:p>
        </w:tc>
        <w:tc>
          <w:tcPr>
            <w:tcW w:w="2818" w:type="dxa"/>
            <w:vAlign w:val="center"/>
          </w:tcPr>
          <w:p w:rsidR="00A52155" w:rsidRDefault="00A52155" w:rsidP="00633B89">
            <w:pPr>
              <w:spacing w:line="360" w:lineRule="auto"/>
              <w:jc w:val="center"/>
              <w:cnfStyle w:val="000000000000"/>
              <w:rPr>
                <w:rFonts w:ascii="Arial" w:hAnsi="Arial" w:cs="Arial"/>
              </w:rPr>
            </w:pPr>
            <w:r>
              <w:rPr>
                <w:rFonts w:ascii="Arial" w:hAnsi="Arial" w:cs="Arial"/>
              </w:rPr>
              <w:t xml:space="preserve">10ª </w:t>
            </w:r>
            <w:r w:rsidRPr="0072332A">
              <w:rPr>
                <w:rFonts w:ascii="Arial" w:hAnsi="Arial" w:cs="Arial"/>
              </w:rPr>
              <w:t>Reunião Ordinária</w:t>
            </w:r>
          </w:p>
        </w:tc>
        <w:tc>
          <w:tcPr>
            <w:tcW w:w="4837" w:type="dxa"/>
          </w:tcPr>
          <w:p w:rsidR="00A52155" w:rsidRPr="00A52155" w:rsidRDefault="00A52155" w:rsidP="00E148D0">
            <w:pPr>
              <w:spacing w:line="360" w:lineRule="auto"/>
              <w:contextualSpacing/>
              <w:jc w:val="both"/>
              <w:cnfStyle w:val="000000000000"/>
              <w:rPr>
                <w:rFonts w:ascii="Arial" w:hAnsi="Arial" w:cs="Arial"/>
              </w:rPr>
            </w:pPr>
            <w:r w:rsidRPr="00A52155">
              <w:rPr>
                <w:rFonts w:ascii="Arial" w:hAnsi="Arial" w:cs="Arial"/>
              </w:rPr>
              <w:t>- Análise e deliberação: processos de credenciamento de instituições financeiras.</w:t>
            </w:r>
          </w:p>
        </w:tc>
      </w:tr>
      <w:tr w:rsidR="0034601F" w:rsidRPr="0072332A" w:rsidTr="0034601F">
        <w:trPr>
          <w:cnfStyle w:val="000000100000"/>
          <w:jc w:val="center"/>
        </w:trPr>
        <w:tc>
          <w:tcPr>
            <w:cnfStyle w:val="001000000000"/>
            <w:tcW w:w="1454" w:type="dxa"/>
            <w:tcBorders>
              <w:left w:val="none" w:sz="0" w:space="0" w:color="auto"/>
              <w:bottom w:val="none" w:sz="0" w:space="0" w:color="auto"/>
              <w:right w:val="none" w:sz="0" w:space="0" w:color="auto"/>
            </w:tcBorders>
            <w:vAlign w:val="center"/>
          </w:tcPr>
          <w:p w:rsidR="0034601F" w:rsidRDefault="0034601F" w:rsidP="009D25BB">
            <w:pPr>
              <w:spacing w:line="360" w:lineRule="auto"/>
              <w:jc w:val="center"/>
              <w:rPr>
                <w:rFonts w:ascii="Arial" w:eastAsia="Arial" w:hAnsi="Arial" w:cs="Arial"/>
              </w:rPr>
            </w:pPr>
            <w:r>
              <w:rPr>
                <w:rFonts w:ascii="Arial" w:eastAsia="Arial" w:hAnsi="Arial" w:cs="Arial"/>
              </w:rPr>
              <w:t>18/11/2020</w:t>
            </w:r>
          </w:p>
        </w:tc>
        <w:tc>
          <w:tcPr>
            <w:tcW w:w="2818" w:type="dxa"/>
            <w:vAlign w:val="center"/>
          </w:tcPr>
          <w:p w:rsidR="0034601F" w:rsidRDefault="0034601F" w:rsidP="009D25BB">
            <w:pPr>
              <w:spacing w:line="360" w:lineRule="auto"/>
              <w:jc w:val="center"/>
              <w:cnfStyle w:val="000000100000"/>
              <w:rPr>
                <w:rFonts w:ascii="Arial" w:hAnsi="Arial" w:cs="Arial"/>
              </w:rPr>
            </w:pPr>
            <w:r>
              <w:rPr>
                <w:rFonts w:ascii="Arial" w:hAnsi="Arial" w:cs="Arial"/>
              </w:rPr>
              <w:t xml:space="preserve">11ª Reunião Ordinária </w:t>
            </w:r>
          </w:p>
        </w:tc>
        <w:tc>
          <w:tcPr>
            <w:tcW w:w="4837" w:type="dxa"/>
          </w:tcPr>
          <w:p w:rsidR="0034601F" w:rsidRPr="00A52155" w:rsidRDefault="0034601F" w:rsidP="00E148D0">
            <w:pPr>
              <w:spacing w:line="360" w:lineRule="auto"/>
              <w:contextualSpacing/>
              <w:jc w:val="both"/>
              <w:cnfStyle w:val="000000100000"/>
              <w:rPr>
                <w:rFonts w:ascii="Arial" w:hAnsi="Arial" w:cs="Arial"/>
              </w:rPr>
            </w:pPr>
            <w:r>
              <w:rPr>
                <w:rFonts w:ascii="Arial" w:hAnsi="Arial" w:cs="Arial"/>
              </w:rPr>
              <w:t>- Análise e emissão de Parecer sobre Relatórios mensais de Investimentos.</w:t>
            </w:r>
          </w:p>
        </w:tc>
      </w:tr>
      <w:tr w:rsidR="0034601F" w:rsidRPr="0072332A" w:rsidTr="0034601F">
        <w:trPr>
          <w:jc w:val="center"/>
        </w:trPr>
        <w:tc>
          <w:tcPr>
            <w:cnfStyle w:val="001000000000"/>
            <w:tcW w:w="1454" w:type="dxa"/>
            <w:tcBorders>
              <w:left w:val="none" w:sz="0" w:space="0" w:color="auto"/>
              <w:bottom w:val="none" w:sz="0" w:space="0" w:color="auto"/>
              <w:right w:val="none" w:sz="0" w:space="0" w:color="auto"/>
            </w:tcBorders>
            <w:vAlign w:val="center"/>
          </w:tcPr>
          <w:p w:rsidR="0034601F" w:rsidRDefault="0034601F" w:rsidP="009D25BB">
            <w:pPr>
              <w:spacing w:line="360" w:lineRule="auto"/>
              <w:jc w:val="center"/>
              <w:rPr>
                <w:rFonts w:ascii="Arial" w:eastAsia="Arial" w:hAnsi="Arial" w:cs="Arial"/>
              </w:rPr>
            </w:pPr>
            <w:r>
              <w:rPr>
                <w:rFonts w:ascii="Arial" w:eastAsia="Arial" w:hAnsi="Arial" w:cs="Arial"/>
              </w:rPr>
              <w:t>16/12/2020</w:t>
            </w:r>
          </w:p>
        </w:tc>
        <w:tc>
          <w:tcPr>
            <w:tcW w:w="2818" w:type="dxa"/>
            <w:vAlign w:val="center"/>
          </w:tcPr>
          <w:p w:rsidR="0034601F" w:rsidRDefault="0034601F" w:rsidP="00633B89">
            <w:pPr>
              <w:spacing w:line="360" w:lineRule="auto"/>
              <w:jc w:val="center"/>
              <w:cnfStyle w:val="000000000000"/>
              <w:rPr>
                <w:rFonts w:ascii="Arial" w:hAnsi="Arial" w:cs="Arial"/>
              </w:rPr>
            </w:pPr>
            <w:r>
              <w:rPr>
                <w:rFonts w:ascii="Arial" w:hAnsi="Arial" w:cs="Arial"/>
              </w:rPr>
              <w:t>12ª Reunião Ordinária</w:t>
            </w:r>
          </w:p>
        </w:tc>
        <w:tc>
          <w:tcPr>
            <w:tcW w:w="4837" w:type="dxa"/>
          </w:tcPr>
          <w:p w:rsidR="0034601F" w:rsidRPr="00A52155" w:rsidRDefault="0034601F" w:rsidP="00E148D0">
            <w:pPr>
              <w:spacing w:line="360" w:lineRule="auto"/>
              <w:contextualSpacing/>
              <w:jc w:val="both"/>
              <w:cnfStyle w:val="000000000000"/>
              <w:rPr>
                <w:rFonts w:ascii="Arial" w:hAnsi="Arial" w:cs="Arial"/>
              </w:rPr>
            </w:pPr>
            <w:r>
              <w:rPr>
                <w:rFonts w:ascii="Arial" w:hAnsi="Arial" w:cs="Arial"/>
              </w:rPr>
              <w:t>- Análise e emissão de Parecer sobre Relatórios mensais de Investimentos.</w:t>
            </w:r>
          </w:p>
        </w:tc>
      </w:tr>
    </w:tbl>
    <w:p w:rsidR="00AB4282" w:rsidRDefault="00AB4282" w:rsidP="00EA7D17">
      <w:pPr>
        <w:pStyle w:val="Ttulo1"/>
        <w:rPr>
          <w:color w:val="4F81BD" w:themeColor="accent1"/>
        </w:rPr>
      </w:pPr>
      <w:bookmarkStart w:id="44" w:name="_Toc63840272"/>
      <w:r w:rsidRPr="00523DC0">
        <w:rPr>
          <w:color w:val="4F81BD" w:themeColor="accent1"/>
        </w:rPr>
        <w:t>ATIVIDADES INSTITUCIONAIS</w:t>
      </w:r>
      <w:bookmarkEnd w:id="44"/>
    </w:p>
    <w:p w:rsidR="00555292" w:rsidRPr="00555292" w:rsidRDefault="00555292" w:rsidP="00555292"/>
    <w:p w:rsidR="007038D7" w:rsidRDefault="00AB4282" w:rsidP="00555292">
      <w:pPr>
        <w:pStyle w:val="Ttulo2"/>
        <w:numPr>
          <w:ilvl w:val="0"/>
          <w:numId w:val="22"/>
        </w:numPr>
        <w:rPr>
          <w:color w:val="1F497D" w:themeColor="text2"/>
        </w:rPr>
      </w:pPr>
      <w:bookmarkStart w:id="45" w:name="_Toc63840273"/>
      <w:r w:rsidRPr="00555292">
        <w:rPr>
          <w:color w:val="1F497D" w:themeColor="text2"/>
        </w:rPr>
        <w:t>Gestão de Pessoal</w:t>
      </w:r>
      <w:bookmarkEnd w:id="45"/>
    </w:p>
    <w:p w:rsidR="00555292" w:rsidRPr="00555292" w:rsidRDefault="00555292" w:rsidP="00555292">
      <w:pPr>
        <w:spacing w:line="360" w:lineRule="auto"/>
        <w:jc w:val="both"/>
      </w:pPr>
    </w:p>
    <w:p w:rsidR="007038D7" w:rsidRPr="00AA22F8" w:rsidRDefault="007038D7" w:rsidP="00555292">
      <w:pPr>
        <w:jc w:val="center"/>
        <w:rPr>
          <w:rFonts w:ascii="Arial" w:hAnsi="Arial" w:cs="Arial"/>
          <w:b/>
          <w:sz w:val="28"/>
          <w:szCs w:val="28"/>
        </w:rPr>
      </w:pPr>
      <w:r w:rsidRPr="00AA22F8">
        <w:rPr>
          <w:rFonts w:ascii="Arial" w:hAnsi="Arial" w:cs="Arial"/>
          <w:b/>
          <w:sz w:val="28"/>
          <w:szCs w:val="28"/>
        </w:rPr>
        <w:t xml:space="preserve">Quantitativo </w:t>
      </w:r>
      <w:r w:rsidR="00C63E6B" w:rsidRPr="00AA22F8">
        <w:rPr>
          <w:rFonts w:ascii="Arial" w:hAnsi="Arial" w:cs="Arial"/>
          <w:b/>
          <w:sz w:val="28"/>
          <w:szCs w:val="28"/>
        </w:rPr>
        <w:t>De Servidores Ativos Do</w:t>
      </w:r>
      <w:r w:rsidR="00C63E6B" w:rsidRPr="00AA22F8">
        <w:rPr>
          <w:rFonts w:ascii="Arial" w:hAnsi="Arial" w:cs="Arial"/>
          <w:b/>
          <w:spacing w:val="-6"/>
          <w:sz w:val="28"/>
          <w:szCs w:val="28"/>
        </w:rPr>
        <w:t xml:space="preserve"> </w:t>
      </w:r>
      <w:r w:rsidR="00555292" w:rsidRPr="00AA22F8">
        <w:rPr>
          <w:rFonts w:ascii="Arial" w:hAnsi="Arial" w:cs="Arial"/>
          <w:b/>
          <w:sz w:val="28"/>
          <w:szCs w:val="28"/>
        </w:rPr>
        <w:t>Instituto</w:t>
      </w:r>
      <w:r w:rsidR="00C63E6B" w:rsidRPr="00AA22F8">
        <w:rPr>
          <w:rFonts w:ascii="Arial" w:hAnsi="Arial" w:cs="Arial"/>
          <w:b/>
          <w:sz w:val="28"/>
          <w:szCs w:val="28"/>
        </w:rPr>
        <w:t>:</w:t>
      </w:r>
    </w:p>
    <w:p w:rsidR="007038D7" w:rsidRDefault="007038D7" w:rsidP="00555292">
      <w:pPr>
        <w:pStyle w:val="Corpodetexto"/>
        <w:tabs>
          <w:tab w:val="left" w:pos="8222"/>
        </w:tabs>
        <w:spacing w:before="1" w:line="360" w:lineRule="auto"/>
        <w:ind w:right="-1" w:firstLine="1134"/>
        <w:rPr>
          <w:rFonts w:ascii="Arial" w:hAnsi="Arial" w:cs="Arial"/>
          <w:sz w:val="24"/>
          <w:szCs w:val="24"/>
        </w:rPr>
      </w:pPr>
      <w:r w:rsidRPr="00377C79">
        <w:rPr>
          <w:rFonts w:ascii="Arial" w:hAnsi="Arial" w:cs="Arial"/>
          <w:sz w:val="24"/>
          <w:szCs w:val="24"/>
        </w:rPr>
        <w:t xml:space="preserve">O quadro de pessoal deste Instituto é formado por servidores efetivos, cargos comissionados, estagiários, requisitado, cedido Interno até </w:t>
      </w:r>
      <w:r w:rsidR="00BB178D">
        <w:rPr>
          <w:rFonts w:ascii="Arial" w:hAnsi="Arial" w:cs="Arial"/>
          <w:sz w:val="24"/>
          <w:szCs w:val="24"/>
        </w:rPr>
        <w:t>dezembro</w:t>
      </w:r>
      <w:r w:rsidRPr="00377C79">
        <w:rPr>
          <w:rFonts w:ascii="Arial" w:hAnsi="Arial" w:cs="Arial"/>
          <w:sz w:val="24"/>
          <w:szCs w:val="24"/>
        </w:rPr>
        <w:t xml:space="preserve"> de 2020, conforme tabela abaixo:</w:t>
      </w:r>
    </w:p>
    <w:p w:rsidR="005D1B48" w:rsidRDefault="005D1B48" w:rsidP="00555292">
      <w:pPr>
        <w:pStyle w:val="Corpodetexto"/>
        <w:tabs>
          <w:tab w:val="left" w:pos="8222"/>
        </w:tabs>
        <w:spacing w:before="1" w:line="360" w:lineRule="auto"/>
        <w:ind w:right="-1" w:firstLine="1134"/>
        <w:rPr>
          <w:rFonts w:ascii="Arial" w:hAnsi="Arial" w:cs="Arial"/>
          <w:sz w:val="24"/>
          <w:szCs w:val="24"/>
        </w:rPr>
      </w:pPr>
    </w:p>
    <w:p w:rsidR="005D1B48" w:rsidRDefault="005D1B48" w:rsidP="00555292">
      <w:pPr>
        <w:pStyle w:val="Corpodetexto"/>
        <w:tabs>
          <w:tab w:val="left" w:pos="8222"/>
        </w:tabs>
        <w:spacing w:before="1" w:line="360" w:lineRule="auto"/>
        <w:ind w:right="-1" w:firstLine="1134"/>
        <w:rPr>
          <w:rFonts w:ascii="Arial" w:hAnsi="Arial" w:cs="Arial"/>
          <w:sz w:val="24"/>
          <w:szCs w:val="24"/>
        </w:rPr>
      </w:pPr>
    </w:p>
    <w:p w:rsidR="005D1B48" w:rsidRPr="00377C79" w:rsidRDefault="005D1B48" w:rsidP="00555292">
      <w:pPr>
        <w:pStyle w:val="Corpodetexto"/>
        <w:tabs>
          <w:tab w:val="left" w:pos="8222"/>
        </w:tabs>
        <w:spacing w:before="1" w:line="360" w:lineRule="auto"/>
        <w:ind w:right="-1" w:firstLine="1134"/>
        <w:rPr>
          <w:rFonts w:ascii="Arial" w:hAnsi="Arial" w:cs="Arial"/>
          <w:sz w:val="24"/>
          <w:szCs w:val="24"/>
        </w:rPr>
      </w:pPr>
    </w:p>
    <w:tbl>
      <w:tblPr>
        <w:tblStyle w:val="ListaClara-nfase11"/>
        <w:tblpPr w:leftFromText="141" w:rightFromText="141" w:vertAnchor="text" w:horzAnchor="margin" w:tblpXSpec="center" w:tblpY="182"/>
        <w:tblW w:w="11024" w:type="dxa"/>
        <w:tblLayout w:type="fixed"/>
        <w:tblLook w:val="0000"/>
      </w:tblPr>
      <w:tblGrid>
        <w:gridCol w:w="2518"/>
        <w:gridCol w:w="709"/>
        <w:gridCol w:w="709"/>
        <w:gridCol w:w="708"/>
        <w:gridCol w:w="709"/>
        <w:gridCol w:w="709"/>
        <w:gridCol w:w="709"/>
        <w:gridCol w:w="708"/>
        <w:gridCol w:w="426"/>
        <w:gridCol w:w="283"/>
        <w:gridCol w:w="709"/>
        <w:gridCol w:w="709"/>
        <w:gridCol w:w="709"/>
        <w:gridCol w:w="709"/>
      </w:tblGrid>
      <w:tr w:rsidR="00BB178D" w:rsidRPr="00601979" w:rsidTr="00C703DE">
        <w:trPr>
          <w:cnfStyle w:val="000000100000"/>
          <w:trHeight w:val="144"/>
        </w:trPr>
        <w:tc>
          <w:tcPr>
            <w:cnfStyle w:val="000010000000"/>
            <w:tcW w:w="2518" w:type="dxa"/>
            <w:shd w:val="clear" w:color="auto" w:fill="C6D9F1" w:themeFill="text2" w:themeFillTint="33"/>
            <w:vAlign w:val="center"/>
          </w:tcPr>
          <w:p w:rsidR="00BB178D" w:rsidRPr="00601979" w:rsidRDefault="00BB178D" w:rsidP="00C703DE">
            <w:pPr>
              <w:pStyle w:val="Corpodetexto"/>
              <w:tabs>
                <w:tab w:val="left" w:pos="2730"/>
              </w:tabs>
              <w:spacing w:before="11"/>
              <w:jc w:val="center"/>
              <w:rPr>
                <w:rFonts w:ascii="Arial" w:hAnsi="Arial" w:cs="Arial"/>
                <w:b/>
              </w:rPr>
            </w:pPr>
          </w:p>
        </w:tc>
        <w:tc>
          <w:tcPr>
            <w:tcW w:w="5387" w:type="dxa"/>
            <w:gridSpan w:val="8"/>
            <w:shd w:val="clear" w:color="auto" w:fill="C6D9F1" w:themeFill="text2" w:themeFillTint="33"/>
            <w:vAlign w:val="center"/>
          </w:tcPr>
          <w:p w:rsidR="00BB178D" w:rsidRPr="00601979" w:rsidRDefault="00BB178D" w:rsidP="00C703DE">
            <w:pPr>
              <w:pStyle w:val="Corpodetexto"/>
              <w:tabs>
                <w:tab w:val="left" w:pos="2730"/>
              </w:tabs>
              <w:spacing w:before="11"/>
              <w:jc w:val="center"/>
              <w:cnfStyle w:val="000000100000"/>
              <w:rPr>
                <w:rFonts w:ascii="Arial" w:hAnsi="Arial" w:cs="Arial"/>
                <w:b/>
              </w:rPr>
            </w:pPr>
            <w:r w:rsidRPr="00601979">
              <w:rPr>
                <w:rFonts w:ascii="Arial" w:hAnsi="Arial" w:cs="Arial"/>
                <w:b/>
              </w:rPr>
              <w:t>DEMOSTRATIVO DO QUANTITATIVO DE SERVIDORES/ESTAGIARIOS</w:t>
            </w:r>
          </w:p>
        </w:tc>
        <w:tc>
          <w:tcPr>
            <w:cnfStyle w:val="000010000000"/>
            <w:tcW w:w="3119" w:type="dxa"/>
            <w:gridSpan w:val="5"/>
            <w:shd w:val="clear" w:color="auto" w:fill="C6D9F1" w:themeFill="text2" w:themeFillTint="33"/>
            <w:vAlign w:val="center"/>
          </w:tcPr>
          <w:p w:rsidR="00BB178D" w:rsidRPr="00601979" w:rsidRDefault="00BB178D" w:rsidP="00C703DE">
            <w:pPr>
              <w:pStyle w:val="Corpodetexto"/>
              <w:tabs>
                <w:tab w:val="left" w:pos="2730"/>
              </w:tabs>
              <w:spacing w:before="11"/>
              <w:jc w:val="center"/>
              <w:rPr>
                <w:rFonts w:ascii="Arial" w:hAnsi="Arial" w:cs="Arial"/>
                <w:b/>
              </w:rPr>
            </w:pPr>
            <w:r w:rsidRPr="00601979">
              <w:rPr>
                <w:rFonts w:ascii="Arial" w:hAnsi="Arial" w:cs="Arial"/>
                <w:b/>
              </w:rPr>
              <w:t>31/10/2020</w:t>
            </w:r>
          </w:p>
        </w:tc>
      </w:tr>
      <w:tr w:rsidR="00BB178D" w:rsidRPr="00601979" w:rsidTr="00C703DE">
        <w:trPr>
          <w:trHeight w:val="255"/>
        </w:trPr>
        <w:tc>
          <w:tcPr>
            <w:cnfStyle w:val="000010000000"/>
            <w:tcW w:w="2518" w:type="dxa"/>
            <w:vMerge w:val="restart"/>
            <w:vAlign w:val="center"/>
          </w:tcPr>
          <w:p w:rsidR="00BB178D" w:rsidRPr="00601979" w:rsidRDefault="00BB178D" w:rsidP="00C703DE">
            <w:pPr>
              <w:pStyle w:val="Corpodetexto"/>
              <w:tabs>
                <w:tab w:val="left" w:pos="2444"/>
              </w:tabs>
              <w:spacing w:before="11"/>
              <w:jc w:val="center"/>
              <w:rPr>
                <w:rFonts w:ascii="Arial" w:hAnsi="Arial" w:cs="Arial"/>
                <w:b/>
              </w:rPr>
            </w:pPr>
            <w:r w:rsidRPr="00601979">
              <w:rPr>
                <w:rFonts w:ascii="Arial" w:hAnsi="Arial" w:cs="Arial"/>
                <w:b/>
              </w:rPr>
              <w:t>TIPO DE CARGOS</w:t>
            </w:r>
          </w:p>
        </w:tc>
        <w:tc>
          <w:tcPr>
            <w:tcW w:w="8506" w:type="dxa"/>
            <w:gridSpan w:val="13"/>
            <w:vAlign w:val="center"/>
          </w:tcPr>
          <w:p w:rsidR="00BB178D" w:rsidRPr="00601979" w:rsidRDefault="00BB178D" w:rsidP="00C703DE">
            <w:pPr>
              <w:pStyle w:val="Corpodetexto"/>
              <w:tabs>
                <w:tab w:val="left" w:pos="2730"/>
              </w:tabs>
              <w:spacing w:before="11"/>
              <w:jc w:val="center"/>
              <w:cnfStyle w:val="000000000000"/>
              <w:rPr>
                <w:rFonts w:ascii="Arial" w:hAnsi="Arial" w:cs="Arial"/>
                <w:b/>
              </w:rPr>
            </w:pPr>
            <w:r w:rsidRPr="00601979">
              <w:rPr>
                <w:rFonts w:ascii="Arial" w:hAnsi="Arial" w:cs="Arial"/>
                <w:b/>
              </w:rPr>
              <w:t>MÊS</w:t>
            </w:r>
          </w:p>
        </w:tc>
      </w:tr>
      <w:tr w:rsidR="00BB178D" w:rsidRPr="00601979" w:rsidTr="00C703DE">
        <w:trPr>
          <w:cnfStyle w:val="000000100000"/>
          <w:trHeight w:val="255"/>
        </w:trPr>
        <w:tc>
          <w:tcPr>
            <w:cnfStyle w:val="000010000000"/>
            <w:tcW w:w="2518" w:type="dxa"/>
            <w:vMerge/>
            <w:vAlign w:val="center"/>
          </w:tcPr>
          <w:p w:rsidR="00BB178D" w:rsidRPr="00601979" w:rsidRDefault="00BB178D" w:rsidP="00C703DE">
            <w:pPr>
              <w:pStyle w:val="Corpodetexto"/>
              <w:tabs>
                <w:tab w:val="left" w:pos="2444"/>
              </w:tabs>
              <w:spacing w:before="11"/>
              <w:jc w:val="center"/>
              <w:rPr>
                <w:rFonts w:ascii="Arial" w:hAnsi="Arial" w:cs="Arial"/>
                <w:b/>
              </w:rPr>
            </w:pPr>
          </w:p>
        </w:tc>
        <w:tc>
          <w:tcPr>
            <w:tcW w:w="709" w:type="dxa"/>
            <w:vAlign w:val="center"/>
          </w:tcPr>
          <w:p w:rsidR="00BB178D" w:rsidRPr="00601979" w:rsidRDefault="00BB178D" w:rsidP="00C703DE">
            <w:pPr>
              <w:pStyle w:val="Corpodetexto"/>
              <w:tabs>
                <w:tab w:val="left" w:pos="2730"/>
              </w:tabs>
              <w:spacing w:before="11"/>
              <w:jc w:val="center"/>
              <w:cnfStyle w:val="000000100000"/>
              <w:rPr>
                <w:rFonts w:ascii="Arial" w:hAnsi="Arial" w:cs="Arial"/>
                <w:b/>
              </w:rPr>
            </w:pPr>
            <w:r w:rsidRPr="00601979">
              <w:rPr>
                <w:rFonts w:ascii="Arial" w:hAnsi="Arial" w:cs="Arial"/>
                <w:b/>
              </w:rPr>
              <w:t>JAN</w:t>
            </w:r>
          </w:p>
        </w:tc>
        <w:tc>
          <w:tcPr>
            <w:cnfStyle w:val="000010000000"/>
            <w:tcW w:w="709" w:type="dxa"/>
            <w:vAlign w:val="center"/>
          </w:tcPr>
          <w:p w:rsidR="00BB178D" w:rsidRPr="00601979" w:rsidRDefault="00BB178D" w:rsidP="00C703DE">
            <w:pPr>
              <w:pStyle w:val="Corpodetexto"/>
              <w:tabs>
                <w:tab w:val="left" w:pos="2730"/>
              </w:tabs>
              <w:spacing w:before="11"/>
              <w:jc w:val="center"/>
              <w:rPr>
                <w:rFonts w:ascii="Arial" w:hAnsi="Arial" w:cs="Arial"/>
                <w:b/>
              </w:rPr>
            </w:pPr>
            <w:r w:rsidRPr="00601979">
              <w:rPr>
                <w:rFonts w:ascii="Arial" w:hAnsi="Arial" w:cs="Arial"/>
                <w:b/>
              </w:rPr>
              <w:t>FER</w:t>
            </w:r>
          </w:p>
        </w:tc>
        <w:tc>
          <w:tcPr>
            <w:tcW w:w="708" w:type="dxa"/>
            <w:vAlign w:val="center"/>
          </w:tcPr>
          <w:p w:rsidR="00BB178D" w:rsidRPr="00601979" w:rsidRDefault="00BB178D" w:rsidP="00C703DE">
            <w:pPr>
              <w:pStyle w:val="Corpodetexto"/>
              <w:tabs>
                <w:tab w:val="left" w:pos="2730"/>
              </w:tabs>
              <w:spacing w:before="11"/>
              <w:jc w:val="center"/>
              <w:cnfStyle w:val="000000100000"/>
              <w:rPr>
                <w:rFonts w:ascii="Arial" w:hAnsi="Arial" w:cs="Arial"/>
                <w:b/>
              </w:rPr>
            </w:pPr>
            <w:r w:rsidRPr="00601979">
              <w:rPr>
                <w:rFonts w:ascii="Arial" w:hAnsi="Arial" w:cs="Arial"/>
                <w:b/>
              </w:rPr>
              <w:t>MAR</w:t>
            </w:r>
          </w:p>
        </w:tc>
        <w:tc>
          <w:tcPr>
            <w:cnfStyle w:val="000010000000"/>
            <w:tcW w:w="709" w:type="dxa"/>
            <w:vAlign w:val="center"/>
          </w:tcPr>
          <w:p w:rsidR="00BB178D" w:rsidRPr="00601979" w:rsidRDefault="00BB178D" w:rsidP="00C703DE">
            <w:pPr>
              <w:pStyle w:val="Corpodetexto"/>
              <w:tabs>
                <w:tab w:val="left" w:pos="2730"/>
              </w:tabs>
              <w:spacing w:before="11"/>
              <w:jc w:val="center"/>
              <w:rPr>
                <w:rFonts w:ascii="Arial" w:hAnsi="Arial" w:cs="Arial"/>
                <w:b/>
              </w:rPr>
            </w:pPr>
            <w:r w:rsidRPr="00601979">
              <w:rPr>
                <w:rFonts w:ascii="Arial" w:hAnsi="Arial" w:cs="Arial"/>
                <w:b/>
              </w:rPr>
              <w:t>ABR</w:t>
            </w:r>
          </w:p>
        </w:tc>
        <w:tc>
          <w:tcPr>
            <w:tcW w:w="709" w:type="dxa"/>
            <w:vAlign w:val="center"/>
          </w:tcPr>
          <w:p w:rsidR="00BB178D" w:rsidRPr="00601979" w:rsidRDefault="00BB178D" w:rsidP="00C703DE">
            <w:pPr>
              <w:pStyle w:val="Corpodetexto"/>
              <w:tabs>
                <w:tab w:val="left" w:pos="2730"/>
              </w:tabs>
              <w:spacing w:before="11"/>
              <w:jc w:val="center"/>
              <w:cnfStyle w:val="000000100000"/>
              <w:rPr>
                <w:rFonts w:ascii="Arial" w:hAnsi="Arial" w:cs="Arial"/>
                <w:b/>
              </w:rPr>
            </w:pPr>
            <w:r w:rsidRPr="00601979">
              <w:rPr>
                <w:rFonts w:ascii="Arial" w:hAnsi="Arial" w:cs="Arial"/>
                <w:b/>
              </w:rPr>
              <w:t>MAI</w:t>
            </w:r>
          </w:p>
        </w:tc>
        <w:tc>
          <w:tcPr>
            <w:cnfStyle w:val="000010000000"/>
            <w:tcW w:w="709" w:type="dxa"/>
            <w:vAlign w:val="center"/>
          </w:tcPr>
          <w:p w:rsidR="00BB178D" w:rsidRPr="00601979" w:rsidRDefault="00BB178D" w:rsidP="00C703DE">
            <w:pPr>
              <w:pStyle w:val="Corpodetexto"/>
              <w:tabs>
                <w:tab w:val="left" w:pos="2730"/>
              </w:tabs>
              <w:spacing w:before="11"/>
              <w:jc w:val="center"/>
              <w:rPr>
                <w:rFonts w:ascii="Arial" w:hAnsi="Arial" w:cs="Arial"/>
                <w:b/>
              </w:rPr>
            </w:pPr>
            <w:r w:rsidRPr="00601979">
              <w:rPr>
                <w:rFonts w:ascii="Arial" w:hAnsi="Arial" w:cs="Arial"/>
                <w:b/>
              </w:rPr>
              <w:t>JUN</w:t>
            </w:r>
          </w:p>
        </w:tc>
        <w:tc>
          <w:tcPr>
            <w:tcW w:w="708" w:type="dxa"/>
            <w:vAlign w:val="center"/>
          </w:tcPr>
          <w:p w:rsidR="00BB178D" w:rsidRPr="00601979" w:rsidRDefault="00BB178D" w:rsidP="00C703DE">
            <w:pPr>
              <w:pStyle w:val="Corpodetexto"/>
              <w:tabs>
                <w:tab w:val="left" w:pos="2730"/>
              </w:tabs>
              <w:spacing w:before="11"/>
              <w:jc w:val="center"/>
              <w:cnfStyle w:val="000000100000"/>
              <w:rPr>
                <w:rFonts w:ascii="Arial" w:hAnsi="Arial" w:cs="Arial"/>
                <w:b/>
              </w:rPr>
            </w:pPr>
            <w:r w:rsidRPr="00601979">
              <w:rPr>
                <w:rFonts w:ascii="Arial" w:hAnsi="Arial" w:cs="Arial"/>
                <w:b/>
              </w:rPr>
              <w:t>JUL</w:t>
            </w:r>
          </w:p>
        </w:tc>
        <w:tc>
          <w:tcPr>
            <w:cnfStyle w:val="000010000000"/>
            <w:tcW w:w="709" w:type="dxa"/>
            <w:gridSpan w:val="2"/>
            <w:vAlign w:val="center"/>
          </w:tcPr>
          <w:p w:rsidR="00BB178D" w:rsidRPr="00601979" w:rsidRDefault="00BB178D" w:rsidP="00C703DE">
            <w:pPr>
              <w:pStyle w:val="Corpodetexto"/>
              <w:tabs>
                <w:tab w:val="left" w:pos="2730"/>
              </w:tabs>
              <w:spacing w:before="11"/>
              <w:jc w:val="center"/>
              <w:rPr>
                <w:rFonts w:ascii="Arial" w:hAnsi="Arial" w:cs="Arial"/>
                <w:b/>
              </w:rPr>
            </w:pPr>
            <w:r w:rsidRPr="00601979">
              <w:rPr>
                <w:rFonts w:ascii="Arial" w:hAnsi="Arial" w:cs="Arial"/>
                <w:b/>
              </w:rPr>
              <w:t>AGO</w:t>
            </w:r>
          </w:p>
        </w:tc>
        <w:tc>
          <w:tcPr>
            <w:tcW w:w="709" w:type="dxa"/>
            <w:vAlign w:val="center"/>
          </w:tcPr>
          <w:p w:rsidR="00BB178D" w:rsidRPr="00601979" w:rsidRDefault="00BB178D" w:rsidP="00C703DE">
            <w:pPr>
              <w:pStyle w:val="Corpodetexto"/>
              <w:tabs>
                <w:tab w:val="left" w:pos="2730"/>
              </w:tabs>
              <w:spacing w:before="11"/>
              <w:jc w:val="center"/>
              <w:cnfStyle w:val="000000100000"/>
              <w:rPr>
                <w:rFonts w:ascii="Arial" w:hAnsi="Arial" w:cs="Arial"/>
                <w:b/>
              </w:rPr>
            </w:pPr>
            <w:r w:rsidRPr="00601979">
              <w:rPr>
                <w:rFonts w:ascii="Arial" w:hAnsi="Arial" w:cs="Arial"/>
                <w:b/>
              </w:rPr>
              <w:t>SET</w:t>
            </w:r>
          </w:p>
        </w:tc>
        <w:tc>
          <w:tcPr>
            <w:cnfStyle w:val="000010000000"/>
            <w:tcW w:w="709" w:type="dxa"/>
            <w:vAlign w:val="center"/>
          </w:tcPr>
          <w:p w:rsidR="00BB178D" w:rsidRPr="00601979" w:rsidRDefault="00BB178D" w:rsidP="00C703DE">
            <w:pPr>
              <w:pStyle w:val="Corpodetexto"/>
              <w:tabs>
                <w:tab w:val="left" w:pos="2730"/>
              </w:tabs>
              <w:spacing w:before="11"/>
              <w:jc w:val="center"/>
              <w:rPr>
                <w:rFonts w:ascii="Arial" w:hAnsi="Arial" w:cs="Arial"/>
                <w:b/>
              </w:rPr>
            </w:pPr>
            <w:r w:rsidRPr="00601979">
              <w:rPr>
                <w:rFonts w:ascii="Arial" w:hAnsi="Arial" w:cs="Arial"/>
                <w:b/>
              </w:rPr>
              <w:t>OUT</w:t>
            </w:r>
          </w:p>
        </w:tc>
        <w:tc>
          <w:tcPr>
            <w:tcW w:w="709" w:type="dxa"/>
          </w:tcPr>
          <w:p w:rsidR="00BB178D" w:rsidRPr="00601979" w:rsidRDefault="00BB178D" w:rsidP="00C703DE">
            <w:pPr>
              <w:pStyle w:val="Corpodetexto"/>
              <w:tabs>
                <w:tab w:val="left" w:pos="2730"/>
              </w:tabs>
              <w:spacing w:before="11"/>
              <w:jc w:val="center"/>
              <w:cnfStyle w:val="000000100000"/>
              <w:rPr>
                <w:rFonts w:ascii="Arial" w:hAnsi="Arial" w:cs="Arial"/>
                <w:b/>
              </w:rPr>
            </w:pPr>
            <w:r w:rsidRPr="00601979">
              <w:rPr>
                <w:rFonts w:ascii="Arial" w:hAnsi="Arial" w:cs="Arial"/>
                <w:b/>
              </w:rPr>
              <w:t>NOV</w:t>
            </w:r>
          </w:p>
        </w:tc>
        <w:tc>
          <w:tcPr>
            <w:cnfStyle w:val="000010000000"/>
            <w:tcW w:w="709" w:type="dxa"/>
          </w:tcPr>
          <w:p w:rsidR="00BB178D" w:rsidRPr="00601979" w:rsidRDefault="00BB178D" w:rsidP="00C703DE">
            <w:pPr>
              <w:pStyle w:val="Corpodetexto"/>
              <w:tabs>
                <w:tab w:val="left" w:pos="2730"/>
              </w:tabs>
              <w:spacing w:before="11"/>
              <w:jc w:val="center"/>
              <w:rPr>
                <w:rFonts w:ascii="Arial" w:hAnsi="Arial" w:cs="Arial"/>
                <w:b/>
              </w:rPr>
            </w:pPr>
            <w:r w:rsidRPr="00601979">
              <w:rPr>
                <w:rFonts w:ascii="Arial" w:hAnsi="Arial" w:cs="Arial"/>
                <w:b/>
              </w:rPr>
              <w:t>DEZ</w:t>
            </w:r>
          </w:p>
        </w:tc>
      </w:tr>
      <w:tr w:rsidR="00BB178D" w:rsidRPr="00601979" w:rsidTr="00C703DE">
        <w:trPr>
          <w:trHeight w:val="255"/>
        </w:trPr>
        <w:tc>
          <w:tcPr>
            <w:cnfStyle w:val="000010000000"/>
            <w:tcW w:w="2518" w:type="dxa"/>
            <w:vAlign w:val="center"/>
          </w:tcPr>
          <w:p w:rsidR="00BB178D" w:rsidRPr="00601979" w:rsidRDefault="00BB178D" w:rsidP="00C703DE">
            <w:pPr>
              <w:pStyle w:val="Corpodetexto"/>
              <w:tabs>
                <w:tab w:val="left" w:pos="2444"/>
              </w:tabs>
              <w:spacing w:before="11"/>
              <w:jc w:val="center"/>
              <w:rPr>
                <w:rFonts w:ascii="Arial" w:hAnsi="Arial" w:cs="Arial"/>
                <w:b/>
              </w:rPr>
            </w:pPr>
            <w:r w:rsidRPr="00601979">
              <w:rPr>
                <w:rFonts w:ascii="Arial" w:hAnsi="Arial" w:cs="Arial"/>
                <w:b/>
              </w:rPr>
              <w:t>Efetivos</w:t>
            </w:r>
          </w:p>
        </w:tc>
        <w:tc>
          <w:tcPr>
            <w:tcW w:w="709" w:type="dxa"/>
            <w:vAlign w:val="center"/>
          </w:tcPr>
          <w:p w:rsidR="00BB178D" w:rsidRPr="00601979" w:rsidRDefault="00BB178D" w:rsidP="00C703DE">
            <w:pPr>
              <w:pStyle w:val="Corpodetexto"/>
              <w:tabs>
                <w:tab w:val="left" w:pos="2730"/>
              </w:tabs>
              <w:spacing w:before="11"/>
              <w:jc w:val="center"/>
              <w:cnfStyle w:val="000000000000"/>
              <w:rPr>
                <w:rFonts w:ascii="Arial" w:hAnsi="Arial" w:cs="Arial"/>
              </w:rPr>
            </w:pPr>
            <w:r w:rsidRPr="00601979">
              <w:rPr>
                <w:rFonts w:ascii="Arial" w:hAnsi="Arial" w:cs="Arial"/>
              </w:rPr>
              <w:t>67</w:t>
            </w:r>
          </w:p>
        </w:tc>
        <w:tc>
          <w:tcPr>
            <w:cnfStyle w:val="000010000000"/>
            <w:tcW w:w="709" w:type="dxa"/>
            <w:vAlign w:val="center"/>
          </w:tcPr>
          <w:p w:rsidR="00BB178D" w:rsidRPr="00601979" w:rsidRDefault="00BB178D" w:rsidP="00C703DE">
            <w:pPr>
              <w:pStyle w:val="Corpodetexto"/>
              <w:tabs>
                <w:tab w:val="left" w:pos="2730"/>
              </w:tabs>
              <w:spacing w:before="11"/>
              <w:jc w:val="center"/>
              <w:rPr>
                <w:rFonts w:ascii="Arial" w:hAnsi="Arial" w:cs="Arial"/>
              </w:rPr>
            </w:pPr>
            <w:r w:rsidRPr="00601979">
              <w:rPr>
                <w:rFonts w:ascii="Arial" w:hAnsi="Arial" w:cs="Arial"/>
              </w:rPr>
              <w:t>67</w:t>
            </w:r>
          </w:p>
        </w:tc>
        <w:tc>
          <w:tcPr>
            <w:tcW w:w="708" w:type="dxa"/>
            <w:vAlign w:val="center"/>
          </w:tcPr>
          <w:p w:rsidR="00BB178D" w:rsidRPr="00601979" w:rsidRDefault="00BB178D" w:rsidP="00C703DE">
            <w:pPr>
              <w:pStyle w:val="Corpodetexto"/>
              <w:tabs>
                <w:tab w:val="left" w:pos="2730"/>
              </w:tabs>
              <w:spacing w:before="11"/>
              <w:jc w:val="center"/>
              <w:cnfStyle w:val="000000000000"/>
              <w:rPr>
                <w:rFonts w:ascii="Arial" w:hAnsi="Arial" w:cs="Arial"/>
              </w:rPr>
            </w:pPr>
            <w:r w:rsidRPr="00601979">
              <w:rPr>
                <w:rFonts w:ascii="Arial" w:hAnsi="Arial" w:cs="Arial"/>
              </w:rPr>
              <w:t>40</w:t>
            </w:r>
          </w:p>
        </w:tc>
        <w:tc>
          <w:tcPr>
            <w:cnfStyle w:val="000010000000"/>
            <w:tcW w:w="709" w:type="dxa"/>
            <w:vAlign w:val="center"/>
          </w:tcPr>
          <w:p w:rsidR="00BB178D" w:rsidRPr="00601979" w:rsidRDefault="00BB178D" w:rsidP="00C703DE">
            <w:pPr>
              <w:pStyle w:val="Corpodetexto"/>
              <w:tabs>
                <w:tab w:val="left" w:pos="2730"/>
              </w:tabs>
              <w:spacing w:before="11"/>
              <w:jc w:val="center"/>
              <w:rPr>
                <w:rFonts w:ascii="Arial" w:hAnsi="Arial" w:cs="Arial"/>
              </w:rPr>
            </w:pPr>
            <w:r w:rsidRPr="00601979">
              <w:rPr>
                <w:rFonts w:ascii="Arial" w:hAnsi="Arial" w:cs="Arial"/>
              </w:rPr>
              <w:t>40</w:t>
            </w:r>
          </w:p>
        </w:tc>
        <w:tc>
          <w:tcPr>
            <w:tcW w:w="709" w:type="dxa"/>
            <w:vAlign w:val="center"/>
          </w:tcPr>
          <w:p w:rsidR="00BB178D" w:rsidRPr="00601979" w:rsidRDefault="00BB178D" w:rsidP="00C703DE">
            <w:pPr>
              <w:pStyle w:val="Corpodetexto"/>
              <w:tabs>
                <w:tab w:val="left" w:pos="2730"/>
              </w:tabs>
              <w:spacing w:before="11"/>
              <w:jc w:val="center"/>
              <w:cnfStyle w:val="000000000000"/>
              <w:rPr>
                <w:rFonts w:ascii="Arial" w:hAnsi="Arial" w:cs="Arial"/>
              </w:rPr>
            </w:pPr>
            <w:r w:rsidRPr="00601979">
              <w:rPr>
                <w:rFonts w:ascii="Arial" w:hAnsi="Arial" w:cs="Arial"/>
              </w:rPr>
              <w:t>40</w:t>
            </w:r>
          </w:p>
        </w:tc>
        <w:tc>
          <w:tcPr>
            <w:cnfStyle w:val="000010000000"/>
            <w:tcW w:w="709" w:type="dxa"/>
            <w:vAlign w:val="center"/>
          </w:tcPr>
          <w:p w:rsidR="00BB178D" w:rsidRPr="00601979" w:rsidRDefault="00BB178D" w:rsidP="00C703DE">
            <w:pPr>
              <w:pStyle w:val="Corpodetexto"/>
              <w:tabs>
                <w:tab w:val="left" w:pos="2730"/>
              </w:tabs>
              <w:spacing w:before="11"/>
              <w:jc w:val="center"/>
              <w:rPr>
                <w:rFonts w:ascii="Arial" w:hAnsi="Arial" w:cs="Arial"/>
              </w:rPr>
            </w:pPr>
            <w:r w:rsidRPr="00601979">
              <w:rPr>
                <w:rFonts w:ascii="Arial" w:hAnsi="Arial" w:cs="Arial"/>
              </w:rPr>
              <w:t>40</w:t>
            </w:r>
          </w:p>
        </w:tc>
        <w:tc>
          <w:tcPr>
            <w:tcW w:w="708" w:type="dxa"/>
            <w:vAlign w:val="center"/>
          </w:tcPr>
          <w:p w:rsidR="00BB178D" w:rsidRPr="00601979" w:rsidRDefault="00BB178D" w:rsidP="00C703DE">
            <w:pPr>
              <w:pStyle w:val="Corpodetexto"/>
              <w:tabs>
                <w:tab w:val="left" w:pos="2730"/>
              </w:tabs>
              <w:spacing w:before="11"/>
              <w:jc w:val="center"/>
              <w:cnfStyle w:val="000000000000"/>
              <w:rPr>
                <w:rFonts w:ascii="Arial" w:hAnsi="Arial" w:cs="Arial"/>
              </w:rPr>
            </w:pPr>
            <w:r w:rsidRPr="00601979">
              <w:rPr>
                <w:rFonts w:ascii="Arial" w:hAnsi="Arial" w:cs="Arial"/>
              </w:rPr>
              <w:t>40</w:t>
            </w:r>
          </w:p>
        </w:tc>
        <w:tc>
          <w:tcPr>
            <w:cnfStyle w:val="000010000000"/>
            <w:tcW w:w="709" w:type="dxa"/>
            <w:gridSpan w:val="2"/>
            <w:vAlign w:val="center"/>
          </w:tcPr>
          <w:p w:rsidR="00BB178D" w:rsidRPr="00601979" w:rsidRDefault="00BB178D" w:rsidP="00C703DE">
            <w:pPr>
              <w:pStyle w:val="Corpodetexto"/>
              <w:tabs>
                <w:tab w:val="left" w:pos="2730"/>
              </w:tabs>
              <w:spacing w:before="11"/>
              <w:jc w:val="center"/>
              <w:rPr>
                <w:rFonts w:ascii="Arial" w:hAnsi="Arial" w:cs="Arial"/>
              </w:rPr>
            </w:pPr>
            <w:r w:rsidRPr="00601979">
              <w:rPr>
                <w:rFonts w:ascii="Arial" w:hAnsi="Arial" w:cs="Arial"/>
              </w:rPr>
              <w:t>42</w:t>
            </w:r>
          </w:p>
        </w:tc>
        <w:tc>
          <w:tcPr>
            <w:tcW w:w="709" w:type="dxa"/>
            <w:vAlign w:val="center"/>
          </w:tcPr>
          <w:p w:rsidR="00BB178D" w:rsidRPr="00601979" w:rsidRDefault="00BB178D" w:rsidP="00C703DE">
            <w:pPr>
              <w:pStyle w:val="Corpodetexto"/>
              <w:tabs>
                <w:tab w:val="left" w:pos="2730"/>
              </w:tabs>
              <w:spacing w:before="11"/>
              <w:jc w:val="center"/>
              <w:cnfStyle w:val="000000000000"/>
              <w:rPr>
                <w:rFonts w:ascii="Arial" w:hAnsi="Arial" w:cs="Arial"/>
              </w:rPr>
            </w:pPr>
            <w:r w:rsidRPr="00601979">
              <w:rPr>
                <w:rFonts w:ascii="Arial" w:hAnsi="Arial" w:cs="Arial"/>
              </w:rPr>
              <w:t>42</w:t>
            </w:r>
          </w:p>
        </w:tc>
        <w:tc>
          <w:tcPr>
            <w:cnfStyle w:val="000010000000"/>
            <w:tcW w:w="709" w:type="dxa"/>
            <w:vAlign w:val="center"/>
          </w:tcPr>
          <w:p w:rsidR="00BB178D" w:rsidRPr="00601979" w:rsidRDefault="00BB178D" w:rsidP="00C703DE">
            <w:pPr>
              <w:pStyle w:val="Corpodetexto"/>
              <w:tabs>
                <w:tab w:val="left" w:pos="2730"/>
              </w:tabs>
              <w:spacing w:before="11"/>
              <w:jc w:val="center"/>
              <w:rPr>
                <w:rFonts w:ascii="Arial" w:hAnsi="Arial" w:cs="Arial"/>
              </w:rPr>
            </w:pPr>
            <w:r w:rsidRPr="00601979">
              <w:rPr>
                <w:rFonts w:ascii="Arial" w:hAnsi="Arial" w:cs="Arial"/>
              </w:rPr>
              <w:t>42</w:t>
            </w:r>
          </w:p>
        </w:tc>
        <w:tc>
          <w:tcPr>
            <w:tcW w:w="709" w:type="dxa"/>
            <w:vAlign w:val="center"/>
          </w:tcPr>
          <w:p w:rsidR="00BB178D" w:rsidRPr="00601979" w:rsidRDefault="00BB178D" w:rsidP="00C703DE">
            <w:pPr>
              <w:pStyle w:val="Corpodetexto"/>
              <w:tabs>
                <w:tab w:val="left" w:pos="2730"/>
              </w:tabs>
              <w:spacing w:before="11"/>
              <w:jc w:val="center"/>
              <w:cnfStyle w:val="000000000000"/>
              <w:rPr>
                <w:rFonts w:ascii="Arial" w:hAnsi="Arial" w:cs="Arial"/>
              </w:rPr>
            </w:pPr>
            <w:r w:rsidRPr="00601979">
              <w:rPr>
                <w:rFonts w:ascii="Arial" w:hAnsi="Arial" w:cs="Arial"/>
              </w:rPr>
              <w:t>40</w:t>
            </w:r>
          </w:p>
        </w:tc>
        <w:tc>
          <w:tcPr>
            <w:cnfStyle w:val="000010000000"/>
            <w:tcW w:w="709" w:type="dxa"/>
            <w:vAlign w:val="center"/>
          </w:tcPr>
          <w:p w:rsidR="00BB178D" w:rsidRPr="00601979" w:rsidRDefault="00BB178D" w:rsidP="00C703DE">
            <w:pPr>
              <w:pStyle w:val="Corpodetexto"/>
              <w:tabs>
                <w:tab w:val="left" w:pos="2730"/>
              </w:tabs>
              <w:spacing w:before="11"/>
              <w:jc w:val="center"/>
              <w:rPr>
                <w:rFonts w:ascii="Arial" w:hAnsi="Arial" w:cs="Arial"/>
              </w:rPr>
            </w:pPr>
            <w:r w:rsidRPr="00601979">
              <w:rPr>
                <w:rFonts w:ascii="Arial" w:hAnsi="Arial" w:cs="Arial"/>
              </w:rPr>
              <w:t>42</w:t>
            </w:r>
          </w:p>
        </w:tc>
      </w:tr>
      <w:tr w:rsidR="00BB178D" w:rsidRPr="00601979" w:rsidTr="00C703DE">
        <w:trPr>
          <w:cnfStyle w:val="000000100000"/>
          <w:trHeight w:val="255"/>
        </w:trPr>
        <w:tc>
          <w:tcPr>
            <w:cnfStyle w:val="000010000000"/>
            <w:tcW w:w="2518" w:type="dxa"/>
            <w:vAlign w:val="center"/>
          </w:tcPr>
          <w:p w:rsidR="00BB178D" w:rsidRPr="00601979" w:rsidRDefault="00BB178D" w:rsidP="00C703DE">
            <w:pPr>
              <w:pStyle w:val="Corpodetexto"/>
              <w:tabs>
                <w:tab w:val="left" w:pos="2444"/>
              </w:tabs>
              <w:spacing w:before="11"/>
              <w:jc w:val="center"/>
              <w:rPr>
                <w:rFonts w:ascii="Arial" w:hAnsi="Arial" w:cs="Arial"/>
                <w:b/>
              </w:rPr>
            </w:pPr>
            <w:r w:rsidRPr="00601979">
              <w:rPr>
                <w:rFonts w:ascii="Arial" w:hAnsi="Arial" w:cs="Arial"/>
                <w:b/>
              </w:rPr>
              <w:t>Efetivos/comissionados</w:t>
            </w:r>
          </w:p>
        </w:tc>
        <w:tc>
          <w:tcPr>
            <w:tcW w:w="709" w:type="dxa"/>
            <w:vAlign w:val="center"/>
          </w:tcPr>
          <w:p w:rsidR="00BB178D" w:rsidRPr="00601979" w:rsidRDefault="00BB178D" w:rsidP="00C703DE">
            <w:pPr>
              <w:pStyle w:val="Corpodetexto"/>
              <w:tabs>
                <w:tab w:val="left" w:pos="2730"/>
              </w:tabs>
              <w:spacing w:before="11"/>
              <w:jc w:val="center"/>
              <w:cnfStyle w:val="000000100000"/>
              <w:rPr>
                <w:rFonts w:ascii="Arial" w:hAnsi="Arial" w:cs="Arial"/>
              </w:rPr>
            </w:pPr>
            <w:r w:rsidRPr="00601979">
              <w:rPr>
                <w:rFonts w:ascii="Arial" w:hAnsi="Arial" w:cs="Arial"/>
              </w:rPr>
              <w:t>9</w:t>
            </w:r>
          </w:p>
        </w:tc>
        <w:tc>
          <w:tcPr>
            <w:cnfStyle w:val="000010000000"/>
            <w:tcW w:w="709" w:type="dxa"/>
            <w:vAlign w:val="center"/>
          </w:tcPr>
          <w:p w:rsidR="00BB178D" w:rsidRPr="00601979" w:rsidRDefault="00BB178D" w:rsidP="00C703DE">
            <w:pPr>
              <w:pStyle w:val="Corpodetexto"/>
              <w:tabs>
                <w:tab w:val="left" w:pos="2730"/>
              </w:tabs>
              <w:spacing w:before="11"/>
              <w:jc w:val="center"/>
              <w:rPr>
                <w:rFonts w:ascii="Arial" w:hAnsi="Arial" w:cs="Arial"/>
              </w:rPr>
            </w:pPr>
            <w:r w:rsidRPr="00601979">
              <w:rPr>
                <w:rFonts w:ascii="Arial" w:hAnsi="Arial" w:cs="Arial"/>
              </w:rPr>
              <w:t>9</w:t>
            </w:r>
          </w:p>
        </w:tc>
        <w:tc>
          <w:tcPr>
            <w:tcW w:w="708" w:type="dxa"/>
            <w:vAlign w:val="center"/>
          </w:tcPr>
          <w:p w:rsidR="00BB178D" w:rsidRPr="00601979" w:rsidRDefault="00BB178D" w:rsidP="00C703DE">
            <w:pPr>
              <w:pStyle w:val="Corpodetexto"/>
              <w:tabs>
                <w:tab w:val="left" w:pos="2730"/>
              </w:tabs>
              <w:spacing w:before="11"/>
              <w:jc w:val="center"/>
              <w:cnfStyle w:val="000000100000"/>
              <w:rPr>
                <w:rFonts w:ascii="Arial" w:hAnsi="Arial" w:cs="Arial"/>
              </w:rPr>
            </w:pPr>
            <w:r w:rsidRPr="00601979">
              <w:rPr>
                <w:rFonts w:ascii="Arial" w:hAnsi="Arial" w:cs="Arial"/>
              </w:rPr>
              <w:t>9</w:t>
            </w:r>
          </w:p>
        </w:tc>
        <w:tc>
          <w:tcPr>
            <w:cnfStyle w:val="000010000000"/>
            <w:tcW w:w="709" w:type="dxa"/>
            <w:vAlign w:val="center"/>
          </w:tcPr>
          <w:p w:rsidR="00BB178D" w:rsidRPr="00601979" w:rsidRDefault="00BB178D" w:rsidP="00C703DE">
            <w:pPr>
              <w:pStyle w:val="Corpodetexto"/>
              <w:tabs>
                <w:tab w:val="left" w:pos="2730"/>
              </w:tabs>
              <w:spacing w:before="11"/>
              <w:jc w:val="center"/>
              <w:rPr>
                <w:rFonts w:ascii="Arial" w:hAnsi="Arial" w:cs="Arial"/>
              </w:rPr>
            </w:pPr>
            <w:r w:rsidRPr="00601979">
              <w:rPr>
                <w:rFonts w:ascii="Arial" w:hAnsi="Arial" w:cs="Arial"/>
              </w:rPr>
              <w:t>9</w:t>
            </w:r>
          </w:p>
        </w:tc>
        <w:tc>
          <w:tcPr>
            <w:tcW w:w="709" w:type="dxa"/>
            <w:vAlign w:val="center"/>
          </w:tcPr>
          <w:p w:rsidR="00BB178D" w:rsidRPr="00601979" w:rsidRDefault="00BB178D" w:rsidP="00C703DE">
            <w:pPr>
              <w:pStyle w:val="Corpodetexto"/>
              <w:tabs>
                <w:tab w:val="left" w:pos="2730"/>
              </w:tabs>
              <w:spacing w:before="11"/>
              <w:jc w:val="center"/>
              <w:cnfStyle w:val="000000100000"/>
              <w:rPr>
                <w:rFonts w:ascii="Arial" w:hAnsi="Arial" w:cs="Arial"/>
              </w:rPr>
            </w:pPr>
            <w:r w:rsidRPr="00601979">
              <w:rPr>
                <w:rFonts w:ascii="Arial" w:hAnsi="Arial" w:cs="Arial"/>
              </w:rPr>
              <w:t>9</w:t>
            </w:r>
          </w:p>
        </w:tc>
        <w:tc>
          <w:tcPr>
            <w:cnfStyle w:val="000010000000"/>
            <w:tcW w:w="709" w:type="dxa"/>
            <w:vAlign w:val="center"/>
          </w:tcPr>
          <w:p w:rsidR="00BB178D" w:rsidRPr="00601979" w:rsidRDefault="00BB178D" w:rsidP="00C703DE">
            <w:pPr>
              <w:pStyle w:val="Corpodetexto"/>
              <w:tabs>
                <w:tab w:val="left" w:pos="2730"/>
              </w:tabs>
              <w:spacing w:before="11"/>
              <w:jc w:val="center"/>
              <w:rPr>
                <w:rFonts w:ascii="Arial" w:hAnsi="Arial" w:cs="Arial"/>
              </w:rPr>
            </w:pPr>
            <w:r w:rsidRPr="00601979">
              <w:rPr>
                <w:rFonts w:ascii="Arial" w:hAnsi="Arial" w:cs="Arial"/>
              </w:rPr>
              <w:t>9</w:t>
            </w:r>
          </w:p>
        </w:tc>
        <w:tc>
          <w:tcPr>
            <w:tcW w:w="708" w:type="dxa"/>
            <w:vAlign w:val="center"/>
          </w:tcPr>
          <w:p w:rsidR="00BB178D" w:rsidRPr="00601979" w:rsidRDefault="00BB178D" w:rsidP="00C703DE">
            <w:pPr>
              <w:pStyle w:val="Corpodetexto"/>
              <w:tabs>
                <w:tab w:val="left" w:pos="2730"/>
              </w:tabs>
              <w:spacing w:before="11"/>
              <w:jc w:val="center"/>
              <w:cnfStyle w:val="000000100000"/>
              <w:rPr>
                <w:rFonts w:ascii="Arial" w:hAnsi="Arial" w:cs="Arial"/>
              </w:rPr>
            </w:pPr>
            <w:r w:rsidRPr="00601979">
              <w:rPr>
                <w:rFonts w:ascii="Arial" w:hAnsi="Arial" w:cs="Arial"/>
              </w:rPr>
              <w:t>9</w:t>
            </w:r>
          </w:p>
        </w:tc>
        <w:tc>
          <w:tcPr>
            <w:cnfStyle w:val="000010000000"/>
            <w:tcW w:w="709" w:type="dxa"/>
            <w:gridSpan w:val="2"/>
            <w:vAlign w:val="center"/>
          </w:tcPr>
          <w:p w:rsidR="00BB178D" w:rsidRPr="00601979" w:rsidRDefault="00BB178D" w:rsidP="00C703DE">
            <w:pPr>
              <w:pStyle w:val="Corpodetexto"/>
              <w:tabs>
                <w:tab w:val="left" w:pos="2730"/>
              </w:tabs>
              <w:spacing w:before="11"/>
              <w:jc w:val="center"/>
              <w:rPr>
                <w:rFonts w:ascii="Arial" w:hAnsi="Arial" w:cs="Arial"/>
              </w:rPr>
            </w:pPr>
            <w:r w:rsidRPr="00601979">
              <w:rPr>
                <w:rFonts w:ascii="Arial" w:hAnsi="Arial" w:cs="Arial"/>
              </w:rPr>
              <w:t>9</w:t>
            </w:r>
          </w:p>
        </w:tc>
        <w:tc>
          <w:tcPr>
            <w:tcW w:w="709" w:type="dxa"/>
            <w:vAlign w:val="center"/>
          </w:tcPr>
          <w:p w:rsidR="00BB178D" w:rsidRPr="00601979" w:rsidRDefault="00BB178D" w:rsidP="00C703DE">
            <w:pPr>
              <w:pStyle w:val="Corpodetexto"/>
              <w:tabs>
                <w:tab w:val="left" w:pos="2730"/>
              </w:tabs>
              <w:spacing w:before="11"/>
              <w:jc w:val="center"/>
              <w:cnfStyle w:val="000000100000"/>
              <w:rPr>
                <w:rFonts w:ascii="Arial" w:hAnsi="Arial" w:cs="Arial"/>
              </w:rPr>
            </w:pPr>
            <w:r w:rsidRPr="00601979">
              <w:rPr>
                <w:rFonts w:ascii="Arial" w:hAnsi="Arial" w:cs="Arial"/>
              </w:rPr>
              <w:t>9</w:t>
            </w:r>
          </w:p>
        </w:tc>
        <w:tc>
          <w:tcPr>
            <w:cnfStyle w:val="000010000000"/>
            <w:tcW w:w="709" w:type="dxa"/>
            <w:vAlign w:val="center"/>
          </w:tcPr>
          <w:p w:rsidR="00BB178D" w:rsidRPr="00601979" w:rsidRDefault="00BB178D" w:rsidP="00C703DE">
            <w:pPr>
              <w:pStyle w:val="Corpodetexto"/>
              <w:tabs>
                <w:tab w:val="left" w:pos="2730"/>
              </w:tabs>
              <w:spacing w:before="11"/>
              <w:jc w:val="center"/>
              <w:rPr>
                <w:rFonts w:ascii="Arial" w:hAnsi="Arial" w:cs="Arial"/>
              </w:rPr>
            </w:pPr>
            <w:r w:rsidRPr="00601979">
              <w:rPr>
                <w:rFonts w:ascii="Arial" w:hAnsi="Arial" w:cs="Arial"/>
              </w:rPr>
              <w:t>9</w:t>
            </w:r>
          </w:p>
        </w:tc>
        <w:tc>
          <w:tcPr>
            <w:tcW w:w="709" w:type="dxa"/>
            <w:vAlign w:val="center"/>
          </w:tcPr>
          <w:p w:rsidR="00BB178D" w:rsidRPr="00601979" w:rsidRDefault="00BB178D" w:rsidP="00C703DE">
            <w:pPr>
              <w:pStyle w:val="Corpodetexto"/>
              <w:tabs>
                <w:tab w:val="left" w:pos="2730"/>
              </w:tabs>
              <w:spacing w:before="11"/>
              <w:jc w:val="center"/>
              <w:cnfStyle w:val="000000100000"/>
              <w:rPr>
                <w:rFonts w:ascii="Arial" w:hAnsi="Arial" w:cs="Arial"/>
              </w:rPr>
            </w:pPr>
            <w:r w:rsidRPr="00601979">
              <w:rPr>
                <w:rFonts w:ascii="Arial" w:hAnsi="Arial" w:cs="Arial"/>
              </w:rPr>
              <w:t>9</w:t>
            </w:r>
          </w:p>
        </w:tc>
        <w:tc>
          <w:tcPr>
            <w:cnfStyle w:val="000010000000"/>
            <w:tcW w:w="709" w:type="dxa"/>
            <w:vAlign w:val="center"/>
          </w:tcPr>
          <w:p w:rsidR="00BB178D" w:rsidRPr="00601979" w:rsidRDefault="00BB178D" w:rsidP="00C703DE">
            <w:pPr>
              <w:pStyle w:val="Corpodetexto"/>
              <w:tabs>
                <w:tab w:val="left" w:pos="2730"/>
              </w:tabs>
              <w:spacing w:before="11"/>
              <w:jc w:val="center"/>
              <w:rPr>
                <w:rFonts w:ascii="Arial" w:hAnsi="Arial" w:cs="Arial"/>
              </w:rPr>
            </w:pPr>
            <w:r w:rsidRPr="00601979">
              <w:rPr>
                <w:rFonts w:ascii="Arial" w:hAnsi="Arial" w:cs="Arial"/>
              </w:rPr>
              <w:t>9</w:t>
            </w:r>
          </w:p>
        </w:tc>
      </w:tr>
      <w:tr w:rsidR="00BB178D" w:rsidRPr="00601979" w:rsidTr="00C703DE">
        <w:trPr>
          <w:trHeight w:val="255"/>
        </w:trPr>
        <w:tc>
          <w:tcPr>
            <w:cnfStyle w:val="000010000000"/>
            <w:tcW w:w="2518" w:type="dxa"/>
            <w:vAlign w:val="center"/>
          </w:tcPr>
          <w:p w:rsidR="00BB178D" w:rsidRPr="00601979" w:rsidRDefault="00BB178D" w:rsidP="00C703DE">
            <w:pPr>
              <w:pStyle w:val="Corpodetexto"/>
              <w:tabs>
                <w:tab w:val="left" w:pos="2444"/>
              </w:tabs>
              <w:spacing w:before="11"/>
              <w:jc w:val="center"/>
              <w:rPr>
                <w:rFonts w:ascii="Arial" w:hAnsi="Arial" w:cs="Arial"/>
                <w:b/>
              </w:rPr>
            </w:pPr>
            <w:r w:rsidRPr="00601979">
              <w:rPr>
                <w:rFonts w:ascii="Arial" w:hAnsi="Arial" w:cs="Arial"/>
                <w:b/>
              </w:rPr>
              <w:t>Efetivos/função comissionado</w:t>
            </w:r>
          </w:p>
        </w:tc>
        <w:tc>
          <w:tcPr>
            <w:tcW w:w="709" w:type="dxa"/>
            <w:vAlign w:val="center"/>
          </w:tcPr>
          <w:p w:rsidR="00BB178D" w:rsidRPr="00601979" w:rsidRDefault="00BB178D" w:rsidP="00C703DE">
            <w:pPr>
              <w:pStyle w:val="Corpodetexto"/>
              <w:tabs>
                <w:tab w:val="left" w:pos="2730"/>
              </w:tabs>
              <w:spacing w:before="11"/>
              <w:jc w:val="center"/>
              <w:cnfStyle w:val="000000000000"/>
              <w:rPr>
                <w:rFonts w:ascii="Arial" w:hAnsi="Arial" w:cs="Arial"/>
              </w:rPr>
            </w:pPr>
            <w:r w:rsidRPr="00601979">
              <w:rPr>
                <w:rFonts w:ascii="Arial" w:hAnsi="Arial" w:cs="Arial"/>
              </w:rPr>
              <w:t>1</w:t>
            </w:r>
          </w:p>
        </w:tc>
        <w:tc>
          <w:tcPr>
            <w:cnfStyle w:val="000010000000"/>
            <w:tcW w:w="709" w:type="dxa"/>
            <w:vAlign w:val="center"/>
          </w:tcPr>
          <w:p w:rsidR="00BB178D" w:rsidRPr="00601979" w:rsidRDefault="00BB178D" w:rsidP="00C703DE">
            <w:pPr>
              <w:pStyle w:val="Corpodetexto"/>
              <w:tabs>
                <w:tab w:val="left" w:pos="2730"/>
              </w:tabs>
              <w:spacing w:before="11"/>
              <w:jc w:val="center"/>
              <w:rPr>
                <w:rFonts w:ascii="Arial" w:hAnsi="Arial" w:cs="Arial"/>
              </w:rPr>
            </w:pPr>
            <w:r w:rsidRPr="00601979">
              <w:rPr>
                <w:rFonts w:ascii="Arial" w:hAnsi="Arial" w:cs="Arial"/>
              </w:rPr>
              <w:t>1</w:t>
            </w:r>
          </w:p>
        </w:tc>
        <w:tc>
          <w:tcPr>
            <w:tcW w:w="708" w:type="dxa"/>
            <w:vAlign w:val="center"/>
          </w:tcPr>
          <w:p w:rsidR="00BB178D" w:rsidRPr="00601979" w:rsidRDefault="00BB178D" w:rsidP="00C703DE">
            <w:pPr>
              <w:pStyle w:val="Corpodetexto"/>
              <w:tabs>
                <w:tab w:val="left" w:pos="2730"/>
              </w:tabs>
              <w:spacing w:before="11"/>
              <w:jc w:val="center"/>
              <w:cnfStyle w:val="000000000000"/>
              <w:rPr>
                <w:rFonts w:ascii="Arial" w:hAnsi="Arial" w:cs="Arial"/>
              </w:rPr>
            </w:pPr>
            <w:r w:rsidRPr="00601979">
              <w:rPr>
                <w:rFonts w:ascii="Arial" w:hAnsi="Arial" w:cs="Arial"/>
              </w:rPr>
              <w:t>29</w:t>
            </w:r>
          </w:p>
        </w:tc>
        <w:tc>
          <w:tcPr>
            <w:cnfStyle w:val="000010000000"/>
            <w:tcW w:w="709" w:type="dxa"/>
            <w:vAlign w:val="center"/>
          </w:tcPr>
          <w:p w:rsidR="00BB178D" w:rsidRPr="00601979" w:rsidRDefault="00BB178D" w:rsidP="00C703DE">
            <w:pPr>
              <w:pStyle w:val="Corpodetexto"/>
              <w:tabs>
                <w:tab w:val="left" w:pos="2730"/>
              </w:tabs>
              <w:spacing w:before="11"/>
              <w:jc w:val="center"/>
              <w:rPr>
                <w:rFonts w:ascii="Arial" w:hAnsi="Arial" w:cs="Arial"/>
              </w:rPr>
            </w:pPr>
            <w:r w:rsidRPr="00601979">
              <w:rPr>
                <w:rFonts w:ascii="Arial" w:hAnsi="Arial" w:cs="Arial"/>
              </w:rPr>
              <w:t>29</w:t>
            </w:r>
          </w:p>
        </w:tc>
        <w:tc>
          <w:tcPr>
            <w:tcW w:w="709" w:type="dxa"/>
            <w:vAlign w:val="center"/>
          </w:tcPr>
          <w:p w:rsidR="00BB178D" w:rsidRPr="00601979" w:rsidRDefault="00BB178D" w:rsidP="00C703DE">
            <w:pPr>
              <w:pStyle w:val="Corpodetexto"/>
              <w:tabs>
                <w:tab w:val="left" w:pos="2730"/>
              </w:tabs>
              <w:spacing w:before="11"/>
              <w:jc w:val="center"/>
              <w:cnfStyle w:val="000000000000"/>
              <w:rPr>
                <w:rFonts w:ascii="Arial" w:hAnsi="Arial" w:cs="Arial"/>
              </w:rPr>
            </w:pPr>
            <w:r w:rsidRPr="00601979">
              <w:rPr>
                <w:rFonts w:ascii="Arial" w:hAnsi="Arial" w:cs="Arial"/>
              </w:rPr>
              <w:t>29</w:t>
            </w:r>
          </w:p>
        </w:tc>
        <w:tc>
          <w:tcPr>
            <w:cnfStyle w:val="000010000000"/>
            <w:tcW w:w="709" w:type="dxa"/>
            <w:vAlign w:val="center"/>
          </w:tcPr>
          <w:p w:rsidR="00BB178D" w:rsidRPr="00601979" w:rsidRDefault="00BB178D" w:rsidP="00C703DE">
            <w:pPr>
              <w:pStyle w:val="Corpodetexto"/>
              <w:tabs>
                <w:tab w:val="left" w:pos="2730"/>
              </w:tabs>
              <w:spacing w:before="11"/>
              <w:jc w:val="center"/>
              <w:rPr>
                <w:rFonts w:ascii="Arial" w:hAnsi="Arial" w:cs="Arial"/>
              </w:rPr>
            </w:pPr>
            <w:r w:rsidRPr="00601979">
              <w:rPr>
                <w:rFonts w:ascii="Arial" w:hAnsi="Arial" w:cs="Arial"/>
              </w:rPr>
              <w:t>29</w:t>
            </w:r>
          </w:p>
        </w:tc>
        <w:tc>
          <w:tcPr>
            <w:tcW w:w="708" w:type="dxa"/>
            <w:vAlign w:val="center"/>
          </w:tcPr>
          <w:p w:rsidR="00BB178D" w:rsidRPr="00601979" w:rsidRDefault="00BB178D" w:rsidP="00C703DE">
            <w:pPr>
              <w:pStyle w:val="Corpodetexto"/>
              <w:tabs>
                <w:tab w:val="left" w:pos="2730"/>
              </w:tabs>
              <w:spacing w:before="11"/>
              <w:jc w:val="center"/>
              <w:cnfStyle w:val="000000000000"/>
              <w:rPr>
                <w:rFonts w:ascii="Arial" w:hAnsi="Arial" w:cs="Arial"/>
              </w:rPr>
            </w:pPr>
            <w:r w:rsidRPr="00601979">
              <w:rPr>
                <w:rFonts w:ascii="Arial" w:hAnsi="Arial" w:cs="Arial"/>
              </w:rPr>
              <w:t>30</w:t>
            </w:r>
          </w:p>
        </w:tc>
        <w:tc>
          <w:tcPr>
            <w:cnfStyle w:val="000010000000"/>
            <w:tcW w:w="709" w:type="dxa"/>
            <w:gridSpan w:val="2"/>
            <w:vAlign w:val="center"/>
          </w:tcPr>
          <w:p w:rsidR="00BB178D" w:rsidRPr="00601979" w:rsidRDefault="00BB178D" w:rsidP="00C703DE">
            <w:pPr>
              <w:pStyle w:val="Corpodetexto"/>
              <w:tabs>
                <w:tab w:val="left" w:pos="2730"/>
              </w:tabs>
              <w:spacing w:before="11"/>
              <w:jc w:val="center"/>
              <w:rPr>
                <w:rFonts w:ascii="Arial" w:hAnsi="Arial" w:cs="Arial"/>
              </w:rPr>
            </w:pPr>
            <w:r w:rsidRPr="00601979">
              <w:rPr>
                <w:rFonts w:ascii="Arial" w:hAnsi="Arial" w:cs="Arial"/>
              </w:rPr>
              <w:t>30</w:t>
            </w:r>
          </w:p>
        </w:tc>
        <w:tc>
          <w:tcPr>
            <w:tcW w:w="709" w:type="dxa"/>
            <w:vAlign w:val="center"/>
          </w:tcPr>
          <w:p w:rsidR="00BB178D" w:rsidRPr="00601979" w:rsidRDefault="00BB178D" w:rsidP="00C703DE">
            <w:pPr>
              <w:pStyle w:val="Corpodetexto"/>
              <w:tabs>
                <w:tab w:val="left" w:pos="2730"/>
              </w:tabs>
              <w:spacing w:before="11"/>
              <w:jc w:val="center"/>
              <w:cnfStyle w:val="000000000000"/>
              <w:rPr>
                <w:rFonts w:ascii="Arial" w:hAnsi="Arial" w:cs="Arial"/>
              </w:rPr>
            </w:pPr>
            <w:r w:rsidRPr="00601979">
              <w:rPr>
                <w:rFonts w:ascii="Arial" w:hAnsi="Arial" w:cs="Arial"/>
              </w:rPr>
              <w:t>30</w:t>
            </w:r>
          </w:p>
        </w:tc>
        <w:tc>
          <w:tcPr>
            <w:cnfStyle w:val="000010000000"/>
            <w:tcW w:w="709" w:type="dxa"/>
            <w:vAlign w:val="center"/>
          </w:tcPr>
          <w:p w:rsidR="00BB178D" w:rsidRPr="00601979" w:rsidRDefault="00BB178D" w:rsidP="00C703DE">
            <w:pPr>
              <w:pStyle w:val="Corpodetexto"/>
              <w:tabs>
                <w:tab w:val="left" w:pos="2730"/>
              </w:tabs>
              <w:spacing w:before="11"/>
              <w:jc w:val="center"/>
              <w:rPr>
                <w:rFonts w:ascii="Arial" w:hAnsi="Arial" w:cs="Arial"/>
              </w:rPr>
            </w:pPr>
            <w:r w:rsidRPr="00601979">
              <w:rPr>
                <w:rFonts w:ascii="Arial" w:hAnsi="Arial" w:cs="Arial"/>
              </w:rPr>
              <w:t>30</w:t>
            </w:r>
          </w:p>
        </w:tc>
        <w:tc>
          <w:tcPr>
            <w:tcW w:w="709" w:type="dxa"/>
            <w:vAlign w:val="center"/>
          </w:tcPr>
          <w:p w:rsidR="00BB178D" w:rsidRPr="00601979" w:rsidRDefault="00BB178D" w:rsidP="00C703DE">
            <w:pPr>
              <w:pStyle w:val="Corpodetexto"/>
              <w:tabs>
                <w:tab w:val="left" w:pos="2730"/>
              </w:tabs>
              <w:spacing w:before="11"/>
              <w:jc w:val="center"/>
              <w:cnfStyle w:val="000000000000"/>
              <w:rPr>
                <w:rFonts w:ascii="Arial" w:hAnsi="Arial" w:cs="Arial"/>
              </w:rPr>
            </w:pPr>
            <w:r w:rsidRPr="00601979">
              <w:rPr>
                <w:rFonts w:ascii="Arial" w:hAnsi="Arial" w:cs="Arial"/>
              </w:rPr>
              <w:t>30</w:t>
            </w:r>
          </w:p>
        </w:tc>
        <w:tc>
          <w:tcPr>
            <w:cnfStyle w:val="000010000000"/>
            <w:tcW w:w="709" w:type="dxa"/>
            <w:vAlign w:val="center"/>
          </w:tcPr>
          <w:p w:rsidR="00BB178D" w:rsidRPr="00601979" w:rsidRDefault="00BB178D" w:rsidP="00C703DE">
            <w:pPr>
              <w:pStyle w:val="Corpodetexto"/>
              <w:tabs>
                <w:tab w:val="left" w:pos="2730"/>
              </w:tabs>
              <w:spacing w:before="11"/>
              <w:jc w:val="center"/>
              <w:rPr>
                <w:rFonts w:ascii="Arial" w:hAnsi="Arial" w:cs="Arial"/>
              </w:rPr>
            </w:pPr>
            <w:r w:rsidRPr="00601979">
              <w:rPr>
                <w:rFonts w:ascii="Arial" w:hAnsi="Arial" w:cs="Arial"/>
              </w:rPr>
              <w:t>30</w:t>
            </w:r>
          </w:p>
        </w:tc>
      </w:tr>
      <w:tr w:rsidR="00BB178D" w:rsidRPr="00601979" w:rsidTr="00C703DE">
        <w:trPr>
          <w:cnfStyle w:val="000000100000"/>
          <w:trHeight w:val="255"/>
        </w:trPr>
        <w:tc>
          <w:tcPr>
            <w:cnfStyle w:val="000010000000"/>
            <w:tcW w:w="2518" w:type="dxa"/>
            <w:vAlign w:val="center"/>
          </w:tcPr>
          <w:p w:rsidR="00BB178D" w:rsidRPr="00B870A9" w:rsidRDefault="00BB178D" w:rsidP="00C703DE">
            <w:pPr>
              <w:pStyle w:val="Ttulo3"/>
              <w:tabs>
                <w:tab w:val="left" w:pos="2444"/>
              </w:tabs>
              <w:ind w:firstLine="0"/>
              <w:jc w:val="center"/>
              <w:outlineLvl w:val="2"/>
              <w:rPr>
                <w:b/>
                <w:sz w:val="20"/>
                <w:szCs w:val="20"/>
              </w:rPr>
            </w:pPr>
            <w:bookmarkStart w:id="46" w:name="_Toc63840274"/>
            <w:r w:rsidRPr="00B870A9">
              <w:rPr>
                <w:b/>
                <w:sz w:val="20"/>
                <w:szCs w:val="20"/>
              </w:rPr>
              <w:t>Cedidos externos</w:t>
            </w:r>
            <w:bookmarkEnd w:id="46"/>
          </w:p>
        </w:tc>
        <w:tc>
          <w:tcPr>
            <w:tcW w:w="709" w:type="dxa"/>
            <w:vAlign w:val="center"/>
          </w:tcPr>
          <w:p w:rsidR="00BB178D" w:rsidRPr="00601979" w:rsidRDefault="00BB178D" w:rsidP="00C703DE">
            <w:pPr>
              <w:pStyle w:val="Corpodetexto"/>
              <w:tabs>
                <w:tab w:val="left" w:pos="2730"/>
              </w:tabs>
              <w:spacing w:before="11"/>
              <w:jc w:val="center"/>
              <w:cnfStyle w:val="000000100000"/>
              <w:rPr>
                <w:rFonts w:ascii="Arial" w:hAnsi="Arial" w:cs="Arial"/>
              </w:rPr>
            </w:pPr>
            <w:proofErr w:type="gramStart"/>
            <w:r w:rsidRPr="00601979">
              <w:rPr>
                <w:rFonts w:ascii="Arial" w:hAnsi="Arial" w:cs="Arial"/>
              </w:rPr>
              <w:t>2</w:t>
            </w:r>
            <w:proofErr w:type="gramEnd"/>
          </w:p>
        </w:tc>
        <w:tc>
          <w:tcPr>
            <w:cnfStyle w:val="000010000000"/>
            <w:tcW w:w="709" w:type="dxa"/>
            <w:vAlign w:val="center"/>
          </w:tcPr>
          <w:p w:rsidR="00BB178D" w:rsidRPr="00601979" w:rsidRDefault="00BB178D" w:rsidP="00C703DE">
            <w:pPr>
              <w:pStyle w:val="Corpodetexto"/>
              <w:tabs>
                <w:tab w:val="left" w:pos="2730"/>
              </w:tabs>
              <w:spacing w:before="11"/>
              <w:jc w:val="center"/>
              <w:rPr>
                <w:rFonts w:ascii="Arial" w:hAnsi="Arial" w:cs="Arial"/>
              </w:rPr>
            </w:pPr>
            <w:r w:rsidRPr="00601979">
              <w:rPr>
                <w:rFonts w:ascii="Arial" w:hAnsi="Arial" w:cs="Arial"/>
              </w:rPr>
              <w:t>2</w:t>
            </w:r>
          </w:p>
        </w:tc>
        <w:tc>
          <w:tcPr>
            <w:tcW w:w="708" w:type="dxa"/>
            <w:vAlign w:val="center"/>
          </w:tcPr>
          <w:p w:rsidR="00BB178D" w:rsidRPr="00601979" w:rsidRDefault="00BB178D" w:rsidP="00C703DE">
            <w:pPr>
              <w:pStyle w:val="Corpodetexto"/>
              <w:tabs>
                <w:tab w:val="left" w:pos="2730"/>
              </w:tabs>
              <w:spacing w:before="11"/>
              <w:jc w:val="center"/>
              <w:cnfStyle w:val="000000100000"/>
              <w:rPr>
                <w:rFonts w:ascii="Arial" w:hAnsi="Arial" w:cs="Arial"/>
              </w:rPr>
            </w:pPr>
            <w:r w:rsidRPr="00601979">
              <w:rPr>
                <w:rFonts w:ascii="Arial" w:hAnsi="Arial" w:cs="Arial"/>
              </w:rPr>
              <w:t>2</w:t>
            </w:r>
          </w:p>
        </w:tc>
        <w:tc>
          <w:tcPr>
            <w:cnfStyle w:val="000010000000"/>
            <w:tcW w:w="709" w:type="dxa"/>
            <w:vAlign w:val="center"/>
          </w:tcPr>
          <w:p w:rsidR="00BB178D" w:rsidRPr="00601979" w:rsidRDefault="00BB178D" w:rsidP="00C703DE">
            <w:pPr>
              <w:pStyle w:val="Corpodetexto"/>
              <w:tabs>
                <w:tab w:val="left" w:pos="2730"/>
              </w:tabs>
              <w:spacing w:before="11"/>
              <w:jc w:val="center"/>
              <w:rPr>
                <w:rFonts w:ascii="Arial" w:hAnsi="Arial" w:cs="Arial"/>
              </w:rPr>
            </w:pPr>
            <w:r w:rsidRPr="00601979">
              <w:rPr>
                <w:rFonts w:ascii="Arial" w:hAnsi="Arial" w:cs="Arial"/>
              </w:rPr>
              <w:t>2</w:t>
            </w:r>
          </w:p>
        </w:tc>
        <w:tc>
          <w:tcPr>
            <w:tcW w:w="709" w:type="dxa"/>
            <w:vAlign w:val="center"/>
          </w:tcPr>
          <w:p w:rsidR="00BB178D" w:rsidRPr="00601979" w:rsidRDefault="00BB178D" w:rsidP="00C703DE">
            <w:pPr>
              <w:pStyle w:val="Corpodetexto"/>
              <w:tabs>
                <w:tab w:val="left" w:pos="2730"/>
              </w:tabs>
              <w:spacing w:before="11"/>
              <w:jc w:val="center"/>
              <w:cnfStyle w:val="000000100000"/>
              <w:rPr>
                <w:rFonts w:ascii="Arial" w:hAnsi="Arial" w:cs="Arial"/>
              </w:rPr>
            </w:pPr>
            <w:r w:rsidRPr="00601979">
              <w:rPr>
                <w:rFonts w:ascii="Arial" w:hAnsi="Arial" w:cs="Arial"/>
              </w:rPr>
              <w:t>2</w:t>
            </w:r>
          </w:p>
        </w:tc>
        <w:tc>
          <w:tcPr>
            <w:cnfStyle w:val="000010000000"/>
            <w:tcW w:w="709" w:type="dxa"/>
            <w:vAlign w:val="center"/>
          </w:tcPr>
          <w:p w:rsidR="00BB178D" w:rsidRPr="00601979" w:rsidRDefault="00BB178D" w:rsidP="00C703DE">
            <w:pPr>
              <w:pStyle w:val="Corpodetexto"/>
              <w:tabs>
                <w:tab w:val="left" w:pos="2730"/>
              </w:tabs>
              <w:spacing w:before="11"/>
              <w:jc w:val="center"/>
              <w:rPr>
                <w:rFonts w:ascii="Arial" w:hAnsi="Arial" w:cs="Arial"/>
                <w:color w:val="FF0000"/>
              </w:rPr>
            </w:pPr>
            <w:r w:rsidRPr="00601979">
              <w:rPr>
                <w:rFonts w:ascii="Arial" w:hAnsi="Arial" w:cs="Arial"/>
              </w:rPr>
              <w:t>2</w:t>
            </w:r>
          </w:p>
        </w:tc>
        <w:tc>
          <w:tcPr>
            <w:tcW w:w="708" w:type="dxa"/>
            <w:vAlign w:val="center"/>
          </w:tcPr>
          <w:p w:rsidR="00BB178D" w:rsidRPr="00601979" w:rsidRDefault="00BB178D" w:rsidP="00C703DE">
            <w:pPr>
              <w:pStyle w:val="Corpodetexto"/>
              <w:tabs>
                <w:tab w:val="left" w:pos="2730"/>
              </w:tabs>
              <w:spacing w:before="11"/>
              <w:jc w:val="center"/>
              <w:cnfStyle w:val="000000100000"/>
              <w:rPr>
                <w:rFonts w:ascii="Arial" w:hAnsi="Arial" w:cs="Arial"/>
              </w:rPr>
            </w:pPr>
            <w:r w:rsidRPr="00601979">
              <w:rPr>
                <w:rFonts w:ascii="Arial" w:hAnsi="Arial" w:cs="Arial"/>
              </w:rPr>
              <w:t>2</w:t>
            </w:r>
          </w:p>
        </w:tc>
        <w:tc>
          <w:tcPr>
            <w:cnfStyle w:val="000010000000"/>
            <w:tcW w:w="709" w:type="dxa"/>
            <w:gridSpan w:val="2"/>
            <w:vAlign w:val="center"/>
          </w:tcPr>
          <w:p w:rsidR="00BB178D" w:rsidRPr="00601979" w:rsidRDefault="00BB178D" w:rsidP="00C703DE">
            <w:pPr>
              <w:pStyle w:val="Corpodetexto"/>
              <w:tabs>
                <w:tab w:val="left" w:pos="2730"/>
              </w:tabs>
              <w:spacing w:before="11"/>
              <w:jc w:val="center"/>
              <w:rPr>
                <w:rFonts w:ascii="Arial" w:hAnsi="Arial" w:cs="Arial"/>
              </w:rPr>
            </w:pPr>
            <w:r w:rsidRPr="00601979">
              <w:rPr>
                <w:rFonts w:ascii="Arial" w:hAnsi="Arial" w:cs="Arial"/>
              </w:rPr>
              <w:t>2</w:t>
            </w:r>
          </w:p>
        </w:tc>
        <w:tc>
          <w:tcPr>
            <w:tcW w:w="709" w:type="dxa"/>
            <w:vAlign w:val="center"/>
          </w:tcPr>
          <w:p w:rsidR="00BB178D" w:rsidRPr="00601979" w:rsidRDefault="00BB178D" w:rsidP="00C703DE">
            <w:pPr>
              <w:pStyle w:val="Corpodetexto"/>
              <w:tabs>
                <w:tab w:val="left" w:pos="2730"/>
              </w:tabs>
              <w:spacing w:before="11"/>
              <w:jc w:val="center"/>
              <w:cnfStyle w:val="000000100000"/>
              <w:rPr>
                <w:rFonts w:ascii="Arial" w:hAnsi="Arial" w:cs="Arial"/>
              </w:rPr>
            </w:pPr>
            <w:r w:rsidRPr="00601979">
              <w:rPr>
                <w:rFonts w:ascii="Arial" w:hAnsi="Arial" w:cs="Arial"/>
              </w:rPr>
              <w:t>2</w:t>
            </w:r>
          </w:p>
        </w:tc>
        <w:tc>
          <w:tcPr>
            <w:cnfStyle w:val="000010000000"/>
            <w:tcW w:w="709" w:type="dxa"/>
            <w:vAlign w:val="center"/>
          </w:tcPr>
          <w:p w:rsidR="00BB178D" w:rsidRPr="00601979" w:rsidRDefault="00BB178D" w:rsidP="00C703DE">
            <w:pPr>
              <w:pStyle w:val="Corpodetexto"/>
              <w:tabs>
                <w:tab w:val="left" w:pos="2730"/>
              </w:tabs>
              <w:spacing w:before="11"/>
              <w:jc w:val="center"/>
              <w:rPr>
                <w:rFonts w:ascii="Arial" w:hAnsi="Arial" w:cs="Arial"/>
              </w:rPr>
            </w:pPr>
            <w:r w:rsidRPr="00601979">
              <w:rPr>
                <w:rFonts w:ascii="Arial" w:hAnsi="Arial" w:cs="Arial"/>
              </w:rPr>
              <w:t>2</w:t>
            </w:r>
          </w:p>
        </w:tc>
        <w:tc>
          <w:tcPr>
            <w:tcW w:w="709" w:type="dxa"/>
            <w:vAlign w:val="center"/>
          </w:tcPr>
          <w:p w:rsidR="00BB178D" w:rsidRPr="00601979" w:rsidRDefault="00BB178D" w:rsidP="00C703DE">
            <w:pPr>
              <w:pStyle w:val="Corpodetexto"/>
              <w:tabs>
                <w:tab w:val="left" w:pos="2730"/>
              </w:tabs>
              <w:spacing w:before="11"/>
              <w:jc w:val="center"/>
              <w:cnfStyle w:val="000000100000"/>
              <w:rPr>
                <w:rFonts w:ascii="Arial" w:hAnsi="Arial" w:cs="Arial"/>
              </w:rPr>
            </w:pPr>
            <w:r w:rsidRPr="00601979">
              <w:rPr>
                <w:rFonts w:ascii="Arial" w:hAnsi="Arial" w:cs="Arial"/>
              </w:rPr>
              <w:t>2</w:t>
            </w:r>
          </w:p>
        </w:tc>
        <w:tc>
          <w:tcPr>
            <w:cnfStyle w:val="000010000000"/>
            <w:tcW w:w="709" w:type="dxa"/>
            <w:vAlign w:val="center"/>
          </w:tcPr>
          <w:p w:rsidR="00BB178D" w:rsidRPr="00601979" w:rsidRDefault="00BB178D" w:rsidP="00C703DE">
            <w:pPr>
              <w:pStyle w:val="Corpodetexto"/>
              <w:tabs>
                <w:tab w:val="left" w:pos="2730"/>
              </w:tabs>
              <w:spacing w:before="11"/>
              <w:jc w:val="center"/>
              <w:rPr>
                <w:rFonts w:ascii="Arial" w:hAnsi="Arial" w:cs="Arial"/>
              </w:rPr>
            </w:pPr>
            <w:r w:rsidRPr="00601979">
              <w:rPr>
                <w:rFonts w:ascii="Arial" w:hAnsi="Arial" w:cs="Arial"/>
              </w:rPr>
              <w:t>2</w:t>
            </w:r>
          </w:p>
        </w:tc>
      </w:tr>
      <w:tr w:rsidR="00BB178D" w:rsidRPr="00601979" w:rsidTr="00C703DE">
        <w:trPr>
          <w:trHeight w:val="255"/>
        </w:trPr>
        <w:tc>
          <w:tcPr>
            <w:cnfStyle w:val="000010000000"/>
            <w:tcW w:w="2518" w:type="dxa"/>
            <w:vAlign w:val="center"/>
          </w:tcPr>
          <w:p w:rsidR="00BB178D" w:rsidRPr="00601979" w:rsidRDefault="00BB178D" w:rsidP="00C703DE">
            <w:pPr>
              <w:pStyle w:val="Corpodetexto"/>
              <w:tabs>
                <w:tab w:val="left" w:pos="2444"/>
              </w:tabs>
              <w:spacing w:before="11"/>
              <w:jc w:val="center"/>
              <w:rPr>
                <w:rFonts w:ascii="Arial" w:hAnsi="Arial" w:cs="Arial"/>
                <w:b/>
              </w:rPr>
            </w:pPr>
            <w:r w:rsidRPr="00601979">
              <w:rPr>
                <w:rFonts w:ascii="Arial" w:hAnsi="Arial" w:cs="Arial"/>
                <w:b/>
              </w:rPr>
              <w:t>Cargos comissionados</w:t>
            </w:r>
          </w:p>
        </w:tc>
        <w:tc>
          <w:tcPr>
            <w:tcW w:w="709" w:type="dxa"/>
            <w:vAlign w:val="center"/>
          </w:tcPr>
          <w:p w:rsidR="00BB178D" w:rsidRPr="00601979" w:rsidRDefault="00BB178D" w:rsidP="00C703DE">
            <w:pPr>
              <w:pStyle w:val="Corpodetexto"/>
              <w:tabs>
                <w:tab w:val="left" w:pos="2730"/>
              </w:tabs>
              <w:spacing w:before="11"/>
              <w:jc w:val="center"/>
              <w:cnfStyle w:val="000000000000"/>
              <w:rPr>
                <w:rFonts w:ascii="Arial" w:hAnsi="Arial" w:cs="Arial"/>
              </w:rPr>
            </w:pPr>
            <w:r w:rsidRPr="00601979">
              <w:rPr>
                <w:rFonts w:ascii="Arial" w:hAnsi="Arial" w:cs="Arial"/>
              </w:rPr>
              <w:t>35</w:t>
            </w:r>
          </w:p>
        </w:tc>
        <w:tc>
          <w:tcPr>
            <w:cnfStyle w:val="000010000000"/>
            <w:tcW w:w="709" w:type="dxa"/>
            <w:vAlign w:val="center"/>
          </w:tcPr>
          <w:p w:rsidR="00BB178D" w:rsidRPr="00601979" w:rsidRDefault="00BB178D" w:rsidP="00C703DE">
            <w:pPr>
              <w:pStyle w:val="Corpodetexto"/>
              <w:tabs>
                <w:tab w:val="left" w:pos="2730"/>
              </w:tabs>
              <w:spacing w:before="11"/>
              <w:jc w:val="center"/>
              <w:rPr>
                <w:rFonts w:ascii="Arial" w:hAnsi="Arial" w:cs="Arial"/>
              </w:rPr>
            </w:pPr>
            <w:r w:rsidRPr="00601979">
              <w:rPr>
                <w:rFonts w:ascii="Arial" w:hAnsi="Arial" w:cs="Arial"/>
              </w:rPr>
              <w:t>35</w:t>
            </w:r>
          </w:p>
        </w:tc>
        <w:tc>
          <w:tcPr>
            <w:tcW w:w="708" w:type="dxa"/>
            <w:vAlign w:val="center"/>
          </w:tcPr>
          <w:p w:rsidR="00BB178D" w:rsidRPr="00601979" w:rsidRDefault="00BB178D" w:rsidP="00C703DE">
            <w:pPr>
              <w:pStyle w:val="Corpodetexto"/>
              <w:tabs>
                <w:tab w:val="left" w:pos="2730"/>
              </w:tabs>
              <w:spacing w:before="11"/>
              <w:jc w:val="center"/>
              <w:cnfStyle w:val="000000000000"/>
              <w:rPr>
                <w:rFonts w:ascii="Arial" w:hAnsi="Arial" w:cs="Arial"/>
              </w:rPr>
            </w:pPr>
            <w:r w:rsidRPr="00601979">
              <w:rPr>
                <w:rFonts w:ascii="Arial" w:hAnsi="Arial" w:cs="Arial"/>
              </w:rPr>
              <w:t>35</w:t>
            </w:r>
          </w:p>
        </w:tc>
        <w:tc>
          <w:tcPr>
            <w:cnfStyle w:val="000010000000"/>
            <w:tcW w:w="709" w:type="dxa"/>
            <w:vAlign w:val="center"/>
          </w:tcPr>
          <w:p w:rsidR="00BB178D" w:rsidRPr="00601979" w:rsidRDefault="00BB178D" w:rsidP="00C703DE">
            <w:pPr>
              <w:pStyle w:val="Corpodetexto"/>
              <w:tabs>
                <w:tab w:val="left" w:pos="2730"/>
              </w:tabs>
              <w:spacing w:before="11"/>
              <w:jc w:val="center"/>
              <w:rPr>
                <w:rFonts w:ascii="Arial" w:hAnsi="Arial" w:cs="Arial"/>
              </w:rPr>
            </w:pPr>
            <w:r w:rsidRPr="00601979">
              <w:rPr>
                <w:rFonts w:ascii="Arial" w:hAnsi="Arial" w:cs="Arial"/>
              </w:rPr>
              <w:t>35</w:t>
            </w:r>
          </w:p>
        </w:tc>
        <w:tc>
          <w:tcPr>
            <w:tcW w:w="709" w:type="dxa"/>
            <w:vAlign w:val="center"/>
          </w:tcPr>
          <w:p w:rsidR="00BB178D" w:rsidRPr="00601979" w:rsidRDefault="00BB178D" w:rsidP="00C703DE">
            <w:pPr>
              <w:pStyle w:val="Corpodetexto"/>
              <w:tabs>
                <w:tab w:val="left" w:pos="2730"/>
              </w:tabs>
              <w:spacing w:before="11"/>
              <w:jc w:val="center"/>
              <w:cnfStyle w:val="000000000000"/>
              <w:rPr>
                <w:rFonts w:ascii="Arial" w:hAnsi="Arial" w:cs="Arial"/>
              </w:rPr>
            </w:pPr>
            <w:r w:rsidRPr="00601979">
              <w:rPr>
                <w:rFonts w:ascii="Arial" w:hAnsi="Arial" w:cs="Arial"/>
              </w:rPr>
              <w:t>35</w:t>
            </w:r>
          </w:p>
        </w:tc>
        <w:tc>
          <w:tcPr>
            <w:cnfStyle w:val="000010000000"/>
            <w:tcW w:w="709" w:type="dxa"/>
            <w:vAlign w:val="center"/>
          </w:tcPr>
          <w:p w:rsidR="00BB178D" w:rsidRPr="00601979" w:rsidRDefault="00BB178D" w:rsidP="00C703DE">
            <w:pPr>
              <w:pStyle w:val="Corpodetexto"/>
              <w:tabs>
                <w:tab w:val="left" w:pos="2730"/>
              </w:tabs>
              <w:spacing w:before="11"/>
              <w:jc w:val="center"/>
              <w:rPr>
                <w:rFonts w:ascii="Arial" w:hAnsi="Arial" w:cs="Arial"/>
              </w:rPr>
            </w:pPr>
            <w:r w:rsidRPr="00601979">
              <w:rPr>
                <w:rFonts w:ascii="Arial" w:hAnsi="Arial" w:cs="Arial"/>
              </w:rPr>
              <w:t>35</w:t>
            </w:r>
          </w:p>
        </w:tc>
        <w:tc>
          <w:tcPr>
            <w:tcW w:w="708" w:type="dxa"/>
            <w:vAlign w:val="center"/>
          </w:tcPr>
          <w:p w:rsidR="00BB178D" w:rsidRPr="00601979" w:rsidRDefault="00BB178D" w:rsidP="00C703DE">
            <w:pPr>
              <w:pStyle w:val="Corpodetexto"/>
              <w:tabs>
                <w:tab w:val="left" w:pos="2730"/>
              </w:tabs>
              <w:spacing w:before="11"/>
              <w:jc w:val="center"/>
              <w:cnfStyle w:val="000000000000"/>
              <w:rPr>
                <w:rFonts w:ascii="Arial" w:hAnsi="Arial" w:cs="Arial"/>
              </w:rPr>
            </w:pPr>
            <w:r w:rsidRPr="00601979">
              <w:rPr>
                <w:rFonts w:ascii="Arial" w:hAnsi="Arial" w:cs="Arial"/>
              </w:rPr>
              <w:t>35</w:t>
            </w:r>
          </w:p>
        </w:tc>
        <w:tc>
          <w:tcPr>
            <w:cnfStyle w:val="000010000000"/>
            <w:tcW w:w="709" w:type="dxa"/>
            <w:gridSpan w:val="2"/>
            <w:vAlign w:val="center"/>
          </w:tcPr>
          <w:p w:rsidR="00BB178D" w:rsidRPr="00601979" w:rsidRDefault="00BB178D" w:rsidP="00C703DE">
            <w:pPr>
              <w:pStyle w:val="Corpodetexto"/>
              <w:tabs>
                <w:tab w:val="left" w:pos="2730"/>
              </w:tabs>
              <w:spacing w:before="11"/>
              <w:jc w:val="center"/>
              <w:rPr>
                <w:rFonts w:ascii="Arial" w:hAnsi="Arial" w:cs="Arial"/>
              </w:rPr>
            </w:pPr>
            <w:r w:rsidRPr="00601979">
              <w:rPr>
                <w:rFonts w:ascii="Arial" w:hAnsi="Arial" w:cs="Arial"/>
              </w:rPr>
              <w:t>35</w:t>
            </w:r>
          </w:p>
        </w:tc>
        <w:tc>
          <w:tcPr>
            <w:tcW w:w="709" w:type="dxa"/>
            <w:vAlign w:val="center"/>
          </w:tcPr>
          <w:p w:rsidR="00BB178D" w:rsidRPr="00601979" w:rsidRDefault="00BB178D" w:rsidP="00C703DE">
            <w:pPr>
              <w:pStyle w:val="Corpodetexto"/>
              <w:tabs>
                <w:tab w:val="left" w:pos="2730"/>
              </w:tabs>
              <w:spacing w:before="11"/>
              <w:jc w:val="center"/>
              <w:cnfStyle w:val="000000000000"/>
              <w:rPr>
                <w:rFonts w:ascii="Arial" w:hAnsi="Arial" w:cs="Arial"/>
              </w:rPr>
            </w:pPr>
            <w:r w:rsidRPr="00601979">
              <w:rPr>
                <w:rFonts w:ascii="Arial" w:hAnsi="Arial" w:cs="Arial"/>
              </w:rPr>
              <w:t>35</w:t>
            </w:r>
          </w:p>
        </w:tc>
        <w:tc>
          <w:tcPr>
            <w:cnfStyle w:val="000010000000"/>
            <w:tcW w:w="709" w:type="dxa"/>
            <w:vAlign w:val="center"/>
          </w:tcPr>
          <w:p w:rsidR="00BB178D" w:rsidRPr="00601979" w:rsidRDefault="00BB178D" w:rsidP="00C703DE">
            <w:pPr>
              <w:pStyle w:val="Corpodetexto"/>
              <w:tabs>
                <w:tab w:val="left" w:pos="2730"/>
              </w:tabs>
              <w:spacing w:before="11"/>
              <w:jc w:val="center"/>
              <w:rPr>
                <w:rFonts w:ascii="Arial" w:hAnsi="Arial" w:cs="Arial"/>
              </w:rPr>
            </w:pPr>
            <w:r w:rsidRPr="00601979">
              <w:rPr>
                <w:rFonts w:ascii="Arial" w:hAnsi="Arial" w:cs="Arial"/>
              </w:rPr>
              <w:t>35</w:t>
            </w:r>
          </w:p>
        </w:tc>
        <w:tc>
          <w:tcPr>
            <w:tcW w:w="709" w:type="dxa"/>
            <w:vAlign w:val="center"/>
          </w:tcPr>
          <w:p w:rsidR="00BB178D" w:rsidRPr="00601979" w:rsidRDefault="00BB178D" w:rsidP="00C703DE">
            <w:pPr>
              <w:pStyle w:val="Corpodetexto"/>
              <w:tabs>
                <w:tab w:val="left" w:pos="2730"/>
              </w:tabs>
              <w:spacing w:before="11"/>
              <w:jc w:val="center"/>
              <w:cnfStyle w:val="000000000000"/>
              <w:rPr>
                <w:rFonts w:ascii="Arial" w:hAnsi="Arial" w:cs="Arial"/>
              </w:rPr>
            </w:pPr>
            <w:r w:rsidRPr="00601979">
              <w:rPr>
                <w:rFonts w:ascii="Arial" w:hAnsi="Arial" w:cs="Arial"/>
              </w:rPr>
              <w:t>35</w:t>
            </w:r>
          </w:p>
        </w:tc>
        <w:tc>
          <w:tcPr>
            <w:cnfStyle w:val="000010000000"/>
            <w:tcW w:w="709" w:type="dxa"/>
            <w:vAlign w:val="center"/>
          </w:tcPr>
          <w:p w:rsidR="00BB178D" w:rsidRPr="00601979" w:rsidRDefault="00BB178D" w:rsidP="00C703DE">
            <w:pPr>
              <w:pStyle w:val="Corpodetexto"/>
              <w:tabs>
                <w:tab w:val="left" w:pos="2730"/>
              </w:tabs>
              <w:spacing w:before="11"/>
              <w:jc w:val="center"/>
              <w:rPr>
                <w:rFonts w:ascii="Arial" w:hAnsi="Arial" w:cs="Arial"/>
              </w:rPr>
            </w:pPr>
            <w:r w:rsidRPr="00601979">
              <w:rPr>
                <w:rFonts w:ascii="Arial" w:hAnsi="Arial" w:cs="Arial"/>
              </w:rPr>
              <w:t>35</w:t>
            </w:r>
          </w:p>
        </w:tc>
      </w:tr>
      <w:tr w:rsidR="00BB178D" w:rsidRPr="00601979" w:rsidTr="00C703DE">
        <w:trPr>
          <w:cnfStyle w:val="000000100000"/>
          <w:trHeight w:val="255"/>
        </w:trPr>
        <w:tc>
          <w:tcPr>
            <w:cnfStyle w:val="000010000000"/>
            <w:tcW w:w="2518" w:type="dxa"/>
            <w:vAlign w:val="center"/>
          </w:tcPr>
          <w:p w:rsidR="00BB178D" w:rsidRPr="00601979" w:rsidRDefault="00BB178D" w:rsidP="00C703DE">
            <w:pPr>
              <w:pStyle w:val="Corpodetexto"/>
              <w:tabs>
                <w:tab w:val="left" w:pos="2444"/>
              </w:tabs>
              <w:spacing w:before="11"/>
              <w:jc w:val="center"/>
              <w:rPr>
                <w:rFonts w:ascii="Arial" w:hAnsi="Arial" w:cs="Arial"/>
                <w:b/>
              </w:rPr>
            </w:pPr>
            <w:r w:rsidRPr="00601979">
              <w:rPr>
                <w:rFonts w:ascii="Arial" w:hAnsi="Arial" w:cs="Arial"/>
                <w:b/>
                <w:bCs/>
              </w:rPr>
              <w:t>Requisitados</w:t>
            </w:r>
          </w:p>
        </w:tc>
        <w:tc>
          <w:tcPr>
            <w:tcW w:w="709" w:type="dxa"/>
            <w:vAlign w:val="center"/>
          </w:tcPr>
          <w:p w:rsidR="00BB178D" w:rsidRPr="00601979" w:rsidRDefault="00BB178D" w:rsidP="00C703DE">
            <w:pPr>
              <w:pStyle w:val="Corpodetexto"/>
              <w:tabs>
                <w:tab w:val="left" w:pos="2730"/>
              </w:tabs>
              <w:spacing w:before="11"/>
              <w:jc w:val="center"/>
              <w:cnfStyle w:val="000000100000"/>
              <w:rPr>
                <w:rFonts w:ascii="Arial" w:hAnsi="Arial" w:cs="Arial"/>
              </w:rPr>
            </w:pPr>
            <w:r w:rsidRPr="00601979">
              <w:rPr>
                <w:rFonts w:ascii="Arial" w:hAnsi="Arial" w:cs="Arial"/>
              </w:rPr>
              <w:t>1</w:t>
            </w:r>
          </w:p>
        </w:tc>
        <w:tc>
          <w:tcPr>
            <w:cnfStyle w:val="000010000000"/>
            <w:tcW w:w="709" w:type="dxa"/>
            <w:vAlign w:val="center"/>
          </w:tcPr>
          <w:p w:rsidR="00BB178D" w:rsidRPr="00601979" w:rsidRDefault="00BB178D" w:rsidP="00C703DE">
            <w:pPr>
              <w:pStyle w:val="Corpodetexto"/>
              <w:tabs>
                <w:tab w:val="left" w:pos="2730"/>
              </w:tabs>
              <w:spacing w:before="11"/>
              <w:jc w:val="center"/>
              <w:rPr>
                <w:rFonts w:ascii="Arial" w:hAnsi="Arial" w:cs="Arial"/>
              </w:rPr>
            </w:pPr>
            <w:r w:rsidRPr="00601979">
              <w:rPr>
                <w:rFonts w:ascii="Arial" w:hAnsi="Arial" w:cs="Arial"/>
              </w:rPr>
              <w:t>1</w:t>
            </w:r>
          </w:p>
        </w:tc>
        <w:tc>
          <w:tcPr>
            <w:tcW w:w="708" w:type="dxa"/>
            <w:vAlign w:val="center"/>
          </w:tcPr>
          <w:p w:rsidR="00BB178D" w:rsidRPr="00601979" w:rsidRDefault="00BB178D" w:rsidP="00C703DE">
            <w:pPr>
              <w:pStyle w:val="Corpodetexto"/>
              <w:tabs>
                <w:tab w:val="left" w:pos="2730"/>
              </w:tabs>
              <w:spacing w:before="11"/>
              <w:jc w:val="center"/>
              <w:cnfStyle w:val="000000100000"/>
              <w:rPr>
                <w:rFonts w:ascii="Arial" w:hAnsi="Arial" w:cs="Arial"/>
              </w:rPr>
            </w:pPr>
            <w:r w:rsidRPr="00601979">
              <w:rPr>
                <w:rFonts w:ascii="Arial" w:hAnsi="Arial" w:cs="Arial"/>
              </w:rPr>
              <w:t>1</w:t>
            </w:r>
          </w:p>
        </w:tc>
        <w:tc>
          <w:tcPr>
            <w:cnfStyle w:val="000010000000"/>
            <w:tcW w:w="709" w:type="dxa"/>
            <w:vAlign w:val="center"/>
          </w:tcPr>
          <w:p w:rsidR="00BB178D" w:rsidRPr="00601979" w:rsidRDefault="00BB178D" w:rsidP="00C703DE">
            <w:pPr>
              <w:pStyle w:val="Corpodetexto"/>
              <w:tabs>
                <w:tab w:val="left" w:pos="2730"/>
              </w:tabs>
              <w:spacing w:before="11"/>
              <w:jc w:val="center"/>
              <w:rPr>
                <w:rFonts w:ascii="Arial" w:hAnsi="Arial" w:cs="Arial"/>
              </w:rPr>
            </w:pPr>
            <w:r w:rsidRPr="00601979">
              <w:rPr>
                <w:rFonts w:ascii="Arial" w:hAnsi="Arial" w:cs="Arial"/>
              </w:rPr>
              <w:t>1</w:t>
            </w:r>
          </w:p>
        </w:tc>
        <w:tc>
          <w:tcPr>
            <w:tcW w:w="709" w:type="dxa"/>
            <w:vAlign w:val="center"/>
          </w:tcPr>
          <w:p w:rsidR="00BB178D" w:rsidRPr="00601979" w:rsidRDefault="00BB178D" w:rsidP="00C703DE">
            <w:pPr>
              <w:pStyle w:val="Corpodetexto"/>
              <w:tabs>
                <w:tab w:val="left" w:pos="2730"/>
              </w:tabs>
              <w:spacing w:before="11"/>
              <w:jc w:val="center"/>
              <w:cnfStyle w:val="000000100000"/>
              <w:rPr>
                <w:rFonts w:ascii="Arial" w:hAnsi="Arial" w:cs="Arial"/>
              </w:rPr>
            </w:pPr>
            <w:r w:rsidRPr="00601979">
              <w:rPr>
                <w:rFonts w:ascii="Arial" w:hAnsi="Arial" w:cs="Arial"/>
              </w:rPr>
              <w:t>1</w:t>
            </w:r>
          </w:p>
        </w:tc>
        <w:tc>
          <w:tcPr>
            <w:cnfStyle w:val="000010000000"/>
            <w:tcW w:w="709" w:type="dxa"/>
            <w:vAlign w:val="center"/>
          </w:tcPr>
          <w:p w:rsidR="00BB178D" w:rsidRPr="00601979" w:rsidRDefault="00BB178D" w:rsidP="00C703DE">
            <w:pPr>
              <w:pStyle w:val="Corpodetexto"/>
              <w:tabs>
                <w:tab w:val="left" w:pos="2730"/>
              </w:tabs>
              <w:spacing w:before="11"/>
              <w:jc w:val="center"/>
              <w:rPr>
                <w:rFonts w:ascii="Arial" w:hAnsi="Arial" w:cs="Arial"/>
              </w:rPr>
            </w:pPr>
            <w:r w:rsidRPr="00601979">
              <w:rPr>
                <w:rFonts w:ascii="Arial" w:hAnsi="Arial" w:cs="Arial"/>
              </w:rPr>
              <w:t>1</w:t>
            </w:r>
          </w:p>
        </w:tc>
        <w:tc>
          <w:tcPr>
            <w:tcW w:w="708" w:type="dxa"/>
            <w:vAlign w:val="center"/>
          </w:tcPr>
          <w:p w:rsidR="00BB178D" w:rsidRPr="00601979" w:rsidRDefault="00BB178D" w:rsidP="00C703DE">
            <w:pPr>
              <w:pStyle w:val="Corpodetexto"/>
              <w:tabs>
                <w:tab w:val="left" w:pos="2730"/>
              </w:tabs>
              <w:spacing w:before="11"/>
              <w:jc w:val="center"/>
              <w:cnfStyle w:val="000000100000"/>
              <w:rPr>
                <w:rFonts w:ascii="Arial" w:hAnsi="Arial" w:cs="Arial"/>
              </w:rPr>
            </w:pPr>
            <w:r w:rsidRPr="00601979">
              <w:rPr>
                <w:rFonts w:ascii="Arial" w:hAnsi="Arial" w:cs="Arial"/>
              </w:rPr>
              <w:t>1</w:t>
            </w:r>
          </w:p>
        </w:tc>
        <w:tc>
          <w:tcPr>
            <w:cnfStyle w:val="000010000000"/>
            <w:tcW w:w="709" w:type="dxa"/>
            <w:gridSpan w:val="2"/>
            <w:vAlign w:val="center"/>
          </w:tcPr>
          <w:p w:rsidR="00BB178D" w:rsidRPr="00601979" w:rsidRDefault="00BB178D" w:rsidP="00C703DE">
            <w:pPr>
              <w:pStyle w:val="Corpodetexto"/>
              <w:tabs>
                <w:tab w:val="left" w:pos="2730"/>
              </w:tabs>
              <w:spacing w:before="11"/>
              <w:jc w:val="center"/>
              <w:rPr>
                <w:rFonts w:ascii="Arial" w:hAnsi="Arial" w:cs="Arial"/>
              </w:rPr>
            </w:pPr>
            <w:r w:rsidRPr="00601979">
              <w:rPr>
                <w:rFonts w:ascii="Arial" w:hAnsi="Arial" w:cs="Arial"/>
              </w:rPr>
              <w:t>1</w:t>
            </w:r>
          </w:p>
        </w:tc>
        <w:tc>
          <w:tcPr>
            <w:tcW w:w="709" w:type="dxa"/>
            <w:vAlign w:val="center"/>
          </w:tcPr>
          <w:p w:rsidR="00BB178D" w:rsidRPr="00601979" w:rsidRDefault="00BB178D" w:rsidP="00C703DE">
            <w:pPr>
              <w:pStyle w:val="Corpodetexto"/>
              <w:tabs>
                <w:tab w:val="left" w:pos="2730"/>
              </w:tabs>
              <w:spacing w:before="11"/>
              <w:jc w:val="center"/>
              <w:cnfStyle w:val="000000100000"/>
              <w:rPr>
                <w:rFonts w:ascii="Arial" w:hAnsi="Arial" w:cs="Arial"/>
              </w:rPr>
            </w:pPr>
            <w:r w:rsidRPr="00601979">
              <w:rPr>
                <w:rFonts w:ascii="Arial" w:hAnsi="Arial" w:cs="Arial"/>
              </w:rPr>
              <w:t>1</w:t>
            </w:r>
          </w:p>
        </w:tc>
        <w:tc>
          <w:tcPr>
            <w:cnfStyle w:val="000010000000"/>
            <w:tcW w:w="709" w:type="dxa"/>
            <w:vAlign w:val="center"/>
          </w:tcPr>
          <w:p w:rsidR="00BB178D" w:rsidRPr="00601979" w:rsidRDefault="00BB178D" w:rsidP="00C703DE">
            <w:pPr>
              <w:pStyle w:val="Corpodetexto"/>
              <w:tabs>
                <w:tab w:val="left" w:pos="2730"/>
              </w:tabs>
              <w:spacing w:before="11"/>
              <w:jc w:val="center"/>
              <w:rPr>
                <w:rFonts w:ascii="Arial" w:hAnsi="Arial" w:cs="Arial"/>
              </w:rPr>
            </w:pPr>
            <w:r w:rsidRPr="00601979">
              <w:rPr>
                <w:rFonts w:ascii="Arial" w:hAnsi="Arial" w:cs="Arial"/>
              </w:rPr>
              <w:t>1</w:t>
            </w:r>
          </w:p>
        </w:tc>
        <w:tc>
          <w:tcPr>
            <w:tcW w:w="709" w:type="dxa"/>
            <w:vAlign w:val="center"/>
          </w:tcPr>
          <w:p w:rsidR="00BB178D" w:rsidRPr="00601979" w:rsidRDefault="00BB178D" w:rsidP="00C703DE">
            <w:pPr>
              <w:pStyle w:val="Corpodetexto"/>
              <w:tabs>
                <w:tab w:val="left" w:pos="2730"/>
              </w:tabs>
              <w:spacing w:before="11"/>
              <w:jc w:val="center"/>
              <w:cnfStyle w:val="000000100000"/>
              <w:rPr>
                <w:rFonts w:ascii="Arial" w:hAnsi="Arial" w:cs="Arial"/>
              </w:rPr>
            </w:pPr>
            <w:r w:rsidRPr="00601979">
              <w:rPr>
                <w:rFonts w:ascii="Arial" w:hAnsi="Arial" w:cs="Arial"/>
              </w:rPr>
              <w:t>1</w:t>
            </w:r>
          </w:p>
        </w:tc>
        <w:tc>
          <w:tcPr>
            <w:cnfStyle w:val="000010000000"/>
            <w:tcW w:w="709" w:type="dxa"/>
            <w:vAlign w:val="center"/>
          </w:tcPr>
          <w:p w:rsidR="00BB178D" w:rsidRPr="00601979" w:rsidRDefault="00BB178D" w:rsidP="00C703DE">
            <w:pPr>
              <w:pStyle w:val="Corpodetexto"/>
              <w:tabs>
                <w:tab w:val="left" w:pos="2730"/>
              </w:tabs>
              <w:spacing w:before="11"/>
              <w:jc w:val="center"/>
              <w:rPr>
                <w:rFonts w:ascii="Arial" w:hAnsi="Arial" w:cs="Arial"/>
              </w:rPr>
            </w:pPr>
            <w:r w:rsidRPr="00601979">
              <w:rPr>
                <w:rFonts w:ascii="Arial" w:hAnsi="Arial" w:cs="Arial"/>
              </w:rPr>
              <w:t>1</w:t>
            </w:r>
          </w:p>
        </w:tc>
      </w:tr>
      <w:tr w:rsidR="00BB178D" w:rsidRPr="00601979" w:rsidTr="00C703DE">
        <w:trPr>
          <w:trHeight w:val="255"/>
        </w:trPr>
        <w:tc>
          <w:tcPr>
            <w:cnfStyle w:val="000010000000"/>
            <w:tcW w:w="2518" w:type="dxa"/>
            <w:vAlign w:val="center"/>
          </w:tcPr>
          <w:p w:rsidR="00BB178D" w:rsidRPr="00601979" w:rsidRDefault="00BB178D" w:rsidP="00C703DE">
            <w:pPr>
              <w:pStyle w:val="Corpodetexto"/>
              <w:tabs>
                <w:tab w:val="left" w:pos="2444"/>
              </w:tabs>
              <w:spacing w:before="11"/>
              <w:jc w:val="center"/>
              <w:rPr>
                <w:rFonts w:ascii="Arial" w:hAnsi="Arial" w:cs="Arial"/>
                <w:b/>
              </w:rPr>
            </w:pPr>
            <w:r w:rsidRPr="00601979">
              <w:rPr>
                <w:rFonts w:ascii="Arial" w:hAnsi="Arial" w:cs="Arial"/>
                <w:b/>
                <w:bCs/>
              </w:rPr>
              <w:t>Contratos temporários</w:t>
            </w:r>
          </w:p>
        </w:tc>
        <w:tc>
          <w:tcPr>
            <w:tcW w:w="709" w:type="dxa"/>
            <w:vAlign w:val="center"/>
          </w:tcPr>
          <w:p w:rsidR="00BB178D" w:rsidRPr="00601979" w:rsidRDefault="00BB178D" w:rsidP="00C703DE">
            <w:pPr>
              <w:pStyle w:val="Corpodetexto"/>
              <w:tabs>
                <w:tab w:val="left" w:pos="2730"/>
              </w:tabs>
              <w:spacing w:before="11"/>
              <w:jc w:val="center"/>
              <w:cnfStyle w:val="000000000000"/>
              <w:rPr>
                <w:rFonts w:ascii="Arial" w:hAnsi="Arial" w:cs="Arial"/>
              </w:rPr>
            </w:pPr>
            <w:r w:rsidRPr="00601979">
              <w:rPr>
                <w:rFonts w:ascii="Arial" w:hAnsi="Arial" w:cs="Arial"/>
              </w:rPr>
              <w:t>13</w:t>
            </w:r>
          </w:p>
        </w:tc>
        <w:tc>
          <w:tcPr>
            <w:cnfStyle w:val="000010000000"/>
            <w:tcW w:w="709" w:type="dxa"/>
            <w:vAlign w:val="center"/>
          </w:tcPr>
          <w:p w:rsidR="00BB178D" w:rsidRPr="00601979" w:rsidRDefault="00BB178D" w:rsidP="00C703DE">
            <w:pPr>
              <w:pStyle w:val="Corpodetexto"/>
              <w:tabs>
                <w:tab w:val="left" w:pos="2730"/>
              </w:tabs>
              <w:spacing w:before="11"/>
              <w:jc w:val="center"/>
              <w:rPr>
                <w:rFonts w:ascii="Arial" w:hAnsi="Arial" w:cs="Arial"/>
              </w:rPr>
            </w:pPr>
            <w:r w:rsidRPr="00601979">
              <w:rPr>
                <w:rFonts w:ascii="Arial" w:hAnsi="Arial" w:cs="Arial"/>
              </w:rPr>
              <w:t>13</w:t>
            </w:r>
          </w:p>
        </w:tc>
        <w:tc>
          <w:tcPr>
            <w:tcW w:w="708" w:type="dxa"/>
            <w:vAlign w:val="center"/>
          </w:tcPr>
          <w:p w:rsidR="00BB178D" w:rsidRPr="00601979" w:rsidRDefault="00BB178D" w:rsidP="00C703DE">
            <w:pPr>
              <w:pStyle w:val="Corpodetexto"/>
              <w:tabs>
                <w:tab w:val="left" w:pos="2730"/>
              </w:tabs>
              <w:spacing w:before="11"/>
              <w:jc w:val="center"/>
              <w:cnfStyle w:val="000000000000"/>
              <w:rPr>
                <w:rFonts w:ascii="Arial" w:hAnsi="Arial" w:cs="Arial"/>
              </w:rPr>
            </w:pPr>
            <w:r w:rsidRPr="00601979">
              <w:rPr>
                <w:rFonts w:ascii="Arial" w:hAnsi="Arial" w:cs="Arial"/>
              </w:rPr>
              <w:t>13</w:t>
            </w:r>
          </w:p>
        </w:tc>
        <w:tc>
          <w:tcPr>
            <w:cnfStyle w:val="000010000000"/>
            <w:tcW w:w="709" w:type="dxa"/>
            <w:vAlign w:val="center"/>
          </w:tcPr>
          <w:p w:rsidR="00BB178D" w:rsidRPr="00601979" w:rsidRDefault="00BB178D" w:rsidP="00C703DE">
            <w:pPr>
              <w:pStyle w:val="Corpodetexto"/>
              <w:tabs>
                <w:tab w:val="left" w:pos="2730"/>
              </w:tabs>
              <w:spacing w:before="11"/>
              <w:jc w:val="center"/>
              <w:rPr>
                <w:rFonts w:ascii="Arial" w:hAnsi="Arial" w:cs="Arial"/>
              </w:rPr>
            </w:pPr>
            <w:r w:rsidRPr="00601979">
              <w:rPr>
                <w:rFonts w:ascii="Arial" w:hAnsi="Arial" w:cs="Arial"/>
              </w:rPr>
              <w:t>13</w:t>
            </w:r>
          </w:p>
        </w:tc>
        <w:tc>
          <w:tcPr>
            <w:tcW w:w="709" w:type="dxa"/>
            <w:vAlign w:val="center"/>
          </w:tcPr>
          <w:p w:rsidR="00BB178D" w:rsidRPr="00601979" w:rsidRDefault="00BB178D" w:rsidP="00C703DE">
            <w:pPr>
              <w:pStyle w:val="Corpodetexto"/>
              <w:tabs>
                <w:tab w:val="left" w:pos="2730"/>
              </w:tabs>
              <w:spacing w:before="11"/>
              <w:jc w:val="center"/>
              <w:cnfStyle w:val="000000000000"/>
              <w:rPr>
                <w:rFonts w:ascii="Arial" w:hAnsi="Arial" w:cs="Arial"/>
              </w:rPr>
            </w:pPr>
            <w:r w:rsidRPr="00601979">
              <w:rPr>
                <w:rFonts w:ascii="Arial" w:hAnsi="Arial" w:cs="Arial"/>
              </w:rPr>
              <w:t>13</w:t>
            </w:r>
          </w:p>
        </w:tc>
        <w:tc>
          <w:tcPr>
            <w:cnfStyle w:val="000010000000"/>
            <w:tcW w:w="709" w:type="dxa"/>
            <w:vAlign w:val="center"/>
          </w:tcPr>
          <w:p w:rsidR="00BB178D" w:rsidRPr="00601979" w:rsidRDefault="00BB178D" w:rsidP="00C703DE">
            <w:pPr>
              <w:pStyle w:val="Corpodetexto"/>
              <w:tabs>
                <w:tab w:val="left" w:pos="2730"/>
              </w:tabs>
              <w:spacing w:before="11"/>
              <w:jc w:val="center"/>
              <w:rPr>
                <w:rFonts w:ascii="Arial" w:hAnsi="Arial" w:cs="Arial"/>
              </w:rPr>
            </w:pPr>
            <w:r w:rsidRPr="00601979">
              <w:rPr>
                <w:rFonts w:ascii="Arial" w:hAnsi="Arial" w:cs="Arial"/>
              </w:rPr>
              <w:t>13</w:t>
            </w:r>
          </w:p>
        </w:tc>
        <w:tc>
          <w:tcPr>
            <w:tcW w:w="708" w:type="dxa"/>
            <w:vAlign w:val="center"/>
          </w:tcPr>
          <w:p w:rsidR="00BB178D" w:rsidRPr="00601979" w:rsidRDefault="00BB178D" w:rsidP="00C703DE">
            <w:pPr>
              <w:pStyle w:val="Corpodetexto"/>
              <w:tabs>
                <w:tab w:val="left" w:pos="2730"/>
              </w:tabs>
              <w:spacing w:before="11"/>
              <w:jc w:val="center"/>
              <w:cnfStyle w:val="000000000000"/>
              <w:rPr>
                <w:rFonts w:ascii="Arial" w:hAnsi="Arial" w:cs="Arial"/>
              </w:rPr>
            </w:pPr>
            <w:r w:rsidRPr="00601979">
              <w:rPr>
                <w:rFonts w:ascii="Arial" w:hAnsi="Arial" w:cs="Arial"/>
              </w:rPr>
              <w:t>13</w:t>
            </w:r>
          </w:p>
        </w:tc>
        <w:tc>
          <w:tcPr>
            <w:cnfStyle w:val="000010000000"/>
            <w:tcW w:w="709" w:type="dxa"/>
            <w:gridSpan w:val="2"/>
            <w:vAlign w:val="center"/>
          </w:tcPr>
          <w:p w:rsidR="00BB178D" w:rsidRPr="00601979" w:rsidRDefault="00BB178D" w:rsidP="00C703DE">
            <w:pPr>
              <w:pStyle w:val="Corpodetexto"/>
              <w:tabs>
                <w:tab w:val="left" w:pos="2730"/>
              </w:tabs>
              <w:spacing w:before="11"/>
              <w:jc w:val="center"/>
              <w:rPr>
                <w:rFonts w:ascii="Arial" w:hAnsi="Arial" w:cs="Arial"/>
              </w:rPr>
            </w:pPr>
            <w:r w:rsidRPr="00601979">
              <w:rPr>
                <w:rFonts w:ascii="Arial" w:hAnsi="Arial" w:cs="Arial"/>
              </w:rPr>
              <w:t>13</w:t>
            </w:r>
          </w:p>
        </w:tc>
        <w:tc>
          <w:tcPr>
            <w:tcW w:w="709" w:type="dxa"/>
            <w:vAlign w:val="center"/>
          </w:tcPr>
          <w:p w:rsidR="00BB178D" w:rsidRPr="00601979" w:rsidRDefault="00BB178D" w:rsidP="00C703DE">
            <w:pPr>
              <w:pStyle w:val="Corpodetexto"/>
              <w:tabs>
                <w:tab w:val="left" w:pos="2730"/>
              </w:tabs>
              <w:spacing w:before="11"/>
              <w:jc w:val="center"/>
              <w:cnfStyle w:val="000000000000"/>
              <w:rPr>
                <w:rFonts w:ascii="Arial" w:hAnsi="Arial" w:cs="Arial"/>
              </w:rPr>
            </w:pPr>
            <w:r w:rsidRPr="00601979">
              <w:rPr>
                <w:rFonts w:ascii="Arial" w:hAnsi="Arial" w:cs="Arial"/>
              </w:rPr>
              <w:t>13</w:t>
            </w:r>
          </w:p>
        </w:tc>
        <w:tc>
          <w:tcPr>
            <w:cnfStyle w:val="000010000000"/>
            <w:tcW w:w="709" w:type="dxa"/>
            <w:vAlign w:val="center"/>
          </w:tcPr>
          <w:p w:rsidR="00BB178D" w:rsidRPr="00601979" w:rsidRDefault="00BB178D" w:rsidP="00C703DE">
            <w:pPr>
              <w:pStyle w:val="Corpodetexto"/>
              <w:tabs>
                <w:tab w:val="left" w:pos="2730"/>
              </w:tabs>
              <w:spacing w:before="11"/>
              <w:jc w:val="center"/>
              <w:rPr>
                <w:rFonts w:ascii="Arial" w:hAnsi="Arial" w:cs="Arial"/>
              </w:rPr>
            </w:pPr>
            <w:r w:rsidRPr="00601979">
              <w:rPr>
                <w:rFonts w:ascii="Arial" w:hAnsi="Arial" w:cs="Arial"/>
              </w:rPr>
              <w:t>13</w:t>
            </w:r>
          </w:p>
        </w:tc>
        <w:tc>
          <w:tcPr>
            <w:tcW w:w="709" w:type="dxa"/>
            <w:vAlign w:val="center"/>
          </w:tcPr>
          <w:p w:rsidR="00BB178D" w:rsidRPr="00601979" w:rsidRDefault="00BB178D" w:rsidP="00C703DE">
            <w:pPr>
              <w:pStyle w:val="Corpodetexto"/>
              <w:tabs>
                <w:tab w:val="left" w:pos="2730"/>
              </w:tabs>
              <w:spacing w:before="11"/>
              <w:jc w:val="center"/>
              <w:cnfStyle w:val="000000000000"/>
              <w:rPr>
                <w:rFonts w:ascii="Arial" w:hAnsi="Arial" w:cs="Arial"/>
              </w:rPr>
            </w:pPr>
            <w:r w:rsidRPr="00601979">
              <w:rPr>
                <w:rFonts w:ascii="Arial" w:hAnsi="Arial" w:cs="Arial"/>
              </w:rPr>
              <w:t>13</w:t>
            </w:r>
          </w:p>
        </w:tc>
        <w:tc>
          <w:tcPr>
            <w:cnfStyle w:val="000010000000"/>
            <w:tcW w:w="709" w:type="dxa"/>
            <w:vAlign w:val="center"/>
          </w:tcPr>
          <w:p w:rsidR="00BB178D" w:rsidRPr="00601979" w:rsidRDefault="00BB178D" w:rsidP="00C703DE">
            <w:pPr>
              <w:pStyle w:val="Corpodetexto"/>
              <w:tabs>
                <w:tab w:val="left" w:pos="2730"/>
              </w:tabs>
              <w:spacing w:before="11"/>
              <w:jc w:val="center"/>
              <w:rPr>
                <w:rFonts w:ascii="Arial" w:hAnsi="Arial" w:cs="Arial"/>
              </w:rPr>
            </w:pPr>
            <w:r w:rsidRPr="00601979">
              <w:rPr>
                <w:rFonts w:ascii="Arial" w:hAnsi="Arial" w:cs="Arial"/>
              </w:rPr>
              <w:t>13</w:t>
            </w:r>
          </w:p>
        </w:tc>
      </w:tr>
      <w:tr w:rsidR="00BB178D" w:rsidRPr="00601979" w:rsidTr="00C703DE">
        <w:trPr>
          <w:cnfStyle w:val="000000100000"/>
          <w:trHeight w:val="255"/>
        </w:trPr>
        <w:tc>
          <w:tcPr>
            <w:cnfStyle w:val="000010000000"/>
            <w:tcW w:w="2518" w:type="dxa"/>
            <w:vAlign w:val="center"/>
          </w:tcPr>
          <w:p w:rsidR="00BB178D" w:rsidRPr="00601979" w:rsidRDefault="00BB178D" w:rsidP="00C703DE">
            <w:pPr>
              <w:pStyle w:val="Corpodetexto"/>
              <w:tabs>
                <w:tab w:val="left" w:pos="2444"/>
              </w:tabs>
              <w:spacing w:before="11"/>
              <w:jc w:val="center"/>
              <w:rPr>
                <w:rFonts w:ascii="Arial" w:hAnsi="Arial" w:cs="Arial"/>
                <w:b/>
                <w:bCs/>
              </w:rPr>
            </w:pPr>
            <w:r w:rsidRPr="00601979">
              <w:rPr>
                <w:rFonts w:ascii="Arial" w:hAnsi="Arial" w:cs="Arial"/>
                <w:b/>
                <w:bCs/>
              </w:rPr>
              <w:t>Estagiários</w:t>
            </w:r>
          </w:p>
        </w:tc>
        <w:tc>
          <w:tcPr>
            <w:tcW w:w="709" w:type="dxa"/>
            <w:vAlign w:val="center"/>
          </w:tcPr>
          <w:p w:rsidR="00BB178D" w:rsidRPr="00601979" w:rsidRDefault="00BB178D" w:rsidP="00C703DE">
            <w:pPr>
              <w:pStyle w:val="Corpodetexto"/>
              <w:tabs>
                <w:tab w:val="left" w:pos="2730"/>
              </w:tabs>
              <w:spacing w:before="11"/>
              <w:jc w:val="center"/>
              <w:cnfStyle w:val="000000100000"/>
              <w:rPr>
                <w:rFonts w:ascii="Arial" w:hAnsi="Arial" w:cs="Arial"/>
              </w:rPr>
            </w:pPr>
            <w:r w:rsidRPr="00601979">
              <w:rPr>
                <w:rFonts w:ascii="Arial" w:hAnsi="Arial" w:cs="Arial"/>
              </w:rPr>
              <w:t>26</w:t>
            </w:r>
          </w:p>
        </w:tc>
        <w:tc>
          <w:tcPr>
            <w:cnfStyle w:val="000010000000"/>
            <w:tcW w:w="709" w:type="dxa"/>
            <w:vAlign w:val="center"/>
          </w:tcPr>
          <w:p w:rsidR="00BB178D" w:rsidRPr="00601979" w:rsidRDefault="00BB178D" w:rsidP="00C703DE">
            <w:pPr>
              <w:pStyle w:val="Corpodetexto"/>
              <w:tabs>
                <w:tab w:val="left" w:pos="2730"/>
              </w:tabs>
              <w:spacing w:before="11"/>
              <w:jc w:val="center"/>
              <w:rPr>
                <w:rFonts w:ascii="Arial" w:hAnsi="Arial" w:cs="Arial"/>
              </w:rPr>
            </w:pPr>
            <w:r w:rsidRPr="00601979">
              <w:rPr>
                <w:rFonts w:ascii="Arial" w:hAnsi="Arial" w:cs="Arial"/>
              </w:rPr>
              <w:t>25</w:t>
            </w:r>
          </w:p>
        </w:tc>
        <w:tc>
          <w:tcPr>
            <w:tcW w:w="708" w:type="dxa"/>
            <w:vAlign w:val="center"/>
          </w:tcPr>
          <w:p w:rsidR="00BB178D" w:rsidRPr="00601979" w:rsidRDefault="00BB178D" w:rsidP="00C703DE">
            <w:pPr>
              <w:pStyle w:val="Corpodetexto"/>
              <w:tabs>
                <w:tab w:val="left" w:pos="2730"/>
              </w:tabs>
              <w:spacing w:before="11"/>
              <w:jc w:val="center"/>
              <w:cnfStyle w:val="000000100000"/>
              <w:rPr>
                <w:rFonts w:ascii="Arial" w:hAnsi="Arial" w:cs="Arial"/>
              </w:rPr>
            </w:pPr>
            <w:r w:rsidRPr="00601979">
              <w:rPr>
                <w:rFonts w:ascii="Arial" w:hAnsi="Arial" w:cs="Arial"/>
              </w:rPr>
              <w:t>24</w:t>
            </w:r>
          </w:p>
        </w:tc>
        <w:tc>
          <w:tcPr>
            <w:cnfStyle w:val="000010000000"/>
            <w:tcW w:w="709" w:type="dxa"/>
            <w:vAlign w:val="center"/>
          </w:tcPr>
          <w:p w:rsidR="00BB178D" w:rsidRPr="00601979" w:rsidRDefault="00BB178D" w:rsidP="00C703DE">
            <w:pPr>
              <w:pStyle w:val="Corpodetexto"/>
              <w:tabs>
                <w:tab w:val="left" w:pos="2730"/>
              </w:tabs>
              <w:spacing w:before="11"/>
              <w:jc w:val="center"/>
              <w:rPr>
                <w:rFonts w:ascii="Arial" w:hAnsi="Arial" w:cs="Arial"/>
              </w:rPr>
            </w:pPr>
            <w:r w:rsidRPr="00601979">
              <w:rPr>
                <w:rFonts w:ascii="Arial" w:hAnsi="Arial" w:cs="Arial"/>
              </w:rPr>
              <w:t>22</w:t>
            </w:r>
          </w:p>
        </w:tc>
        <w:tc>
          <w:tcPr>
            <w:tcW w:w="709" w:type="dxa"/>
            <w:vAlign w:val="center"/>
          </w:tcPr>
          <w:p w:rsidR="00BB178D" w:rsidRPr="00601979" w:rsidRDefault="00BB178D" w:rsidP="00C703DE">
            <w:pPr>
              <w:pStyle w:val="Corpodetexto"/>
              <w:tabs>
                <w:tab w:val="left" w:pos="2730"/>
              </w:tabs>
              <w:spacing w:before="11"/>
              <w:jc w:val="center"/>
              <w:cnfStyle w:val="000000100000"/>
              <w:rPr>
                <w:rFonts w:ascii="Arial" w:hAnsi="Arial" w:cs="Arial"/>
              </w:rPr>
            </w:pPr>
            <w:r w:rsidRPr="00601979">
              <w:rPr>
                <w:rFonts w:ascii="Arial" w:hAnsi="Arial" w:cs="Arial"/>
              </w:rPr>
              <w:t>21</w:t>
            </w:r>
          </w:p>
        </w:tc>
        <w:tc>
          <w:tcPr>
            <w:cnfStyle w:val="000010000000"/>
            <w:tcW w:w="709" w:type="dxa"/>
            <w:vAlign w:val="center"/>
          </w:tcPr>
          <w:p w:rsidR="00BB178D" w:rsidRPr="00601979" w:rsidRDefault="00BB178D" w:rsidP="00C703DE">
            <w:pPr>
              <w:pStyle w:val="Corpodetexto"/>
              <w:tabs>
                <w:tab w:val="left" w:pos="2730"/>
              </w:tabs>
              <w:spacing w:before="11"/>
              <w:jc w:val="center"/>
              <w:rPr>
                <w:rFonts w:ascii="Arial" w:hAnsi="Arial" w:cs="Arial"/>
              </w:rPr>
            </w:pPr>
            <w:r w:rsidRPr="00601979">
              <w:rPr>
                <w:rFonts w:ascii="Arial" w:hAnsi="Arial" w:cs="Arial"/>
              </w:rPr>
              <w:t>21</w:t>
            </w:r>
          </w:p>
        </w:tc>
        <w:tc>
          <w:tcPr>
            <w:tcW w:w="708" w:type="dxa"/>
            <w:vAlign w:val="center"/>
          </w:tcPr>
          <w:p w:rsidR="00BB178D" w:rsidRPr="00601979" w:rsidRDefault="00BB178D" w:rsidP="00C703DE">
            <w:pPr>
              <w:pStyle w:val="Corpodetexto"/>
              <w:tabs>
                <w:tab w:val="left" w:pos="2730"/>
              </w:tabs>
              <w:spacing w:before="11"/>
              <w:jc w:val="center"/>
              <w:cnfStyle w:val="000000100000"/>
              <w:rPr>
                <w:rFonts w:ascii="Arial" w:hAnsi="Arial" w:cs="Arial"/>
              </w:rPr>
            </w:pPr>
            <w:r w:rsidRPr="00601979">
              <w:rPr>
                <w:rFonts w:ascii="Arial" w:hAnsi="Arial" w:cs="Arial"/>
              </w:rPr>
              <w:t>21</w:t>
            </w:r>
          </w:p>
        </w:tc>
        <w:tc>
          <w:tcPr>
            <w:cnfStyle w:val="000010000000"/>
            <w:tcW w:w="709" w:type="dxa"/>
            <w:gridSpan w:val="2"/>
            <w:vAlign w:val="center"/>
          </w:tcPr>
          <w:p w:rsidR="00BB178D" w:rsidRPr="00601979" w:rsidRDefault="00BB178D" w:rsidP="00C703DE">
            <w:pPr>
              <w:pStyle w:val="Corpodetexto"/>
              <w:tabs>
                <w:tab w:val="left" w:pos="2730"/>
              </w:tabs>
              <w:spacing w:before="11"/>
              <w:jc w:val="center"/>
              <w:rPr>
                <w:rFonts w:ascii="Arial" w:hAnsi="Arial" w:cs="Arial"/>
              </w:rPr>
            </w:pPr>
            <w:r w:rsidRPr="00601979">
              <w:rPr>
                <w:rFonts w:ascii="Arial" w:hAnsi="Arial" w:cs="Arial"/>
              </w:rPr>
              <w:t>21</w:t>
            </w:r>
          </w:p>
        </w:tc>
        <w:tc>
          <w:tcPr>
            <w:tcW w:w="709" w:type="dxa"/>
            <w:vAlign w:val="center"/>
          </w:tcPr>
          <w:p w:rsidR="00BB178D" w:rsidRPr="00601979" w:rsidRDefault="00BB178D" w:rsidP="00C703DE">
            <w:pPr>
              <w:pStyle w:val="Corpodetexto"/>
              <w:tabs>
                <w:tab w:val="left" w:pos="2730"/>
              </w:tabs>
              <w:spacing w:before="11"/>
              <w:jc w:val="center"/>
              <w:cnfStyle w:val="000000100000"/>
              <w:rPr>
                <w:rFonts w:ascii="Arial" w:hAnsi="Arial" w:cs="Arial"/>
              </w:rPr>
            </w:pPr>
            <w:r w:rsidRPr="00601979">
              <w:rPr>
                <w:rFonts w:ascii="Arial" w:hAnsi="Arial" w:cs="Arial"/>
              </w:rPr>
              <w:t>21</w:t>
            </w:r>
          </w:p>
        </w:tc>
        <w:tc>
          <w:tcPr>
            <w:cnfStyle w:val="000010000000"/>
            <w:tcW w:w="709" w:type="dxa"/>
            <w:vAlign w:val="center"/>
          </w:tcPr>
          <w:p w:rsidR="00BB178D" w:rsidRPr="00601979" w:rsidRDefault="00BB178D" w:rsidP="00C703DE">
            <w:pPr>
              <w:pStyle w:val="Corpodetexto"/>
              <w:tabs>
                <w:tab w:val="left" w:pos="2730"/>
              </w:tabs>
              <w:spacing w:before="11"/>
              <w:jc w:val="center"/>
              <w:rPr>
                <w:rFonts w:ascii="Arial" w:hAnsi="Arial" w:cs="Arial"/>
              </w:rPr>
            </w:pPr>
            <w:r w:rsidRPr="00601979">
              <w:rPr>
                <w:rFonts w:ascii="Arial" w:hAnsi="Arial" w:cs="Arial"/>
              </w:rPr>
              <w:t>32</w:t>
            </w:r>
          </w:p>
        </w:tc>
        <w:tc>
          <w:tcPr>
            <w:tcW w:w="709" w:type="dxa"/>
            <w:vAlign w:val="center"/>
          </w:tcPr>
          <w:p w:rsidR="00BB178D" w:rsidRPr="00601979" w:rsidRDefault="00BB178D" w:rsidP="00C703DE">
            <w:pPr>
              <w:pStyle w:val="Corpodetexto"/>
              <w:tabs>
                <w:tab w:val="left" w:pos="2730"/>
              </w:tabs>
              <w:spacing w:before="11"/>
              <w:jc w:val="center"/>
              <w:cnfStyle w:val="000000100000"/>
              <w:rPr>
                <w:rFonts w:ascii="Arial" w:hAnsi="Arial" w:cs="Arial"/>
              </w:rPr>
            </w:pPr>
            <w:r w:rsidRPr="00601979">
              <w:rPr>
                <w:rFonts w:ascii="Arial" w:hAnsi="Arial" w:cs="Arial"/>
              </w:rPr>
              <w:t>34</w:t>
            </w:r>
          </w:p>
        </w:tc>
        <w:tc>
          <w:tcPr>
            <w:cnfStyle w:val="000010000000"/>
            <w:tcW w:w="709" w:type="dxa"/>
            <w:vAlign w:val="center"/>
          </w:tcPr>
          <w:p w:rsidR="00BB178D" w:rsidRPr="00601979" w:rsidRDefault="00BB178D" w:rsidP="00C703DE">
            <w:pPr>
              <w:pStyle w:val="Corpodetexto"/>
              <w:tabs>
                <w:tab w:val="left" w:pos="2730"/>
              </w:tabs>
              <w:spacing w:before="11"/>
              <w:jc w:val="center"/>
              <w:rPr>
                <w:rFonts w:ascii="Arial" w:hAnsi="Arial" w:cs="Arial"/>
              </w:rPr>
            </w:pPr>
            <w:r w:rsidRPr="00601979">
              <w:rPr>
                <w:rFonts w:ascii="Arial" w:hAnsi="Arial" w:cs="Arial"/>
              </w:rPr>
              <w:t>38</w:t>
            </w:r>
          </w:p>
        </w:tc>
      </w:tr>
      <w:tr w:rsidR="00BB178D" w:rsidRPr="00601979" w:rsidTr="00C703DE">
        <w:trPr>
          <w:trHeight w:val="255"/>
        </w:trPr>
        <w:tc>
          <w:tcPr>
            <w:cnfStyle w:val="000010000000"/>
            <w:tcW w:w="2518" w:type="dxa"/>
            <w:vAlign w:val="center"/>
          </w:tcPr>
          <w:p w:rsidR="00BB178D" w:rsidRPr="00601979" w:rsidRDefault="00BB178D" w:rsidP="00C703DE">
            <w:pPr>
              <w:pStyle w:val="Corpodetexto"/>
              <w:tabs>
                <w:tab w:val="left" w:pos="2444"/>
              </w:tabs>
              <w:spacing w:before="11"/>
              <w:jc w:val="center"/>
              <w:rPr>
                <w:rFonts w:ascii="Arial" w:hAnsi="Arial" w:cs="Arial"/>
                <w:b/>
              </w:rPr>
            </w:pPr>
            <w:r w:rsidRPr="00601979">
              <w:rPr>
                <w:rFonts w:ascii="Arial" w:hAnsi="Arial" w:cs="Arial"/>
                <w:b/>
              </w:rPr>
              <w:t>TOTAL/MÊS</w:t>
            </w:r>
          </w:p>
        </w:tc>
        <w:tc>
          <w:tcPr>
            <w:tcW w:w="709" w:type="dxa"/>
            <w:vAlign w:val="center"/>
          </w:tcPr>
          <w:p w:rsidR="00BB178D" w:rsidRPr="00601979" w:rsidRDefault="00BB178D" w:rsidP="00C703DE">
            <w:pPr>
              <w:pStyle w:val="Corpodetexto"/>
              <w:tabs>
                <w:tab w:val="left" w:pos="2730"/>
              </w:tabs>
              <w:spacing w:before="11"/>
              <w:jc w:val="center"/>
              <w:cnfStyle w:val="000000000000"/>
              <w:rPr>
                <w:rFonts w:ascii="Arial" w:hAnsi="Arial" w:cs="Arial"/>
                <w:b/>
              </w:rPr>
            </w:pPr>
            <w:r w:rsidRPr="00601979">
              <w:rPr>
                <w:rFonts w:ascii="Arial" w:hAnsi="Arial" w:cs="Arial"/>
                <w:b/>
              </w:rPr>
              <w:t>154</w:t>
            </w:r>
          </w:p>
        </w:tc>
        <w:tc>
          <w:tcPr>
            <w:cnfStyle w:val="000010000000"/>
            <w:tcW w:w="709" w:type="dxa"/>
            <w:vAlign w:val="center"/>
          </w:tcPr>
          <w:p w:rsidR="00BB178D" w:rsidRPr="00601979" w:rsidRDefault="00BB178D" w:rsidP="00C703DE">
            <w:pPr>
              <w:pStyle w:val="Corpodetexto"/>
              <w:tabs>
                <w:tab w:val="left" w:pos="2730"/>
              </w:tabs>
              <w:spacing w:before="11"/>
              <w:jc w:val="center"/>
              <w:rPr>
                <w:rFonts w:ascii="Arial" w:hAnsi="Arial" w:cs="Arial"/>
                <w:b/>
              </w:rPr>
            </w:pPr>
            <w:r w:rsidRPr="00601979">
              <w:rPr>
                <w:rFonts w:ascii="Arial" w:hAnsi="Arial" w:cs="Arial"/>
                <w:b/>
              </w:rPr>
              <w:t>153</w:t>
            </w:r>
          </w:p>
        </w:tc>
        <w:tc>
          <w:tcPr>
            <w:tcW w:w="708" w:type="dxa"/>
            <w:vAlign w:val="center"/>
          </w:tcPr>
          <w:p w:rsidR="00BB178D" w:rsidRPr="00601979" w:rsidRDefault="00BB178D" w:rsidP="00C703DE">
            <w:pPr>
              <w:pStyle w:val="Corpodetexto"/>
              <w:tabs>
                <w:tab w:val="left" w:pos="2730"/>
              </w:tabs>
              <w:spacing w:before="11"/>
              <w:jc w:val="center"/>
              <w:cnfStyle w:val="000000000000"/>
              <w:rPr>
                <w:rFonts w:ascii="Arial" w:hAnsi="Arial" w:cs="Arial"/>
                <w:b/>
              </w:rPr>
            </w:pPr>
            <w:r w:rsidRPr="00601979">
              <w:rPr>
                <w:rFonts w:ascii="Arial" w:hAnsi="Arial" w:cs="Arial"/>
                <w:b/>
              </w:rPr>
              <w:t>153</w:t>
            </w:r>
          </w:p>
        </w:tc>
        <w:tc>
          <w:tcPr>
            <w:cnfStyle w:val="000010000000"/>
            <w:tcW w:w="709" w:type="dxa"/>
            <w:vAlign w:val="center"/>
          </w:tcPr>
          <w:p w:rsidR="00BB178D" w:rsidRPr="00601979" w:rsidRDefault="00BB178D" w:rsidP="00C703DE">
            <w:pPr>
              <w:pStyle w:val="Corpodetexto"/>
              <w:tabs>
                <w:tab w:val="left" w:pos="2730"/>
              </w:tabs>
              <w:spacing w:before="11"/>
              <w:jc w:val="center"/>
              <w:rPr>
                <w:rFonts w:ascii="Arial" w:hAnsi="Arial" w:cs="Arial"/>
                <w:b/>
              </w:rPr>
            </w:pPr>
            <w:r w:rsidRPr="00601979">
              <w:rPr>
                <w:rFonts w:ascii="Arial" w:hAnsi="Arial" w:cs="Arial"/>
                <w:b/>
              </w:rPr>
              <w:t>151</w:t>
            </w:r>
          </w:p>
        </w:tc>
        <w:tc>
          <w:tcPr>
            <w:tcW w:w="709" w:type="dxa"/>
            <w:vAlign w:val="center"/>
          </w:tcPr>
          <w:p w:rsidR="00BB178D" w:rsidRPr="00601979" w:rsidRDefault="00BB178D" w:rsidP="00C703DE">
            <w:pPr>
              <w:pStyle w:val="Corpodetexto"/>
              <w:tabs>
                <w:tab w:val="left" w:pos="2730"/>
              </w:tabs>
              <w:spacing w:before="11"/>
              <w:jc w:val="center"/>
              <w:cnfStyle w:val="000000000000"/>
              <w:rPr>
                <w:rFonts w:ascii="Arial" w:hAnsi="Arial" w:cs="Arial"/>
                <w:b/>
              </w:rPr>
            </w:pPr>
            <w:r w:rsidRPr="00601979">
              <w:rPr>
                <w:rFonts w:ascii="Arial" w:hAnsi="Arial" w:cs="Arial"/>
                <w:b/>
              </w:rPr>
              <w:t>150</w:t>
            </w:r>
          </w:p>
        </w:tc>
        <w:tc>
          <w:tcPr>
            <w:cnfStyle w:val="000010000000"/>
            <w:tcW w:w="709" w:type="dxa"/>
            <w:vAlign w:val="center"/>
          </w:tcPr>
          <w:p w:rsidR="00BB178D" w:rsidRPr="00601979" w:rsidRDefault="00BB178D" w:rsidP="00C703DE">
            <w:pPr>
              <w:pStyle w:val="Corpodetexto"/>
              <w:tabs>
                <w:tab w:val="left" w:pos="2730"/>
              </w:tabs>
              <w:spacing w:before="11"/>
              <w:jc w:val="center"/>
              <w:rPr>
                <w:rFonts w:ascii="Arial" w:hAnsi="Arial" w:cs="Arial"/>
                <w:b/>
              </w:rPr>
            </w:pPr>
            <w:r w:rsidRPr="00601979">
              <w:rPr>
                <w:rFonts w:ascii="Arial" w:hAnsi="Arial" w:cs="Arial"/>
                <w:b/>
              </w:rPr>
              <w:t>150</w:t>
            </w:r>
          </w:p>
        </w:tc>
        <w:tc>
          <w:tcPr>
            <w:tcW w:w="708" w:type="dxa"/>
            <w:vAlign w:val="center"/>
          </w:tcPr>
          <w:p w:rsidR="00BB178D" w:rsidRPr="00601979" w:rsidRDefault="00BB178D" w:rsidP="00C703DE">
            <w:pPr>
              <w:pStyle w:val="Corpodetexto"/>
              <w:tabs>
                <w:tab w:val="left" w:pos="2730"/>
              </w:tabs>
              <w:spacing w:before="11"/>
              <w:jc w:val="center"/>
              <w:cnfStyle w:val="000000000000"/>
              <w:rPr>
                <w:rFonts w:ascii="Arial" w:hAnsi="Arial" w:cs="Arial"/>
                <w:b/>
              </w:rPr>
            </w:pPr>
            <w:r w:rsidRPr="00601979">
              <w:rPr>
                <w:rFonts w:ascii="Arial" w:hAnsi="Arial" w:cs="Arial"/>
                <w:b/>
              </w:rPr>
              <w:t>153</w:t>
            </w:r>
          </w:p>
        </w:tc>
        <w:tc>
          <w:tcPr>
            <w:cnfStyle w:val="000010000000"/>
            <w:tcW w:w="709" w:type="dxa"/>
            <w:gridSpan w:val="2"/>
            <w:vAlign w:val="center"/>
          </w:tcPr>
          <w:p w:rsidR="00BB178D" w:rsidRPr="00601979" w:rsidRDefault="00BB178D" w:rsidP="00C703DE">
            <w:pPr>
              <w:pStyle w:val="Corpodetexto"/>
              <w:tabs>
                <w:tab w:val="left" w:pos="2730"/>
              </w:tabs>
              <w:spacing w:before="11"/>
              <w:jc w:val="center"/>
              <w:rPr>
                <w:rFonts w:ascii="Arial" w:hAnsi="Arial" w:cs="Arial"/>
                <w:b/>
              </w:rPr>
            </w:pPr>
            <w:r w:rsidRPr="00601979">
              <w:rPr>
                <w:rFonts w:ascii="Arial" w:hAnsi="Arial" w:cs="Arial"/>
                <w:b/>
              </w:rPr>
              <w:t>153</w:t>
            </w:r>
          </w:p>
        </w:tc>
        <w:tc>
          <w:tcPr>
            <w:tcW w:w="709" w:type="dxa"/>
            <w:vAlign w:val="center"/>
          </w:tcPr>
          <w:p w:rsidR="00BB178D" w:rsidRPr="00601979" w:rsidRDefault="00BB178D" w:rsidP="00C703DE">
            <w:pPr>
              <w:pStyle w:val="Corpodetexto"/>
              <w:tabs>
                <w:tab w:val="left" w:pos="2730"/>
              </w:tabs>
              <w:spacing w:before="11"/>
              <w:jc w:val="center"/>
              <w:cnfStyle w:val="000000000000"/>
              <w:rPr>
                <w:rFonts w:ascii="Arial" w:hAnsi="Arial" w:cs="Arial"/>
                <w:b/>
              </w:rPr>
            </w:pPr>
            <w:r w:rsidRPr="00601979">
              <w:rPr>
                <w:rFonts w:ascii="Arial" w:hAnsi="Arial" w:cs="Arial"/>
                <w:b/>
              </w:rPr>
              <w:t>153</w:t>
            </w:r>
          </w:p>
        </w:tc>
        <w:tc>
          <w:tcPr>
            <w:cnfStyle w:val="000010000000"/>
            <w:tcW w:w="709" w:type="dxa"/>
            <w:vAlign w:val="center"/>
          </w:tcPr>
          <w:p w:rsidR="00BB178D" w:rsidRPr="00601979" w:rsidRDefault="00BB178D" w:rsidP="00C703DE">
            <w:pPr>
              <w:pStyle w:val="Corpodetexto"/>
              <w:tabs>
                <w:tab w:val="left" w:pos="2730"/>
              </w:tabs>
              <w:spacing w:before="11"/>
              <w:jc w:val="center"/>
              <w:rPr>
                <w:rFonts w:ascii="Arial" w:hAnsi="Arial" w:cs="Arial"/>
                <w:b/>
              </w:rPr>
            </w:pPr>
            <w:r w:rsidRPr="00601979">
              <w:rPr>
                <w:rFonts w:ascii="Arial" w:hAnsi="Arial" w:cs="Arial"/>
                <w:b/>
              </w:rPr>
              <w:t>164</w:t>
            </w:r>
          </w:p>
        </w:tc>
        <w:tc>
          <w:tcPr>
            <w:tcW w:w="709" w:type="dxa"/>
            <w:vAlign w:val="center"/>
          </w:tcPr>
          <w:p w:rsidR="00BB178D" w:rsidRPr="00601979" w:rsidRDefault="00BB178D" w:rsidP="00C703DE">
            <w:pPr>
              <w:pStyle w:val="Corpodetexto"/>
              <w:tabs>
                <w:tab w:val="left" w:pos="2730"/>
              </w:tabs>
              <w:spacing w:before="11"/>
              <w:jc w:val="center"/>
              <w:cnfStyle w:val="000000000000"/>
              <w:rPr>
                <w:rFonts w:ascii="Arial" w:hAnsi="Arial" w:cs="Arial"/>
                <w:b/>
              </w:rPr>
            </w:pPr>
            <w:r w:rsidRPr="00601979">
              <w:rPr>
                <w:rFonts w:ascii="Arial" w:hAnsi="Arial" w:cs="Arial"/>
                <w:b/>
              </w:rPr>
              <w:t>164</w:t>
            </w:r>
          </w:p>
        </w:tc>
        <w:tc>
          <w:tcPr>
            <w:cnfStyle w:val="000010000000"/>
            <w:tcW w:w="709" w:type="dxa"/>
            <w:vAlign w:val="center"/>
          </w:tcPr>
          <w:p w:rsidR="00BB178D" w:rsidRPr="00601979" w:rsidRDefault="00BB178D" w:rsidP="00C703DE">
            <w:pPr>
              <w:pStyle w:val="Corpodetexto"/>
              <w:tabs>
                <w:tab w:val="left" w:pos="2730"/>
              </w:tabs>
              <w:spacing w:before="11"/>
              <w:jc w:val="center"/>
              <w:rPr>
                <w:rFonts w:ascii="Arial" w:hAnsi="Arial" w:cs="Arial"/>
                <w:b/>
              </w:rPr>
            </w:pPr>
            <w:r w:rsidRPr="00601979">
              <w:rPr>
                <w:rFonts w:ascii="Arial" w:hAnsi="Arial" w:cs="Arial"/>
                <w:b/>
              </w:rPr>
              <w:t>170</w:t>
            </w:r>
          </w:p>
        </w:tc>
      </w:tr>
    </w:tbl>
    <w:p w:rsidR="007038D7" w:rsidRPr="003E7E11" w:rsidRDefault="007038D7" w:rsidP="003E7E11">
      <w:pPr>
        <w:pStyle w:val="Corpodetexto"/>
        <w:spacing w:before="11"/>
        <w:rPr>
          <w:rFonts w:ascii="Arial" w:hAnsi="Arial" w:cs="Arial"/>
          <w:sz w:val="10"/>
          <w:szCs w:val="10"/>
        </w:rPr>
      </w:pPr>
    </w:p>
    <w:p w:rsidR="00212F7A" w:rsidRPr="0072332A" w:rsidRDefault="00212F7A" w:rsidP="00212F7A">
      <w:pPr>
        <w:pStyle w:val="Corpodetexto"/>
        <w:tabs>
          <w:tab w:val="left" w:pos="2730"/>
        </w:tabs>
        <w:spacing w:before="11"/>
        <w:jc w:val="left"/>
        <w:rPr>
          <w:rFonts w:ascii="Arial" w:hAnsi="Arial" w:cs="Arial"/>
          <w:sz w:val="14"/>
          <w:szCs w:val="14"/>
        </w:rPr>
      </w:pPr>
      <w:r w:rsidRPr="0072332A">
        <w:rPr>
          <w:rFonts w:ascii="Arial" w:hAnsi="Arial" w:cs="Arial"/>
          <w:sz w:val="14"/>
          <w:szCs w:val="14"/>
        </w:rPr>
        <w:t>Fonte: Gerência de Gestão de Pessoas</w:t>
      </w:r>
    </w:p>
    <w:p w:rsidR="006A0F0E" w:rsidRDefault="006A0F0E" w:rsidP="006A0F0E">
      <w:pPr>
        <w:pStyle w:val="Corpodetexto"/>
        <w:tabs>
          <w:tab w:val="left" w:pos="2730"/>
        </w:tabs>
        <w:spacing w:before="11" w:line="360" w:lineRule="auto"/>
        <w:rPr>
          <w:rFonts w:ascii="Arial" w:hAnsi="Arial" w:cs="Arial"/>
          <w:sz w:val="24"/>
          <w:szCs w:val="24"/>
        </w:rPr>
      </w:pPr>
    </w:p>
    <w:p w:rsidR="00623086" w:rsidRPr="00AA22F8" w:rsidRDefault="007038D7" w:rsidP="00555292">
      <w:pPr>
        <w:pStyle w:val="Corpodetexto"/>
        <w:tabs>
          <w:tab w:val="left" w:pos="2730"/>
        </w:tabs>
        <w:spacing w:before="11" w:line="360" w:lineRule="auto"/>
        <w:jc w:val="center"/>
        <w:rPr>
          <w:rFonts w:ascii="Arial" w:hAnsi="Arial" w:cs="Arial"/>
          <w:sz w:val="28"/>
          <w:szCs w:val="28"/>
        </w:rPr>
      </w:pPr>
      <w:r w:rsidRPr="00AA22F8">
        <w:rPr>
          <w:rFonts w:ascii="Arial" w:hAnsi="Arial" w:cs="Arial"/>
          <w:b/>
          <w:sz w:val="28"/>
          <w:szCs w:val="28"/>
        </w:rPr>
        <w:t>Diárias</w:t>
      </w:r>
      <w:r w:rsidR="00555292" w:rsidRPr="00AA22F8">
        <w:rPr>
          <w:rFonts w:ascii="Arial" w:hAnsi="Arial" w:cs="Arial"/>
          <w:b/>
          <w:sz w:val="28"/>
          <w:szCs w:val="28"/>
        </w:rPr>
        <w:t>:</w:t>
      </w:r>
    </w:p>
    <w:p w:rsidR="00BB178D" w:rsidRPr="00E21006" w:rsidRDefault="00BB178D" w:rsidP="006A0342">
      <w:pPr>
        <w:pStyle w:val="Corpodetexto"/>
        <w:tabs>
          <w:tab w:val="left" w:pos="2730"/>
        </w:tabs>
        <w:spacing w:before="11" w:line="360" w:lineRule="auto"/>
        <w:ind w:firstLine="1134"/>
        <w:rPr>
          <w:rFonts w:ascii="Arial" w:hAnsi="Arial" w:cs="Arial"/>
          <w:sz w:val="24"/>
          <w:szCs w:val="24"/>
        </w:rPr>
      </w:pPr>
      <w:r w:rsidRPr="00E21006">
        <w:rPr>
          <w:rFonts w:ascii="Arial" w:hAnsi="Arial" w:cs="Arial"/>
          <w:sz w:val="24"/>
          <w:szCs w:val="24"/>
        </w:rPr>
        <w:t>No período de janeiro a dezembro de 2020, tivemos apenas 2 evento</w:t>
      </w:r>
      <w:r w:rsidR="002C3722">
        <w:rPr>
          <w:rFonts w:ascii="Arial" w:hAnsi="Arial" w:cs="Arial"/>
          <w:sz w:val="24"/>
          <w:szCs w:val="24"/>
        </w:rPr>
        <w:t>s</w:t>
      </w:r>
      <w:r w:rsidRPr="00E21006">
        <w:rPr>
          <w:rFonts w:ascii="Arial" w:hAnsi="Arial" w:cs="Arial"/>
          <w:sz w:val="24"/>
          <w:szCs w:val="24"/>
        </w:rPr>
        <w:t xml:space="preserve"> de capacitação, com um total de 14 servidores capacitados, em razão do Decreto n° 6.072, de 21 de março de 2020. </w:t>
      </w:r>
    </w:p>
    <w:p w:rsidR="00BB178D" w:rsidRPr="0072332A" w:rsidRDefault="00BB178D" w:rsidP="006A0342">
      <w:pPr>
        <w:pStyle w:val="Corpodetexto"/>
        <w:tabs>
          <w:tab w:val="left" w:pos="2730"/>
        </w:tabs>
        <w:spacing w:before="11" w:line="360" w:lineRule="auto"/>
        <w:ind w:firstLine="1134"/>
        <w:rPr>
          <w:rFonts w:ascii="Arial" w:hAnsi="Arial" w:cs="Arial"/>
          <w:sz w:val="24"/>
          <w:szCs w:val="24"/>
        </w:rPr>
      </w:pPr>
      <w:r w:rsidRPr="00E21006">
        <w:rPr>
          <w:rFonts w:ascii="Arial" w:hAnsi="Arial" w:cs="Arial"/>
          <w:sz w:val="24"/>
          <w:szCs w:val="24"/>
        </w:rPr>
        <w:t>Foram capa</w:t>
      </w:r>
      <w:r>
        <w:rPr>
          <w:rFonts w:ascii="Arial" w:hAnsi="Arial" w:cs="Arial"/>
          <w:sz w:val="24"/>
          <w:szCs w:val="24"/>
        </w:rPr>
        <w:t xml:space="preserve">citados 10 servidores do </w:t>
      </w:r>
      <w:proofErr w:type="gramStart"/>
      <w:r>
        <w:rPr>
          <w:rFonts w:ascii="Arial" w:hAnsi="Arial" w:cs="Arial"/>
          <w:sz w:val="24"/>
          <w:szCs w:val="24"/>
        </w:rPr>
        <w:t>Igeprev-TO</w:t>
      </w:r>
      <w:proofErr w:type="gramEnd"/>
      <w:r w:rsidRPr="00E21006">
        <w:rPr>
          <w:rFonts w:ascii="Arial" w:hAnsi="Arial" w:cs="Arial"/>
          <w:sz w:val="24"/>
          <w:szCs w:val="24"/>
        </w:rPr>
        <w:t xml:space="preserve"> nas unidades de atendimento rápido - </w:t>
      </w:r>
      <w:r w:rsidR="002C3722">
        <w:rPr>
          <w:rFonts w:ascii="Arial" w:hAnsi="Arial" w:cs="Arial"/>
          <w:sz w:val="24"/>
          <w:szCs w:val="24"/>
        </w:rPr>
        <w:t>É</w:t>
      </w:r>
      <w:r w:rsidRPr="00E21006">
        <w:rPr>
          <w:rFonts w:ascii="Arial" w:hAnsi="Arial" w:cs="Arial"/>
          <w:sz w:val="24"/>
          <w:szCs w:val="24"/>
        </w:rPr>
        <w:t xml:space="preserve"> </w:t>
      </w:r>
      <w:r w:rsidR="002C3722" w:rsidRPr="00E21006">
        <w:rPr>
          <w:rFonts w:ascii="Arial" w:hAnsi="Arial" w:cs="Arial"/>
          <w:sz w:val="24"/>
          <w:szCs w:val="24"/>
        </w:rPr>
        <w:t>Pra Já</w:t>
      </w:r>
      <w:r w:rsidRPr="00E21006">
        <w:rPr>
          <w:rFonts w:ascii="Arial" w:hAnsi="Arial" w:cs="Arial"/>
          <w:sz w:val="24"/>
          <w:szCs w:val="24"/>
        </w:rPr>
        <w:t xml:space="preserve">, nas cidades de Araguaína e Gurupi, referente ao Sistema </w:t>
      </w:r>
      <w:proofErr w:type="spellStart"/>
      <w:r w:rsidRPr="00E21006">
        <w:rPr>
          <w:rFonts w:ascii="Arial" w:hAnsi="Arial" w:cs="Arial"/>
          <w:sz w:val="24"/>
          <w:szCs w:val="24"/>
        </w:rPr>
        <w:t>Sisprev</w:t>
      </w:r>
      <w:r w:rsidR="00D50DB7">
        <w:rPr>
          <w:rFonts w:ascii="Arial" w:hAnsi="Arial" w:cs="Arial"/>
          <w:sz w:val="24"/>
          <w:szCs w:val="24"/>
        </w:rPr>
        <w:t>-</w:t>
      </w:r>
      <w:r w:rsidR="00C703DE">
        <w:rPr>
          <w:rFonts w:ascii="Arial" w:hAnsi="Arial" w:cs="Arial"/>
          <w:sz w:val="24"/>
          <w:szCs w:val="24"/>
        </w:rPr>
        <w:t>W</w:t>
      </w:r>
      <w:r w:rsidRPr="00E21006">
        <w:rPr>
          <w:rFonts w:ascii="Arial" w:hAnsi="Arial" w:cs="Arial"/>
          <w:sz w:val="24"/>
          <w:szCs w:val="24"/>
        </w:rPr>
        <w:t>eb</w:t>
      </w:r>
      <w:proofErr w:type="spellEnd"/>
      <w:r w:rsidRPr="00E21006">
        <w:rPr>
          <w:rFonts w:ascii="Arial" w:hAnsi="Arial" w:cs="Arial"/>
          <w:sz w:val="24"/>
          <w:szCs w:val="24"/>
        </w:rPr>
        <w:t>, bem como procedimentos de assuntos previdenciários relacionados a Prova de Vida. Essa capacitação foi realizada por dois servidores do Igeprev</w:t>
      </w:r>
      <w:r>
        <w:rPr>
          <w:rFonts w:ascii="Arial" w:hAnsi="Arial" w:cs="Arial"/>
          <w:sz w:val="24"/>
          <w:szCs w:val="24"/>
        </w:rPr>
        <w:t>-TO</w:t>
      </w:r>
      <w:r w:rsidRPr="00E21006">
        <w:rPr>
          <w:rFonts w:ascii="Arial" w:hAnsi="Arial" w:cs="Arial"/>
          <w:sz w:val="24"/>
          <w:szCs w:val="24"/>
        </w:rPr>
        <w:t xml:space="preserve">, com despesas de diárias no valor de 1.863,00 (mil oitocentos e sessenta e três reais). </w:t>
      </w:r>
    </w:p>
    <w:tbl>
      <w:tblPr>
        <w:tblStyle w:val="ListaClara-nfase12"/>
        <w:tblpPr w:leftFromText="141" w:rightFromText="141" w:vertAnchor="text" w:horzAnchor="margin" w:tblpXSpec="center" w:tblpY="205"/>
        <w:tblW w:w="11199" w:type="dxa"/>
        <w:tblBorders>
          <w:insideH w:val="single" w:sz="8" w:space="0" w:color="4F81BD" w:themeColor="accent1"/>
          <w:insideV w:val="single" w:sz="8" w:space="0" w:color="4F81BD" w:themeColor="accent1"/>
        </w:tblBorders>
        <w:tblLayout w:type="fixed"/>
        <w:tblLook w:val="0000"/>
      </w:tblPr>
      <w:tblGrid>
        <w:gridCol w:w="534"/>
        <w:gridCol w:w="1417"/>
        <w:gridCol w:w="1276"/>
        <w:gridCol w:w="1559"/>
        <w:gridCol w:w="1418"/>
        <w:gridCol w:w="850"/>
        <w:gridCol w:w="851"/>
        <w:gridCol w:w="708"/>
        <w:gridCol w:w="1276"/>
        <w:gridCol w:w="1310"/>
      </w:tblGrid>
      <w:tr w:rsidR="00BB178D" w:rsidRPr="00601979" w:rsidTr="00C703DE">
        <w:trPr>
          <w:cnfStyle w:val="000000100000"/>
          <w:trHeight w:val="435"/>
        </w:trPr>
        <w:tc>
          <w:tcPr>
            <w:cnfStyle w:val="000010000000"/>
            <w:tcW w:w="11199" w:type="dxa"/>
            <w:gridSpan w:val="10"/>
            <w:tcBorders>
              <w:top w:val="none" w:sz="0" w:space="0" w:color="auto"/>
              <w:left w:val="none" w:sz="0" w:space="0" w:color="auto"/>
              <w:bottom w:val="none" w:sz="0" w:space="0" w:color="auto"/>
              <w:right w:val="none" w:sz="0" w:space="0" w:color="auto"/>
            </w:tcBorders>
            <w:shd w:val="clear" w:color="auto" w:fill="C6D9F1" w:themeFill="text2" w:themeFillTint="33"/>
            <w:vAlign w:val="center"/>
          </w:tcPr>
          <w:p w:rsidR="00BB178D" w:rsidRPr="00601979" w:rsidRDefault="00BB178D" w:rsidP="00C703DE">
            <w:pPr>
              <w:pStyle w:val="Corpodetexto"/>
              <w:tabs>
                <w:tab w:val="left" w:pos="2730"/>
              </w:tabs>
              <w:spacing w:before="11"/>
              <w:jc w:val="center"/>
              <w:rPr>
                <w:rFonts w:ascii="Arial" w:hAnsi="Arial" w:cs="Arial"/>
                <w:b/>
              </w:rPr>
            </w:pPr>
            <w:r w:rsidRPr="00601979">
              <w:rPr>
                <w:rFonts w:ascii="Arial" w:hAnsi="Arial" w:cs="Arial"/>
                <w:b/>
              </w:rPr>
              <w:t>CONCESSÃO DE DIÁRIAS - JANEIRO A DEZEMBRO DE 2020</w:t>
            </w:r>
          </w:p>
        </w:tc>
      </w:tr>
      <w:tr w:rsidR="00BB178D" w:rsidRPr="00601979" w:rsidTr="00C703DE">
        <w:trPr>
          <w:trHeight w:val="185"/>
        </w:trPr>
        <w:tc>
          <w:tcPr>
            <w:cnfStyle w:val="000010000000"/>
            <w:tcW w:w="534" w:type="dxa"/>
            <w:vMerge w:val="restart"/>
            <w:tcBorders>
              <w:left w:val="none" w:sz="0" w:space="0" w:color="auto"/>
              <w:right w:val="none" w:sz="0" w:space="0" w:color="auto"/>
            </w:tcBorders>
            <w:vAlign w:val="center"/>
          </w:tcPr>
          <w:p w:rsidR="00BB178D" w:rsidRPr="00601979" w:rsidRDefault="00BB178D" w:rsidP="00C703DE">
            <w:pPr>
              <w:pStyle w:val="Corpodetexto"/>
              <w:tabs>
                <w:tab w:val="left" w:pos="2730"/>
              </w:tabs>
              <w:spacing w:before="11"/>
              <w:jc w:val="center"/>
              <w:rPr>
                <w:rFonts w:ascii="Arial" w:hAnsi="Arial" w:cs="Arial"/>
                <w:b/>
              </w:rPr>
            </w:pPr>
            <w:r w:rsidRPr="00601979">
              <w:rPr>
                <w:rFonts w:ascii="Arial" w:hAnsi="Arial" w:cs="Arial"/>
                <w:b/>
              </w:rPr>
              <w:t>N°</w:t>
            </w:r>
          </w:p>
        </w:tc>
        <w:tc>
          <w:tcPr>
            <w:tcW w:w="1417" w:type="dxa"/>
            <w:vMerge w:val="restart"/>
            <w:vAlign w:val="center"/>
          </w:tcPr>
          <w:p w:rsidR="00BB178D" w:rsidRPr="00601979" w:rsidRDefault="00BB178D" w:rsidP="00C703DE">
            <w:pPr>
              <w:pStyle w:val="Corpodetexto"/>
              <w:tabs>
                <w:tab w:val="left" w:pos="2730"/>
              </w:tabs>
              <w:spacing w:before="11"/>
              <w:jc w:val="center"/>
              <w:cnfStyle w:val="000000000000"/>
              <w:rPr>
                <w:rFonts w:ascii="Arial" w:hAnsi="Arial" w:cs="Arial"/>
                <w:b/>
              </w:rPr>
            </w:pPr>
            <w:r w:rsidRPr="00601979">
              <w:rPr>
                <w:rFonts w:ascii="Arial" w:hAnsi="Arial" w:cs="Arial"/>
                <w:b/>
              </w:rPr>
              <w:t>SERVIDOR</w:t>
            </w:r>
          </w:p>
        </w:tc>
        <w:tc>
          <w:tcPr>
            <w:cnfStyle w:val="000010000000"/>
            <w:tcW w:w="1276" w:type="dxa"/>
            <w:vMerge w:val="restart"/>
            <w:tcBorders>
              <w:left w:val="none" w:sz="0" w:space="0" w:color="auto"/>
              <w:right w:val="none" w:sz="0" w:space="0" w:color="auto"/>
            </w:tcBorders>
            <w:vAlign w:val="center"/>
          </w:tcPr>
          <w:p w:rsidR="00BB178D" w:rsidRPr="00601979" w:rsidRDefault="00BB178D" w:rsidP="00C703DE">
            <w:pPr>
              <w:pStyle w:val="Corpodetexto"/>
              <w:tabs>
                <w:tab w:val="left" w:pos="2730"/>
              </w:tabs>
              <w:spacing w:before="11"/>
              <w:jc w:val="center"/>
              <w:rPr>
                <w:rFonts w:ascii="Arial" w:hAnsi="Arial" w:cs="Arial"/>
                <w:b/>
              </w:rPr>
            </w:pPr>
            <w:r w:rsidRPr="00601979">
              <w:rPr>
                <w:rFonts w:ascii="Arial" w:hAnsi="Arial" w:cs="Arial"/>
                <w:b/>
              </w:rPr>
              <w:t>N° DO PROCESSO SGD</w:t>
            </w:r>
          </w:p>
        </w:tc>
        <w:tc>
          <w:tcPr>
            <w:tcW w:w="1559" w:type="dxa"/>
            <w:vMerge w:val="restart"/>
            <w:vAlign w:val="center"/>
          </w:tcPr>
          <w:p w:rsidR="00BB178D" w:rsidRPr="00601979" w:rsidRDefault="00BB178D" w:rsidP="00C703DE">
            <w:pPr>
              <w:pStyle w:val="Corpodetexto"/>
              <w:tabs>
                <w:tab w:val="left" w:pos="2730"/>
              </w:tabs>
              <w:spacing w:before="11"/>
              <w:jc w:val="center"/>
              <w:cnfStyle w:val="000000000000"/>
              <w:rPr>
                <w:rFonts w:ascii="Arial" w:hAnsi="Arial" w:cs="Arial"/>
                <w:b/>
              </w:rPr>
            </w:pPr>
            <w:r w:rsidRPr="00601979">
              <w:rPr>
                <w:rFonts w:ascii="Arial" w:hAnsi="Arial" w:cs="Arial"/>
                <w:b/>
              </w:rPr>
              <w:t>EVENTO</w:t>
            </w:r>
          </w:p>
        </w:tc>
        <w:tc>
          <w:tcPr>
            <w:cnfStyle w:val="000010000000"/>
            <w:tcW w:w="1418" w:type="dxa"/>
            <w:vMerge w:val="restart"/>
            <w:tcBorders>
              <w:left w:val="none" w:sz="0" w:space="0" w:color="auto"/>
              <w:right w:val="none" w:sz="0" w:space="0" w:color="auto"/>
            </w:tcBorders>
            <w:vAlign w:val="center"/>
          </w:tcPr>
          <w:p w:rsidR="00BB178D" w:rsidRPr="00601979" w:rsidRDefault="00BB178D" w:rsidP="00C703DE">
            <w:pPr>
              <w:pStyle w:val="Corpodetexto"/>
              <w:tabs>
                <w:tab w:val="left" w:pos="2730"/>
              </w:tabs>
              <w:spacing w:before="11"/>
              <w:jc w:val="center"/>
              <w:rPr>
                <w:rFonts w:ascii="Arial" w:hAnsi="Arial" w:cs="Arial"/>
                <w:b/>
              </w:rPr>
            </w:pPr>
            <w:r w:rsidRPr="00601979">
              <w:rPr>
                <w:rFonts w:ascii="Arial" w:hAnsi="Arial" w:cs="Arial"/>
                <w:b/>
              </w:rPr>
              <w:t>LOCAL</w:t>
            </w:r>
          </w:p>
        </w:tc>
        <w:tc>
          <w:tcPr>
            <w:tcW w:w="1701" w:type="dxa"/>
            <w:gridSpan w:val="2"/>
            <w:vAlign w:val="center"/>
          </w:tcPr>
          <w:p w:rsidR="00BB178D" w:rsidRPr="00601979" w:rsidRDefault="002F2FF7" w:rsidP="00C703DE">
            <w:pPr>
              <w:pStyle w:val="Corpodetexto"/>
              <w:tabs>
                <w:tab w:val="left" w:pos="2730"/>
              </w:tabs>
              <w:spacing w:before="11"/>
              <w:jc w:val="center"/>
              <w:cnfStyle w:val="000000000000"/>
              <w:rPr>
                <w:rFonts w:ascii="Arial" w:hAnsi="Arial" w:cs="Arial"/>
                <w:b/>
              </w:rPr>
            </w:pPr>
            <w:r>
              <w:rPr>
                <w:rFonts w:ascii="Arial" w:hAnsi="Arial" w:cs="Arial"/>
                <w:b/>
              </w:rPr>
              <w:t>PERÍ</w:t>
            </w:r>
            <w:r w:rsidR="00BB178D" w:rsidRPr="00601979">
              <w:rPr>
                <w:rFonts w:ascii="Arial" w:hAnsi="Arial" w:cs="Arial"/>
                <w:b/>
              </w:rPr>
              <w:t>ODO</w:t>
            </w:r>
          </w:p>
        </w:tc>
        <w:tc>
          <w:tcPr>
            <w:cnfStyle w:val="000010000000"/>
            <w:tcW w:w="3294" w:type="dxa"/>
            <w:gridSpan w:val="3"/>
            <w:tcBorders>
              <w:left w:val="none" w:sz="0" w:space="0" w:color="auto"/>
              <w:right w:val="none" w:sz="0" w:space="0" w:color="auto"/>
            </w:tcBorders>
            <w:vAlign w:val="center"/>
          </w:tcPr>
          <w:p w:rsidR="00BB178D" w:rsidRPr="00601979" w:rsidRDefault="00BB178D" w:rsidP="00C703DE">
            <w:pPr>
              <w:pStyle w:val="Corpodetexto"/>
              <w:tabs>
                <w:tab w:val="left" w:pos="2730"/>
              </w:tabs>
              <w:spacing w:before="11"/>
              <w:jc w:val="center"/>
              <w:rPr>
                <w:rFonts w:ascii="Arial" w:hAnsi="Arial" w:cs="Arial"/>
                <w:b/>
              </w:rPr>
            </w:pPr>
            <w:r w:rsidRPr="00601979">
              <w:rPr>
                <w:rFonts w:ascii="Arial" w:hAnsi="Arial" w:cs="Arial"/>
                <w:b/>
              </w:rPr>
              <w:t>DIÁRIAS</w:t>
            </w:r>
          </w:p>
        </w:tc>
      </w:tr>
      <w:tr w:rsidR="00BB178D" w:rsidRPr="00601979" w:rsidTr="00C703DE">
        <w:trPr>
          <w:cnfStyle w:val="000000100000"/>
          <w:trHeight w:val="225"/>
        </w:trPr>
        <w:tc>
          <w:tcPr>
            <w:cnfStyle w:val="000010000000"/>
            <w:tcW w:w="534" w:type="dxa"/>
            <w:vMerge/>
            <w:tcBorders>
              <w:top w:val="none" w:sz="0" w:space="0" w:color="auto"/>
              <w:left w:val="none" w:sz="0" w:space="0" w:color="auto"/>
              <w:bottom w:val="none" w:sz="0" w:space="0" w:color="auto"/>
              <w:right w:val="none" w:sz="0" w:space="0" w:color="auto"/>
            </w:tcBorders>
            <w:vAlign w:val="center"/>
          </w:tcPr>
          <w:p w:rsidR="00BB178D" w:rsidRPr="00601979" w:rsidRDefault="00BB178D" w:rsidP="00C703DE">
            <w:pPr>
              <w:pStyle w:val="Corpodetexto"/>
              <w:tabs>
                <w:tab w:val="left" w:pos="2730"/>
              </w:tabs>
              <w:spacing w:before="11"/>
              <w:jc w:val="center"/>
              <w:rPr>
                <w:rFonts w:ascii="Arial" w:hAnsi="Arial" w:cs="Arial"/>
                <w:b/>
              </w:rPr>
            </w:pPr>
          </w:p>
        </w:tc>
        <w:tc>
          <w:tcPr>
            <w:tcW w:w="1417" w:type="dxa"/>
            <w:vMerge/>
            <w:tcBorders>
              <w:top w:val="none" w:sz="0" w:space="0" w:color="auto"/>
              <w:bottom w:val="none" w:sz="0" w:space="0" w:color="auto"/>
            </w:tcBorders>
            <w:vAlign w:val="center"/>
          </w:tcPr>
          <w:p w:rsidR="00BB178D" w:rsidRPr="00601979" w:rsidRDefault="00BB178D" w:rsidP="00C703DE">
            <w:pPr>
              <w:pStyle w:val="Corpodetexto"/>
              <w:tabs>
                <w:tab w:val="left" w:pos="2730"/>
              </w:tabs>
              <w:spacing w:before="11"/>
              <w:jc w:val="center"/>
              <w:cnfStyle w:val="000000100000"/>
              <w:rPr>
                <w:rFonts w:ascii="Arial" w:hAnsi="Arial" w:cs="Arial"/>
                <w:b/>
              </w:rPr>
            </w:pPr>
          </w:p>
        </w:tc>
        <w:tc>
          <w:tcPr>
            <w:cnfStyle w:val="000010000000"/>
            <w:tcW w:w="1276" w:type="dxa"/>
            <w:vMerge/>
            <w:tcBorders>
              <w:top w:val="none" w:sz="0" w:space="0" w:color="auto"/>
              <w:left w:val="none" w:sz="0" w:space="0" w:color="auto"/>
              <w:bottom w:val="none" w:sz="0" w:space="0" w:color="auto"/>
              <w:right w:val="none" w:sz="0" w:space="0" w:color="auto"/>
            </w:tcBorders>
            <w:vAlign w:val="center"/>
          </w:tcPr>
          <w:p w:rsidR="00BB178D" w:rsidRPr="00601979" w:rsidRDefault="00BB178D" w:rsidP="00C703DE">
            <w:pPr>
              <w:pStyle w:val="Corpodetexto"/>
              <w:tabs>
                <w:tab w:val="left" w:pos="2730"/>
              </w:tabs>
              <w:spacing w:before="11"/>
              <w:jc w:val="center"/>
              <w:rPr>
                <w:rFonts w:ascii="Arial" w:hAnsi="Arial" w:cs="Arial"/>
                <w:b/>
              </w:rPr>
            </w:pPr>
          </w:p>
        </w:tc>
        <w:tc>
          <w:tcPr>
            <w:tcW w:w="1559" w:type="dxa"/>
            <w:vMerge/>
            <w:tcBorders>
              <w:top w:val="none" w:sz="0" w:space="0" w:color="auto"/>
              <w:bottom w:val="none" w:sz="0" w:space="0" w:color="auto"/>
            </w:tcBorders>
            <w:vAlign w:val="center"/>
          </w:tcPr>
          <w:p w:rsidR="00BB178D" w:rsidRPr="00601979" w:rsidRDefault="00BB178D" w:rsidP="00C703DE">
            <w:pPr>
              <w:pStyle w:val="Corpodetexto"/>
              <w:tabs>
                <w:tab w:val="left" w:pos="2730"/>
              </w:tabs>
              <w:spacing w:before="11"/>
              <w:jc w:val="center"/>
              <w:cnfStyle w:val="000000100000"/>
              <w:rPr>
                <w:rFonts w:ascii="Arial" w:hAnsi="Arial" w:cs="Arial"/>
                <w:b/>
              </w:rPr>
            </w:pPr>
          </w:p>
        </w:tc>
        <w:tc>
          <w:tcPr>
            <w:cnfStyle w:val="000010000000"/>
            <w:tcW w:w="1418" w:type="dxa"/>
            <w:vMerge/>
            <w:tcBorders>
              <w:top w:val="none" w:sz="0" w:space="0" w:color="auto"/>
              <w:left w:val="none" w:sz="0" w:space="0" w:color="auto"/>
              <w:bottom w:val="none" w:sz="0" w:space="0" w:color="auto"/>
              <w:right w:val="none" w:sz="0" w:space="0" w:color="auto"/>
            </w:tcBorders>
            <w:vAlign w:val="center"/>
          </w:tcPr>
          <w:p w:rsidR="00BB178D" w:rsidRPr="00601979" w:rsidRDefault="00BB178D" w:rsidP="00C703DE">
            <w:pPr>
              <w:pStyle w:val="Corpodetexto"/>
              <w:tabs>
                <w:tab w:val="left" w:pos="2730"/>
              </w:tabs>
              <w:spacing w:before="11"/>
              <w:jc w:val="center"/>
              <w:rPr>
                <w:rFonts w:ascii="Arial" w:hAnsi="Arial" w:cs="Arial"/>
                <w:b/>
              </w:rPr>
            </w:pPr>
          </w:p>
        </w:tc>
        <w:tc>
          <w:tcPr>
            <w:tcW w:w="850" w:type="dxa"/>
            <w:tcBorders>
              <w:top w:val="none" w:sz="0" w:space="0" w:color="auto"/>
              <w:bottom w:val="none" w:sz="0" w:space="0" w:color="auto"/>
            </w:tcBorders>
            <w:vAlign w:val="center"/>
          </w:tcPr>
          <w:p w:rsidR="00BB178D" w:rsidRPr="00601979" w:rsidRDefault="00BB178D" w:rsidP="00C703DE">
            <w:pPr>
              <w:pStyle w:val="Corpodetexto"/>
              <w:tabs>
                <w:tab w:val="left" w:pos="2730"/>
              </w:tabs>
              <w:spacing w:before="11"/>
              <w:jc w:val="center"/>
              <w:cnfStyle w:val="000000100000"/>
              <w:rPr>
                <w:rFonts w:ascii="Arial" w:hAnsi="Arial" w:cs="Arial"/>
                <w:b/>
              </w:rPr>
            </w:pPr>
            <w:r w:rsidRPr="00601979">
              <w:rPr>
                <w:rFonts w:ascii="Arial" w:hAnsi="Arial" w:cs="Arial"/>
                <w:b/>
              </w:rPr>
              <w:t>IDA</w:t>
            </w:r>
          </w:p>
        </w:tc>
        <w:tc>
          <w:tcPr>
            <w:cnfStyle w:val="000010000000"/>
            <w:tcW w:w="851" w:type="dxa"/>
            <w:tcBorders>
              <w:top w:val="none" w:sz="0" w:space="0" w:color="auto"/>
              <w:left w:val="none" w:sz="0" w:space="0" w:color="auto"/>
              <w:bottom w:val="none" w:sz="0" w:space="0" w:color="auto"/>
              <w:right w:val="none" w:sz="0" w:space="0" w:color="auto"/>
            </w:tcBorders>
            <w:vAlign w:val="center"/>
          </w:tcPr>
          <w:p w:rsidR="00BB178D" w:rsidRPr="00601979" w:rsidRDefault="00BB178D" w:rsidP="00C703DE">
            <w:pPr>
              <w:pStyle w:val="Corpodetexto"/>
              <w:tabs>
                <w:tab w:val="left" w:pos="2730"/>
              </w:tabs>
              <w:spacing w:before="11"/>
              <w:jc w:val="center"/>
              <w:rPr>
                <w:rFonts w:ascii="Arial" w:hAnsi="Arial" w:cs="Arial"/>
                <w:b/>
              </w:rPr>
            </w:pPr>
            <w:r w:rsidRPr="00601979">
              <w:rPr>
                <w:rFonts w:ascii="Arial" w:hAnsi="Arial" w:cs="Arial"/>
                <w:b/>
              </w:rPr>
              <w:t>RETORNO</w:t>
            </w:r>
          </w:p>
        </w:tc>
        <w:tc>
          <w:tcPr>
            <w:tcW w:w="708" w:type="dxa"/>
            <w:tcBorders>
              <w:top w:val="none" w:sz="0" w:space="0" w:color="auto"/>
              <w:bottom w:val="none" w:sz="0" w:space="0" w:color="auto"/>
            </w:tcBorders>
            <w:vAlign w:val="center"/>
          </w:tcPr>
          <w:p w:rsidR="00BB178D" w:rsidRPr="00601979" w:rsidRDefault="00BB178D" w:rsidP="00C703DE">
            <w:pPr>
              <w:pStyle w:val="Corpodetexto"/>
              <w:tabs>
                <w:tab w:val="left" w:pos="2730"/>
              </w:tabs>
              <w:spacing w:before="11"/>
              <w:jc w:val="center"/>
              <w:cnfStyle w:val="000000100000"/>
              <w:rPr>
                <w:rFonts w:ascii="Arial" w:hAnsi="Arial" w:cs="Arial"/>
                <w:b/>
              </w:rPr>
            </w:pPr>
            <w:r w:rsidRPr="00601979">
              <w:rPr>
                <w:rFonts w:ascii="Arial" w:hAnsi="Arial" w:cs="Arial"/>
                <w:b/>
              </w:rPr>
              <w:t>QTD.</w:t>
            </w:r>
          </w:p>
        </w:tc>
        <w:tc>
          <w:tcPr>
            <w:cnfStyle w:val="000010000000"/>
            <w:tcW w:w="1276" w:type="dxa"/>
            <w:tcBorders>
              <w:top w:val="none" w:sz="0" w:space="0" w:color="auto"/>
              <w:left w:val="none" w:sz="0" w:space="0" w:color="auto"/>
              <w:bottom w:val="none" w:sz="0" w:space="0" w:color="auto"/>
              <w:right w:val="none" w:sz="0" w:space="0" w:color="auto"/>
            </w:tcBorders>
            <w:vAlign w:val="center"/>
          </w:tcPr>
          <w:p w:rsidR="00BB178D" w:rsidRPr="00601979" w:rsidRDefault="00BB178D" w:rsidP="00C703DE">
            <w:pPr>
              <w:pStyle w:val="Corpodetexto"/>
              <w:tabs>
                <w:tab w:val="left" w:pos="2730"/>
              </w:tabs>
              <w:spacing w:before="11"/>
              <w:jc w:val="center"/>
              <w:rPr>
                <w:rFonts w:ascii="Arial" w:hAnsi="Arial" w:cs="Arial"/>
                <w:b/>
              </w:rPr>
            </w:pPr>
            <w:r w:rsidRPr="00601979">
              <w:rPr>
                <w:rFonts w:ascii="Arial" w:hAnsi="Arial" w:cs="Arial"/>
                <w:b/>
              </w:rPr>
              <w:t>VALOR UNIT</w:t>
            </w:r>
          </w:p>
        </w:tc>
        <w:tc>
          <w:tcPr>
            <w:tcW w:w="1310" w:type="dxa"/>
            <w:tcBorders>
              <w:top w:val="none" w:sz="0" w:space="0" w:color="auto"/>
              <w:bottom w:val="none" w:sz="0" w:space="0" w:color="auto"/>
              <w:right w:val="none" w:sz="0" w:space="0" w:color="auto"/>
            </w:tcBorders>
            <w:vAlign w:val="center"/>
          </w:tcPr>
          <w:p w:rsidR="00BB178D" w:rsidRPr="00601979" w:rsidRDefault="00BB178D" w:rsidP="00C703DE">
            <w:pPr>
              <w:pStyle w:val="Corpodetexto"/>
              <w:tabs>
                <w:tab w:val="left" w:pos="2730"/>
              </w:tabs>
              <w:spacing w:before="11"/>
              <w:jc w:val="center"/>
              <w:cnfStyle w:val="000000100000"/>
              <w:rPr>
                <w:rFonts w:ascii="Arial" w:hAnsi="Arial" w:cs="Arial"/>
                <w:b/>
              </w:rPr>
            </w:pPr>
            <w:r w:rsidRPr="00601979">
              <w:rPr>
                <w:rFonts w:ascii="Arial" w:hAnsi="Arial" w:cs="Arial"/>
                <w:b/>
              </w:rPr>
              <w:t>VALOR TOTAL</w:t>
            </w:r>
          </w:p>
        </w:tc>
      </w:tr>
      <w:tr w:rsidR="00BB178D" w:rsidRPr="00601979" w:rsidTr="00C703DE">
        <w:trPr>
          <w:trHeight w:val="255"/>
        </w:trPr>
        <w:tc>
          <w:tcPr>
            <w:cnfStyle w:val="000010000000"/>
            <w:tcW w:w="534" w:type="dxa"/>
            <w:tcBorders>
              <w:left w:val="none" w:sz="0" w:space="0" w:color="auto"/>
              <w:right w:val="none" w:sz="0" w:space="0" w:color="auto"/>
            </w:tcBorders>
            <w:vAlign w:val="center"/>
          </w:tcPr>
          <w:p w:rsidR="00BB178D" w:rsidRPr="00601979" w:rsidRDefault="00BB178D" w:rsidP="00C703DE">
            <w:pPr>
              <w:pStyle w:val="Corpodetexto"/>
              <w:tabs>
                <w:tab w:val="left" w:pos="2730"/>
              </w:tabs>
              <w:spacing w:before="11"/>
              <w:jc w:val="center"/>
              <w:rPr>
                <w:rFonts w:ascii="Arial" w:hAnsi="Arial" w:cs="Arial"/>
              </w:rPr>
            </w:pPr>
            <w:r w:rsidRPr="00601979">
              <w:rPr>
                <w:rFonts w:ascii="Arial" w:hAnsi="Arial" w:cs="Arial"/>
              </w:rPr>
              <w:t>1</w:t>
            </w:r>
          </w:p>
        </w:tc>
        <w:tc>
          <w:tcPr>
            <w:tcW w:w="1417" w:type="dxa"/>
            <w:vAlign w:val="center"/>
          </w:tcPr>
          <w:p w:rsidR="00BB178D" w:rsidRPr="00601979" w:rsidRDefault="00BB178D" w:rsidP="00C703DE">
            <w:pPr>
              <w:pStyle w:val="Corpodetexto"/>
              <w:tabs>
                <w:tab w:val="left" w:pos="2730"/>
              </w:tabs>
              <w:spacing w:before="11"/>
              <w:jc w:val="center"/>
              <w:cnfStyle w:val="000000000000"/>
              <w:rPr>
                <w:rFonts w:ascii="Arial" w:hAnsi="Arial" w:cs="Arial"/>
              </w:rPr>
            </w:pPr>
            <w:r w:rsidRPr="00601979">
              <w:rPr>
                <w:rFonts w:ascii="Arial" w:hAnsi="Arial" w:cs="Arial"/>
              </w:rPr>
              <w:t>Ana Claudia Pereira da Cunha</w:t>
            </w:r>
          </w:p>
          <w:p w:rsidR="00BB178D" w:rsidRPr="00601979" w:rsidRDefault="00BB178D" w:rsidP="00C703DE">
            <w:pPr>
              <w:pStyle w:val="Corpodetexto"/>
              <w:tabs>
                <w:tab w:val="left" w:pos="2730"/>
              </w:tabs>
              <w:spacing w:before="11"/>
              <w:jc w:val="center"/>
              <w:cnfStyle w:val="000000000000"/>
              <w:rPr>
                <w:rFonts w:ascii="Arial" w:hAnsi="Arial" w:cs="Arial"/>
              </w:rPr>
            </w:pPr>
          </w:p>
        </w:tc>
        <w:tc>
          <w:tcPr>
            <w:cnfStyle w:val="000010000000"/>
            <w:tcW w:w="1276" w:type="dxa"/>
            <w:vMerge w:val="restart"/>
            <w:tcBorders>
              <w:left w:val="none" w:sz="0" w:space="0" w:color="auto"/>
              <w:right w:val="none" w:sz="0" w:space="0" w:color="auto"/>
            </w:tcBorders>
            <w:vAlign w:val="center"/>
          </w:tcPr>
          <w:p w:rsidR="00BB178D" w:rsidRPr="00601979" w:rsidRDefault="00BB178D" w:rsidP="00C703DE">
            <w:pPr>
              <w:pStyle w:val="Corpodetexto"/>
              <w:tabs>
                <w:tab w:val="left" w:pos="2730"/>
              </w:tabs>
              <w:spacing w:before="11"/>
              <w:ind w:left="-109" w:right="-108"/>
              <w:jc w:val="center"/>
              <w:rPr>
                <w:rFonts w:ascii="Arial" w:hAnsi="Arial" w:cs="Arial"/>
              </w:rPr>
            </w:pPr>
            <w:r w:rsidRPr="00601979">
              <w:rPr>
                <w:rFonts w:ascii="Arial" w:hAnsi="Arial" w:cs="Arial"/>
              </w:rPr>
              <w:t>2020/24830/000095</w:t>
            </w:r>
          </w:p>
          <w:p w:rsidR="00BB178D" w:rsidRPr="00601979" w:rsidRDefault="00BB178D" w:rsidP="00C703DE">
            <w:pPr>
              <w:pStyle w:val="Corpodetexto"/>
              <w:tabs>
                <w:tab w:val="left" w:pos="2730"/>
              </w:tabs>
              <w:spacing w:before="11"/>
              <w:ind w:left="-109" w:right="-108"/>
              <w:jc w:val="center"/>
              <w:rPr>
                <w:rFonts w:ascii="Arial" w:hAnsi="Arial" w:cs="Arial"/>
              </w:rPr>
            </w:pPr>
          </w:p>
        </w:tc>
        <w:tc>
          <w:tcPr>
            <w:tcW w:w="1559" w:type="dxa"/>
            <w:vMerge w:val="restart"/>
            <w:vAlign w:val="center"/>
          </w:tcPr>
          <w:p w:rsidR="00BB178D" w:rsidRPr="00601979" w:rsidRDefault="00BB178D" w:rsidP="00C703DE">
            <w:pPr>
              <w:pStyle w:val="Corpodetexto"/>
              <w:tabs>
                <w:tab w:val="left" w:pos="2730"/>
              </w:tabs>
              <w:spacing w:before="11"/>
              <w:cnfStyle w:val="000000000000"/>
              <w:rPr>
                <w:rFonts w:ascii="Arial" w:hAnsi="Arial" w:cs="Arial"/>
              </w:rPr>
            </w:pPr>
            <w:r w:rsidRPr="00601979">
              <w:rPr>
                <w:rFonts w:ascii="Arial" w:hAnsi="Arial" w:cs="Arial"/>
              </w:rPr>
              <w:t>Segundo congresso brasileiro de investimentos dos RPPS</w:t>
            </w:r>
          </w:p>
        </w:tc>
        <w:tc>
          <w:tcPr>
            <w:cnfStyle w:val="000010000000"/>
            <w:tcW w:w="1418" w:type="dxa"/>
            <w:vMerge w:val="restart"/>
            <w:tcBorders>
              <w:left w:val="none" w:sz="0" w:space="0" w:color="auto"/>
              <w:right w:val="none" w:sz="0" w:space="0" w:color="auto"/>
            </w:tcBorders>
            <w:vAlign w:val="center"/>
          </w:tcPr>
          <w:p w:rsidR="00BB178D" w:rsidRPr="00601979" w:rsidRDefault="00C703DE" w:rsidP="00C703DE">
            <w:pPr>
              <w:pStyle w:val="Corpodetexto"/>
              <w:tabs>
                <w:tab w:val="left" w:pos="2730"/>
              </w:tabs>
              <w:spacing w:before="11"/>
              <w:jc w:val="center"/>
              <w:rPr>
                <w:rFonts w:ascii="Arial" w:hAnsi="Arial" w:cs="Arial"/>
              </w:rPr>
            </w:pPr>
            <w:r w:rsidRPr="00601979">
              <w:rPr>
                <w:rFonts w:ascii="Arial" w:hAnsi="Arial" w:cs="Arial"/>
              </w:rPr>
              <w:t>Florianópolis</w:t>
            </w:r>
            <w:r w:rsidR="00BB178D" w:rsidRPr="00601979">
              <w:rPr>
                <w:rFonts w:ascii="Arial" w:hAnsi="Arial" w:cs="Arial"/>
              </w:rPr>
              <w:t xml:space="preserve"> – SC</w:t>
            </w:r>
          </w:p>
        </w:tc>
        <w:tc>
          <w:tcPr>
            <w:tcW w:w="850" w:type="dxa"/>
            <w:vMerge w:val="restart"/>
            <w:vAlign w:val="center"/>
          </w:tcPr>
          <w:p w:rsidR="00BB178D" w:rsidRPr="00601979" w:rsidRDefault="00BB178D" w:rsidP="00C703DE">
            <w:pPr>
              <w:pStyle w:val="Corpodetexto"/>
              <w:tabs>
                <w:tab w:val="left" w:pos="2730"/>
              </w:tabs>
              <w:spacing w:before="11"/>
              <w:jc w:val="center"/>
              <w:cnfStyle w:val="000000000000"/>
              <w:rPr>
                <w:rFonts w:ascii="Arial" w:hAnsi="Arial" w:cs="Arial"/>
              </w:rPr>
            </w:pPr>
            <w:r w:rsidRPr="00601979">
              <w:rPr>
                <w:rFonts w:ascii="Arial" w:hAnsi="Arial" w:cs="Arial"/>
              </w:rPr>
              <w:t>11/03/2020</w:t>
            </w:r>
          </w:p>
        </w:tc>
        <w:tc>
          <w:tcPr>
            <w:cnfStyle w:val="000010000000"/>
            <w:tcW w:w="851" w:type="dxa"/>
            <w:vMerge w:val="restart"/>
            <w:tcBorders>
              <w:left w:val="none" w:sz="0" w:space="0" w:color="auto"/>
              <w:right w:val="none" w:sz="0" w:space="0" w:color="auto"/>
            </w:tcBorders>
            <w:vAlign w:val="center"/>
          </w:tcPr>
          <w:p w:rsidR="00BB178D" w:rsidRPr="00601979" w:rsidRDefault="00BB178D" w:rsidP="00C703DE">
            <w:pPr>
              <w:pStyle w:val="Corpodetexto"/>
              <w:tabs>
                <w:tab w:val="left" w:pos="2730"/>
              </w:tabs>
              <w:spacing w:before="11"/>
              <w:jc w:val="center"/>
              <w:rPr>
                <w:rFonts w:ascii="Arial" w:hAnsi="Arial" w:cs="Arial"/>
              </w:rPr>
            </w:pPr>
            <w:r w:rsidRPr="00601979">
              <w:rPr>
                <w:rFonts w:ascii="Arial" w:hAnsi="Arial" w:cs="Arial"/>
              </w:rPr>
              <w:t>13/03/2020</w:t>
            </w:r>
          </w:p>
        </w:tc>
        <w:tc>
          <w:tcPr>
            <w:tcW w:w="708" w:type="dxa"/>
            <w:vMerge w:val="restart"/>
            <w:vAlign w:val="center"/>
          </w:tcPr>
          <w:p w:rsidR="00BB178D" w:rsidRPr="00601979" w:rsidRDefault="00BB178D" w:rsidP="00C703DE">
            <w:pPr>
              <w:pStyle w:val="Corpodetexto"/>
              <w:tabs>
                <w:tab w:val="left" w:pos="2730"/>
              </w:tabs>
              <w:spacing w:before="11"/>
              <w:jc w:val="center"/>
              <w:cnfStyle w:val="000000000000"/>
              <w:rPr>
                <w:rFonts w:ascii="Arial" w:hAnsi="Arial" w:cs="Arial"/>
              </w:rPr>
            </w:pPr>
            <w:r w:rsidRPr="00601979">
              <w:rPr>
                <w:rFonts w:ascii="Arial" w:hAnsi="Arial" w:cs="Arial"/>
              </w:rPr>
              <w:t>3</w:t>
            </w:r>
          </w:p>
        </w:tc>
        <w:tc>
          <w:tcPr>
            <w:cnfStyle w:val="000010000000"/>
            <w:tcW w:w="1276" w:type="dxa"/>
            <w:tcBorders>
              <w:left w:val="none" w:sz="0" w:space="0" w:color="auto"/>
              <w:right w:val="none" w:sz="0" w:space="0" w:color="auto"/>
            </w:tcBorders>
            <w:vAlign w:val="center"/>
          </w:tcPr>
          <w:p w:rsidR="00BB178D" w:rsidRPr="00601979" w:rsidRDefault="00BB178D" w:rsidP="00C703DE">
            <w:pPr>
              <w:ind w:left="-139" w:right="-75"/>
              <w:jc w:val="center"/>
              <w:rPr>
                <w:rFonts w:ascii="Arial" w:hAnsi="Arial" w:cs="Arial"/>
                <w:sz w:val="20"/>
                <w:szCs w:val="20"/>
              </w:rPr>
            </w:pPr>
            <w:r w:rsidRPr="00601979">
              <w:rPr>
                <w:rFonts w:ascii="Arial" w:hAnsi="Arial" w:cs="Arial"/>
                <w:sz w:val="20"/>
                <w:szCs w:val="20"/>
              </w:rPr>
              <w:t>R$ 345,00</w:t>
            </w:r>
          </w:p>
        </w:tc>
        <w:tc>
          <w:tcPr>
            <w:tcW w:w="1310" w:type="dxa"/>
            <w:vAlign w:val="center"/>
          </w:tcPr>
          <w:p w:rsidR="00BB178D" w:rsidRPr="00601979" w:rsidRDefault="00BB178D" w:rsidP="00C703DE">
            <w:pPr>
              <w:pStyle w:val="Corpodetexto"/>
              <w:tabs>
                <w:tab w:val="left" w:pos="2730"/>
              </w:tabs>
              <w:spacing w:before="11"/>
              <w:ind w:left="-141" w:right="-73"/>
              <w:jc w:val="center"/>
              <w:cnfStyle w:val="000000000000"/>
              <w:rPr>
                <w:rFonts w:ascii="Arial" w:hAnsi="Arial" w:cs="Arial"/>
              </w:rPr>
            </w:pPr>
            <w:r w:rsidRPr="00601979">
              <w:rPr>
                <w:rFonts w:ascii="Arial" w:hAnsi="Arial" w:cs="Arial"/>
              </w:rPr>
              <w:t>R$ 1.035,00</w:t>
            </w:r>
          </w:p>
        </w:tc>
      </w:tr>
      <w:tr w:rsidR="00BB178D" w:rsidRPr="00601979" w:rsidTr="00C703DE">
        <w:trPr>
          <w:cnfStyle w:val="000000100000"/>
          <w:trHeight w:val="255"/>
        </w:trPr>
        <w:tc>
          <w:tcPr>
            <w:cnfStyle w:val="000010000000"/>
            <w:tcW w:w="534" w:type="dxa"/>
            <w:tcBorders>
              <w:top w:val="none" w:sz="0" w:space="0" w:color="auto"/>
              <w:left w:val="none" w:sz="0" w:space="0" w:color="auto"/>
              <w:bottom w:val="none" w:sz="0" w:space="0" w:color="auto"/>
              <w:right w:val="none" w:sz="0" w:space="0" w:color="auto"/>
            </w:tcBorders>
            <w:vAlign w:val="center"/>
          </w:tcPr>
          <w:p w:rsidR="00BB178D" w:rsidRPr="00601979" w:rsidRDefault="00BB178D" w:rsidP="00C703DE">
            <w:pPr>
              <w:pStyle w:val="Corpodetexto"/>
              <w:tabs>
                <w:tab w:val="left" w:pos="2730"/>
              </w:tabs>
              <w:spacing w:before="11"/>
              <w:jc w:val="center"/>
              <w:rPr>
                <w:rFonts w:ascii="Arial" w:hAnsi="Arial" w:cs="Arial"/>
              </w:rPr>
            </w:pPr>
            <w:r w:rsidRPr="00601979">
              <w:rPr>
                <w:rFonts w:ascii="Arial" w:hAnsi="Arial" w:cs="Arial"/>
              </w:rPr>
              <w:t>2</w:t>
            </w:r>
          </w:p>
        </w:tc>
        <w:tc>
          <w:tcPr>
            <w:tcW w:w="1417" w:type="dxa"/>
            <w:tcBorders>
              <w:top w:val="none" w:sz="0" w:space="0" w:color="auto"/>
              <w:bottom w:val="none" w:sz="0" w:space="0" w:color="auto"/>
            </w:tcBorders>
            <w:vAlign w:val="center"/>
          </w:tcPr>
          <w:p w:rsidR="00BB178D" w:rsidRPr="00601979" w:rsidRDefault="00BB178D" w:rsidP="00C703DE">
            <w:pPr>
              <w:pStyle w:val="Corpodetexto"/>
              <w:tabs>
                <w:tab w:val="left" w:pos="2730"/>
              </w:tabs>
              <w:spacing w:before="11"/>
              <w:jc w:val="center"/>
              <w:cnfStyle w:val="000000100000"/>
              <w:rPr>
                <w:rFonts w:ascii="Arial" w:hAnsi="Arial" w:cs="Arial"/>
              </w:rPr>
            </w:pPr>
            <w:r w:rsidRPr="00601979">
              <w:rPr>
                <w:rFonts w:ascii="Arial" w:hAnsi="Arial" w:cs="Arial"/>
              </w:rPr>
              <w:t>Julio Cesar Medeiros Lima</w:t>
            </w:r>
          </w:p>
          <w:p w:rsidR="00BB178D" w:rsidRPr="00601979" w:rsidRDefault="00BB178D" w:rsidP="00C703DE">
            <w:pPr>
              <w:pStyle w:val="Corpodetexto"/>
              <w:tabs>
                <w:tab w:val="left" w:pos="2730"/>
              </w:tabs>
              <w:spacing w:before="11"/>
              <w:jc w:val="center"/>
              <w:cnfStyle w:val="000000100000"/>
              <w:rPr>
                <w:rFonts w:ascii="Arial" w:hAnsi="Arial" w:cs="Arial"/>
              </w:rPr>
            </w:pPr>
          </w:p>
        </w:tc>
        <w:tc>
          <w:tcPr>
            <w:cnfStyle w:val="000010000000"/>
            <w:tcW w:w="1276" w:type="dxa"/>
            <w:vMerge/>
            <w:tcBorders>
              <w:top w:val="none" w:sz="0" w:space="0" w:color="auto"/>
              <w:left w:val="none" w:sz="0" w:space="0" w:color="auto"/>
              <w:bottom w:val="none" w:sz="0" w:space="0" w:color="auto"/>
              <w:right w:val="none" w:sz="0" w:space="0" w:color="auto"/>
            </w:tcBorders>
            <w:vAlign w:val="center"/>
          </w:tcPr>
          <w:p w:rsidR="00BB178D" w:rsidRPr="00601979" w:rsidRDefault="00BB178D" w:rsidP="00C703DE">
            <w:pPr>
              <w:pStyle w:val="Corpodetexto"/>
              <w:tabs>
                <w:tab w:val="left" w:pos="2730"/>
              </w:tabs>
              <w:spacing w:before="11"/>
              <w:jc w:val="center"/>
              <w:rPr>
                <w:rFonts w:ascii="Arial" w:hAnsi="Arial" w:cs="Arial"/>
              </w:rPr>
            </w:pPr>
          </w:p>
        </w:tc>
        <w:tc>
          <w:tcPr>
            <w:tcW w:w="1559" w:type="dxa"/>
            <w:vMerge/>
            <w:tcBorders>
              <w:top w:val="none" w:sz="0" w:space="0" w:color="auto"/>
              <w:bottom w:val="none" w:sz="0" w:space="0" w:color="auto"/>
            </w:tcBorders>
            <w:vAlign w:val="center"/>
          </w:tcPr>
          <w:p w:rsidR="00BB178D" w:rsidRPr="00601979" w:rsidRDefault="00BB178D" w:rsidP="00C703DE">
            <w:pPr>
              <w:pStyle w:val="Corpodetexto"/>
              <w:tabs>
                <w:tab w:val="left" w:pos="2730"/>
              </w:tabs>
              <w:spacing w:before="11"/>
              <w:jc w:val="center"/>
              <w:cnfStyle w:val="000000100000"/>
              <w:rPr>
                <w:rFonts w:ascii="Arial" w:hAnsi="Arial" w:cs="Arial"/>
              </w:rPr>
            </w:pPr>
          </w:p>
        </w:tc>
        <w:tc>
          <w:tcPr>
            <w:cnfStyle w:val="000010000000"/>
            <w:tcW w:w="1418" w:type="dxa"/>
            <w:vMerge/>
            <w:tcBorders>
              <w:top w:val="none" w:sz="0" w:space="0" w:color="auto"/>
              <w:left w:val="none" w:sz="0" w:space="0" w:color="auto"/>
              <w:bottom w:val="none" w:sz="0" w:space="0" w:color="auto"/>
              <w:right w:val="none" w:sz="0" w:space="0" w:color="auto"/>
            </w:tcBorders>
            <w:vAlign w:val="center"/>
          </w:tcPr>
          <w:p w:rsidR="00BB178D" w:rsidRPr="00601979" w:rsidRDefault="00BB178D" w:rsidP="00C703DE">
            <w:pPr>
              <w:pStyle w:val="Corpodetexto"/>
              <w:tabs>
                <w:tab w:val="left" w:pos="2730"/>
              </w:tabs>
              <w:spacing w:before="11"/>
              <w:jc w:val="center"/>
              <w:rPr>
                <w:rFonts w:ascii="Arial" w:hAnsi="Arial" w:cs="Arial"/>
              </w:rPr>
            </w:pPr>
          </w:p>
        </w:tc>
        <w:tc>
          <w:tcPr>
            <w:tcW w:w="850" w:type="dxa"/>
            <w:vMerge/>
            <w:tcBorders>
              <w:top w:val="none" w:sz="0" w:space="0" w:color="auto"/>
              <w:bottom w:val="none" w:sz="0" w:space="0" w:color="auto"/>
            </w:tcBorders>
            <w:vAlign w:val="center"/>
          </w:tcPr>
          <w:p w:rsidR="00BB178D" w:rsidRPr="00601979" w:rsidRDefault="00BB178D" w:rsidP="00C703DE">
            <w:pPr>
              <w:pStyle w:val="Corpodetexto"/>
              <w:tabs>
                <w:tab w:val="left" w:pos="2730"/>
              </w:tabs>
              <w:spacing w:before="11"/>
              <w:jc w:val="center"/>
              <w:cnfStyle w:val="000000100000"/>
              <w:rPr>
                <w:rFonts w:ascii="Arial" w:hAnsi="Arial" w:cs="Arial"/>
              </w:rPr>
            </w:pPr>
          </w:p>
        </w:tc>
        <w:tc>
          <w:tcPr>
            <w:cnfStyle w:val="000010000000"/>
            <w:tcW w:w="851" w:type="dxa"/>
            <w:vMerge/>
            <w:tcBorders>
              <w:top w:val="none" w:sz="0" w:space="0" w:color="auto"/>
              <w:left w:val="none" w:sz="0" w:space="0" w:color="auto"/>
              <w:bottom w:val="none" w:sz="0" w:space="0" w:color="auto"/>
              <w:right w:val="none" w:sz="0" w:space="0" w:color="auto"/>
            </w:tcBorders>
            <w:vAlign w:val="center"/>
          </w:tcPr>
          <w:p w:rsidR="00BB178D" w:rsidRPr="00601979" w:rsidRDefault="00BB178D" w:rsidP="00C703DE">
            <w:pPr>
              <w:pStyle w:val="Corpodetexto"/>
              <w:tabs>
                <w:tab w:val="left" w:pos="2730"/>
              </w:tabs>
              <w:spacing w:before="11"/>
              <w:jc w:val="center"/>
              <w:rPr>
                <w:rFonts w:ascii="Arial" w:hAnsi="Arial" w:cs="Arial"/>
              </w:rPr>
            </w:pPr>
          </w:p>
        </w:tc>
        <w:tc>
          <w:tcPr>
            <w:tcW w:w="708" w:type="dxa"/>
            <w:vMerge/>
            <w:tcBorders>
              <w:top w:val="none" w:sz="0" w:space="0" w:color="auto"/>
              <w:bottom w:val="none" w:sz="0" w:space="0" w:color="auto"/>
            </w:tcBorders>
            <w:vAlign w:val="center"/>
          </w:tcPr>
          <w:p w:rsidR="00BB178D" w:rsidRPr="00601979" w:rsidRDefault="00BB178D" w:rsidP="00C703DE">
            <w:pPr>
              <w:pStyle w:val="Corpodetexto"/>
              <w:tabs>
                <w:tab w:val="left" w:pos="2730"/>
              </w:tabs>
              <w:spacing w:before="11"/>
              <w:jc w:val="center"/>
              <w:cnfStyle w:val="000000100000"/>
              <w:rPr>
                <w:rFonts w:ascii="Arial" w:hAnsi="Arial" w:cs="Arial"/>
              </w:rPr>
            </w:pPr>
          </w:p>
        </w:tc>
        <w:tc>
          <w:tcPr>
            <w:cnfStyle w:val="000010000000"/>
            <w:tcW w:w="1276" w:type="dxa"/>
            <w:tcBorders>
              <w:top w:val="none" w:sz="0" w:space="0" w:color="auto"/>
              <w:left w:val="none" w:sz="0" w:space="0" w:color="auto"/>
              <w:bottom w:val="none" w:sz="0" w:space="0" w:color="auto"/>
              <w:right w:val="none" w:sz="0" w:space="0" w:color="auto"/>
            </w:tcBorders>
            <w:vAlign w:val="center"/>
          </w:tcPr>
          <w:p w:rsidR="00BB178D" w:rsidRPr="00601979" w:rsidRDefault="00BB178D" w:rsidP="00C703DE">
            <w:pPr>
              <w:ind w:left="-139" w:right="-75"/>
              <w:jc w:val="center"/>
              <w:rPr>
                <w:rFonts w:ascii="Arial" w:hAnsi="Arial" w:cs="Arial"/>
                <w:sz w:val="20"/>
                <w:szCs w:val="20"/>
              </w:rPr>
            </w:pPr>
            <w:r w:rsidRPr="00601979">
              <w:rPr>
                <w:rFonts w:ascii="Arial" w:hAnsi="Arial" w:cs="Arial"/>
                <w:sz w:val="20"/>
                <w:szCs w:val="20"/>
              </w:rPr>
              <w:t>R$ 279,00</w:t>
            </w:r>
          </w:p>
        </w:tc>
        <w:tc>
          <w:tcPr>
            <w:tcW w:w="1310" w:type="dxa"/>
            <w:tcBorders>
              <w:top w:val="none" w:sz="0" w:space="0" w:color="auto"/>
              <w:bottom w:val="none" w:sz="0" w:space="0" w:color="auto"/>
              <w:right w:val="none" w:sz="0" w:space="0" w:color="auto"/>
            </w:tcBorders>
            <w:vAlign w:val="center"/>
          </w:tcPr>
          <w:p w:rsidR="00BB178D" w:rsidRPr="00601979" w:rsidRDefault="00BB178D" w:rsidP="00C703DE">
            <w:pPr>
              <w:pStyle w:val="Corpodetexto"/>
              <w:tabs>
                <w:tab w:val="left" w:pos="2730"/>
              </w:tabs>
              <w:spacing w:before="11"/>
              <w:ind w:right="-73"/>
              <w:jc w:val="center"/>
              <w:cnfStyle w:val="000000100000"/>
              <w:rPr>
                <w:rFonts w:ascii="Arial" w:hAnsi="Arial" w:cs="Arial"/>
              </w:rPr>
            </w:pPr>
            <w:r w:rsidRPr="00601979">
              <w:rPr>
                <w:rFonts w:ascii="Arial" w:hAnsi="Arial" w:cs="Arial"/>
              </w:rPr>
              <w:t>R$ 837,00</w:t>
            </w:r>
          </w:p>
        </w:tc>
      </w:tr>
      <w:tr w:rsidR="00BB178D" w:rsidRPr="00601979" w:rsidTr="00C703DE">
        <w:trPr>
          <w:trHeight w:val="255"/>
        </w:trPr>
        <w:tc>
          <w:tcPr>
            <w:cnfStyle w:val="000010000000"/>
            <w:tcW w:w="534" w:type="dxa"/>
            <w:tcBorders>
              <w:left w:val="none" w:sz="0" w:space="0" w:color="auto"/>
              <w:right w:val="none" w:sz="0" w:space="0" w:color="auto"/>
            </w:tcBorders>
            <w:vAlign w:val="center"/>
          </w:tcPr>
          <w:p w:rsidR="00BB178D" w:rsidRPr="00601979" w:rsidRDefault="00BB178D" w:rsidP="00C703DE">
            <w:pPr>
              <w:pStyle w:val="Corpodetexto"/>
              <w:tabs>
                <w:tab w:val="left" w:pos="2730"/>
              </w:tabs>
              <w:spacing w:before="11"/>
              <w:jc w:val="center"/>
              <w:rPr>
                <w:rFonts w:ascii="Arial" w:hAnsi="Arial" w:cs="Arial"/>
              </w:rPr>
            </w:pPr>
            <w:r w:rsidRPr="00601979">
              <w:rPr>
                <w:rFonts w:ascii="Arial" w:hAnsi="Arial" w:cs="Arial"/>
              </w:rPr>
              <w:t>3</w:t>
            </w:r>
          </w:p>
        </w:tc>
        <w:tc>
          <w:tcPr>
            <w:tcW w:w="1417" w:type="dxa"/>
            <w:vAlign w:val="center"/>
          </w:tcPr>
          <w:p w:rsidR="00BB178D" w:rsidRPr="00601979" w:rsidRDefault="00BB178D" w:rsidP="00C703DE">
            <w:pPr>
              <w:pStyle w:val="Corpodetexto"/>
              <w:tabs>
                <w:tab w:val="left" w:pos="2730"/>
              </w:tabs>
              <w:spacing w:before="11"/>
              <w:jc w:val="center"/>
              <w:cnfStyle w:val="000000000000"/>
              <w:rPr>
                <w:rFonts w:ascii="Arial" w:hAnsi="Arial" w:cs="Arial"/>
              </w:rPr>
            </w:pPr>
            <w:r w:rsidRPr="00601979">
              <w:rPr>
                <w:rFonts w:ascii="Arial" w:hAnsi="Arial" w:cs="Arial"/>
              </w:rPr>
              <w:t>Reynaldo Ferreira de Melo</w:t>
            </w:r>
          </w:p>
        </w:tc>
        <w:tc>
          <w:tcPr>
            <w:cnfStyle w:val="000010000000"/>
            <w:tcW w:w="1276" w:type="dxa"/>
            <w:vMerge/>
            <w:tcBorders>
              <w:left w:val="none" w:sz="0" w:space="0" w:color="auto"/>
              <w:right w:val="none" w:sz="0" w:space="0" w:color="auto"/>
            </w:tcBorders>
            <w:vAlign w:val="center"/>
          </w:tcPr>
          <w:p w:rsidR="00BB178D" w:rsidRPr="00601979" w:rsidRDefault="00BB178D" w:rsidP="00C703DE">
            <w:pPr>
              <w:pStyle w:val="Corpodetexto"/>
              <w:tabs>
                <w:tab w:val="left" w:pos="2730"/>
              </w:tabs>
              <w:spacing w:before="11"/>
              <w:jc w:val="center"/>
              <w:rPr>
                <w:rFonts w:ascii="Arial" w:hAnsi="Arial" w:cs="Arial"/>
              </w:rPr>
            </w:pPr>
          </w:p>
        </w:tc>
        <w:tc>
          <w:tcPr>
            <w:tcW w:w="1559" w:type="dxa"/>
            <w:vMerge/>
            <w:vAlign w:val="center"/>
          </w:tcPr>
          <w:p w:rsidR="00BB178D" w:rsidRPr="00601979" w:rsidRDefault="00BB178D" w:rsidP="00C703DE">
            <w:pPr>
              <w:pStyle w:val="Corpodetexto"/>
              <w:tabs>
                <w:tab w:val="left" w:pos="2730"/>
              </w:tabs>
              <w:spacing w:before="11"/>
              <w:jc w:val="center"/>
              <w:cnfStyle w:val="000000000000"/>
              <w:rPr>
                <w:rFonts w:ascii="Arial" w:hAnsi="Arial" w:cs="Arial"/>
              </w:rPr>
            </w:pPr>
          </w:p>
        </w:tc>
        <w:tc>
          <w:tcPr>
            <w:cnfStyle w:val="000010000000"/>
            <w:tcW w:w="1418" w:type="dxa"/>
            <w:vMerge/>
            <w:tcBorders>
              <w:left w:val="none" w:sz="0" w:space="0" w:color="auto"/>
              <w:right w:val="none" w:sz="0" w:space="0" w:color="auto"/>
            </w:tcBorders>
            <w:vAlign w:val="center"/>
          </w:tcPr>
          <w:p w:rsidR="00BB178D" w:rsidRPr="00601979" w:rsidRDefault="00BB178D" w:rsidP="00C703DE">
            <w:pPr>
              <w:pStyle w:val="Corpodetexto"/>
              <w:tabs>
                <w:tab w:val="left" w:pos="2730"/>
              </w:tabs>
              <w:spacing w:before="11"/>
              <w:jc w:val="center"/>
              <w:rPr>
                <w:rFonts w:ascii="Arial" w:hAnsi="Arial" w:cs="Arial"/>
              </w:rPr>
            </w:pPr>
          </w:p>
        </w:tc>
        <w:tc>
          <w:tcPr>
            <w:tcW w:w="850" w:type="dxa"/>
            <w:vMerge/>
            <w:vAlign w:val="center"/>
          </w:tcPr>
          <w:p w:rsidR="00BB178D" w:rsidRPr="00601979" w:rsidRDefault="00BB178D" w:rsidP="00C703DE">
            <w:pPr>
              <w:pStyle w:val="Corpodetexto"/>
              <w:tabs>
                <w:tab w:val="left" w:pos="2730"/>
              </w:tabs>
              <w:spacing w:before="11"/>
              <w:jc w:val="center"/>
              <w:cnfStyle w:val="000000000000"/>
              <w:rPr>
                <w:rFonts w:ascii="Arial" w:hAnsi="Arial" w:cs="Arial"/>
              </w:rPr>
            </w:pPr>
          </w:p>
        </w:tc>
        <w:tc>
          <w:tcPr>
            <w:cnfStyle w:val="000010000000"/>
            <w:tcW w:w="851" w:type="dxa"/>
            <w:vMerge/>
            <w:tcBorders>
              <w:left w:val="none" w:sz="0" w:space="0" w:color="auto"/>
              <w:right w:val="none" w:sz="0" w:space="0" w:color="auto"/>
            </w:tcBorders>
            <w:vAlign w:val="center"/>
          </w:tcPr>
          <w:p w:rsidR="00BB178D" w:rsidRPr="00601979" w:rsidRDefault="00BB178D" w:rsidP="00C703DE">
            <w:pPr>
              <w:pStyle w:val="Corpodetexto"/>
              <w:tabs>
                <w:tab w:val="left" w:pos="2730"/>
              </w:tabs>
              <w:spacing w:before="11"/>
              <w:jc w:val="center"/>
              <w:rPr>
                <w:rFonts w:ascii="Arial" w:hAnsi="Arial" w:cs="Arial"/>
              </w:rPr>
            </w:pPr>
          </w:p>
        </w:tc>
        <w:tc>
          <w:tcPr>
            <w:tcW w:w="708" w:type="dxa"/>
            <w:vMerge/>
            <w:vAlign w:val="center"/>
          </w:tcPr>
          <w:p w:rsidR="00BB178D" w:rsidRPr="00601979" w:rsidRDefault="00BB178D" w:rsidP="00C703DE">
            <w:pPr>
              <w:pStyle w:val="Corpodetexto"/>
              <w:tabs>
                <w:tab w:val="left" w:pos="2730"/>
              </w:tabs>
              <w:spacing w:before="11"/>
              <w:jc w:val="center"/>
              <w:cnfStyle w:val="000000000000"/>
              <w:rPr>
                <w:rFonts w:ascii="Arial" w:hAnsi="Arial" w:cs="Arial"/>
              </w:rPr>
            </w:pPr>
          </w:p>
        </w:tc>
        <w:tc>
          <w:tcPr>
            <w:cnfStyle w:val="000010000000"/>
            <w:tcW w:w="1276" w:type="dxa"/>
            <w:tcBorders>
              <w:left w:val="none" w:sz="0" w:space="0" w:color="auto"/>
              <w:right w:val="none" w:sz="0" w:space="0" w:color="auto"/>
            </w:tcBorders>
            <w:vAlign w:val="center"/>
          </w:tcPr>
          <w:p w:rsidR="00BB178D" w:rsidRPr="00601979" w:rsidRDefault="00BB178D" w:rsidP="00C703DE">
            <w:pPr>
              <w:ind w:left="-139" w:right="-75"/>
              <w:jc w:val="center"/>
              <w:rPr>
                <w:rFonts w:ascii="Arial" w:hAnsi="Arial" w:cs="Arial"/>
                <w:sz w:val="20"/>
                <w:szCs w:val="20"/>
              </w:rPr>
            </w:pPr>
            <w:r w:rsidRPr="00601979">
              <w:rPr>
                <w:rFonts w:ascii="Arial" w:hAnsi="Arial" w:cs="Arial"/>
                <w:sz w:val="20"/>
                <w:szCs w:val="20"/>
              </w:rPr>
              <w:t>R$ 279,00</w:t>
            </w:r>
          </w:p>
        </w:tc>
        <w:tc>
          <w:tcPr>
            <w:tcW w:w="1310" w:type="dxa"/>
            <w:vAlign w:val="center"/>
          </w:tcPr>
          <w:p w:rsidR="00BB178D" w:rsidRPr="00601979" w:rsidRDefault="00BB178D" w:rsidP="00C703DE">
            <w:pPr>
              <w:pStyle w:val="Corpodetexto"/>
              <w:tabs>
                <w:tab w:val="left" w:pos="2730"/>
              </w:tabs>
              <w:spacing w:before="11"/>
              <w:ind w:right="-73"/>
              <w:jc w:val="center"/>
              <w:cnfStyle w:val="000000000000"/>
              <w:rPr>
                <w:rFonts w:ascii="Arial" w:hAnsi="Arial" w:cs="Arial"/>
              </w:rPr>
            </w:pPr>
            <w:r w:rsidRPr="00601979">
              <w:rPr>
                <w:rFonts w:ascii="Arial" w:hAnsi="Arial" w:cs="Arial"/>
              </w:rPr>
              <w:t>R$ 945,00</w:t>
            </w:r>
          </w:p>
        </w:tc>
      </w:tr>
      <w:tr w:rsidR="00BB178D" w:rsidRPr="00601979" w:rsidTr="00C703DE">
        <w:trPr>
          <w:cnfStyle w:val="000000100000"/>
          <w:trHeight w:val="300"/>
        </w:trPr>
        <w:tc>
          <w:tcPr>
            <w:cnfStyle w:val="000010000000"/>
            <w:tcW w:w="534" w:type="dxa"/>
            <w:tcBorders>
              <w:top w:val="none" w:sz="0" w:space="0" w:color="auto"/>
              <w:left w:val="none" w:sz="0" w:space="0" w:color="auto"/>
              <w:bottom w:val="none" w:sz="0" w:space="0" w:color="auto"/>
              <w:right w:val="none" w:sz="0" w:space="0" w:color="auto"/>
            </w:tcBorders>
            <w:vAlign w:val="center"/>
          </w:tcPr>
          <w:p w:rsidR="00BB178D" w:rsidRPr="00601979" w:rsidRDefault="00BB178D" w:rsidP="00C703DE">
            <w:pPr>
              <w:pStyle w:val="Corpodetexto"/>
              <w:tabs>
                <w:tab w:val="left" w:pos="2730"/>
              </w:tabs>
              <w:spacing w:before="11"/>
              <w:jc w:val="center"/>
              <w:rPr>
                <w:rFonts w:ascii="Arial" w:hAnsi="Arial" w:cs="Arial"/>
              </w:rPr>
            </w:pPr>
            <w:r w:rsidRPr="00601979">
              <w:rPr>
                <w:rFonts w:ascii="Arial" w:hAnsi="Arial" w:cs="Arial"/>
              </w:rPr>
              <w:t>4</w:t>
            </w:r>
          </w:p>
        </w:tc>
        <w:tc>
          <w:tcPr>
            <w:tcW w:w="1417" w:type="dxa"/>
            <w:tcBorders>
              <w:top w:val="none" w:sz="0" w:space="0" w:color="auto"/>
              <w:bottom w:val="none" w:sz="0" w:space="0" w:color="auto"/>
            </w:tcBorders>
            <w:vAlign w:val="center"/>
          </w:tcPr>
          <w:p w:rsidR="00BB178D" w:rsidRPr="00601979" w:rsidRDefault="00BB178D" w:rsidP="00C703DE">
            <w:pPr>
              <w:pStyle w:val="Corpodetexto"/>
              <w:tabs>
                <w:tab w:val="left" w:pos="2730"/>
              </w:tabs>
              <w:spacing w:before="11"/>
              <w:jc w:val="center"/>
              <w:cnfStyle w:val="000000100000"/>
              <w:rPr>
                <w:rFonts w:ascii="Arial" w:hAnsi="Arial" w:cs="Arial"/>
              </w:rPr>
            </w:pPr>
            <w:r w:rsidRPr="00601979">
              <w:rPr>
                <w:rFonts w:ascii="Arial" w:hAnsi="Arial" w:cs="Arial"/>
              </w:rPr>
              <w:t xml:space="preserve">Victor Barros </w:t>
            </w:r>
            <w:proofErr w:type="spellStart"/>
            <w:r w:rsidRPr="00601979">
              <w:rPr>
                <w:rFonts w:ascii="Arial" w:hAnsi="Arial" w:cs="Arial"/>
              </w:rPr>
              <w:t>Prehl</w:t>
            </w:r>
            <w:proofErr w:type="spellEnd"/>
          </w:p>
        </w:tc>
        <w:tc>
          <w:tcPr>
            <w:cnfStyle w:val="000010000000"/>
            <w:tcW w:w="1276" w:type="dxa"/>
            <w:vMerge/>
            <w:tcBorders>
              <w:top w:val="none" w:sz="0" w:space="0" w:color="auto"/>
              <w:left w:val="none" w:sz="0" w:space="0" w:color="auto"/>
              <w:bottom w:val="none" w:sz="0" w:space="0" w:color="auto"/>
              <w:right w:val="none" w:sz="0" w:space="0" w:color="auto"/>
            </w:tcBorders>
            <w:vAlign w:val="center"/>
          </w:tcPr>
          <w:p w:rsidR="00BB178D" w:rsidRPr="00601979" w:rsidRDefault="00BB178D" w:rsidP="00C703DE">
            <w:pPr>
              <w:pStyle w:val="Corpodetexto"/>
              <w:tabs>
                <w:tab w:val="left" w:pos="2730"/>
              </w:tabs>
              <w:spacing w:before="11"/>
              <w:jc w:val="center"/>
              <w:rPr>
                <w:rFonts w:ascii="Arial" w:hAnsi="Arial" w:cs="Arial"/>
              </w:rPr>
            </w:pPr>
          </w:p>
        </w:tc>
        <w:tc>
          <w:tcPr>
            <w:tcW w:w="1559" w:type="dxa"/>
            <w:vMerge/>
            <w:tcBorders>
              <w:top w:val="none" w:sz="0" w:space="0" w:color="auto"/>
              <w:bottom w:val="none" w:sz="0" w:space="0" w:color="auto"/>
            </w:tcBorders>
            <w:vAlign w:val="center"/>
          </w:tcPr>
          <w:p w:rsidR="00BB178D" w:rsidRPr="00601979" w:rsidRDefault="00BB178D" w:rsidP="00C703DE">
            <w:pPr>
              <w:pStyle w:val="Corpodetexto"/>
              <w:tabs>
                <w:tab w:val="left" w:pos="2730"/>
              </w:tabs>
              <w:spacing w:before="11"/>
              <w:jc w:val="center"/>
              <w:cnfStyle w:val="000000100000"/>
              <w:rPr>
                <w:rFonts w:ascii="Arial" w:hAnsi="Arial" w:cs="Arial"/>
              </w:rPr>
            </w:pPr>
          </w:p>
        </w:tc>
        <w:tc>
          <w:tcPr>
            <w:cnfStyle w:val="000010000000"/>
            <w:tcW w:w="1418" w:type="dxa"/>
            <w:vMerge/>
            <w:tcBorders>
              <w:top w:val="none" w:sz="0" w:space="0" w:color="auto"/>
              <w:left w:val="none" w:sz="0" w:space="0" w:color="auto"/>
              <w:bottom w:val="none" w:sz="0" w:space="0" w:color="auto"/>
              <w:right w:val="none" w:sz="0" w:space="0" w:color="auto"/>
            </w:tcBorders>
            <w:vAlign w:val="center"/>
          </w:tcPr>
          <w:p w:rsidR="00BB178D" w:rsidRPr="00601979" w:rsidRDefault="00BB178D" w:rsidP="00C703DE">
            <w:pPr>
              <w:pStyle w:val="Corpodetexto"/>
              <w:tabs>
                <w:tab w:val="left" w:pos="2730"/>
              </w:tabs>
              <w:spacing w:before="11"/>
              <w:jc w:val="center"/>
              <w:rPr>
                <w:rFonts w:ascii="Arial" w:hAnsi="Arial" w:cs="Arial"/>
              </w:rPr>
            </w:pPr>
          </w:p>
        </w:tc>
        <w:tc>
          <w:tcPr>
            <w:tcW w:w="850" w:type="dxa"/>
            <w:vMerge/>
            <w:tcBorders>
              <w:top w:val="none" w:sz="0" w:space="0" w:color="auto"/>
              <w:bottom w:val="none" w:sz="0" w:space="0" w:color="auto"/>
            </w:tcBorders>
            <w:vAlign w:val="center"/>
          </w:tcPr>
          <w:p w:rsidR="00BB178D" w:rsidRPr="00601979" w:rsidRDefault="00BB178D" w:rsidP="00C703DE">
            <w:pPr>
              <w:pStyle w:val="Corpodetexto"/>
              <w:tabs>
                <w:tab w:val="left" w:pos="2730"/>
              </w:tabs>
              <w:spacing w:before="11"/>
              <w:jc w:val="center"/>
              <w:cnfStyle w:val="000000100000"/>
              <w:rPr>
                <w:rFonts w:ascii="Arial" w:hAnsi="Arial" w:cs="Arial"/>
              </w:rPr>
            </w:pPr>
          </w:p>
        </w:tc>
        <w:tc>
          <w:tcPr>
            <w:cnfStyle w:val="000010000000"/>
            <w:tcW w:w="851" w:type="dxa"/>
            <w:vMerge/>
            <w:tcBorders>
              <w:top w:val="none" w:sz="0" w:space="0" w:color="auto"/>
              <w:left w:val="none" w:sz="0" w:space="0" w:color="auto"/>
              <w:bottom w:val="none" w:sz="0" w:space="0" w:color="auto"/>
              <w:right w:val="none" w:sz="0" w:space="0" w:color="auto"/>
            </w:tcBorders>
            <w:vAlign w:val="center"/>
          </w:tcPr>
          <w:p w:rsidR="00BB178D" w:rsidRPr="00601979" w:rsidRDefault="00BB178D" w:rsidP="00C703DE">
            <w:pPr>
              <w:pStyle w:val="Corpodetexto"/>
              <w:tabs>
                <w:tab w:val="left" w:pos="2730"/>
              </w:tabs>
              <w:spacing w:before="11"/>
              <w:jc w:val="center"/>
              <w:rPr>
                <w:rFonts w:ascii="Arial" w:hAnsi="Arial" w:cs="Arial"/>
              </w:rPr>
            </w:pPr>
          </w:p>
        </w:tc>
        <w:tc>
          <w:tcPr>
            <w:tcW w:w="708" w:type="dxa"/>
            <w:vMerge/>
            <w:tcBorders>
              <w:top w:val="none" w:sz="0" w:space="0" w:color="auto"/>
              <w:bottom w:val="none" w:sz="0" w:space="0" w:color="auto"/>
            </w:tcBorders>
            <w:vAlign w:val="center"/>
          </w:tcPr>
          <w:p w:rsidR="00BB178D" w:rsidRPr="00601979" w:rsidRDefault="00BB178D" w:rsidP="00C703DE">
            <w:pPr>
              <w:pStyle w:val="Corpodetexto"/>
              <w:tabs>
                <w:tab w:val="left" w:pos="2730"/>
              </w:tabs>
              <w:spacing w:before="11"/>
              <w:jc w:val="center"/>
              <w:cnfStyle w:val="000000100000"/>
              <w:rPr>
                <w:rFonts w:ascii="Arial" w:hAnsi="Arial" w:cs="Arial"/>
              </w:rPr>
            </w:pPr>
          </w:p>
        </w:tc>
        <w:tc>
          <w:tcPr>
            <w:cnfStyle w:val="000010000000"/>
            <w:tcW w:w="1276" w:type="dxa"/>
            <w:tcBorders>
              <w:top w:val="none" w:sz="0" w:space="0" w:color="auto"/>
              <w:left w:val="none" w:sz="0" w:space="0" w:color="auto"/>
              <w:bottom w:val="none" w:sz="0" w:space="0" w:color="auto"/>
              <w:right w:val="none" w:sz="0" w:space="0" w:color="auto"/>
            </w:tcBorders>
            <w:vAlign w:val="center"/>
          </w:tcPr>
          <w:p w:rsidR="00BB178D" w:rsidRPr="00601979" w:rsidRDefault="00BB178D" w:rsidP="00C703DE">
            <w:pPr>
              <w:ind w:left="-139" w:right="-75"/>
              <w:jc w:val="center"/>
              <w:rPr>
                <w:rFonts w:ascii="Arial" w:hAnsi="Arial" w:cs="Arial"/>
                <w:sz w:val="20"/>
                <w:szCs w:val="20"/>
              </w:rPr>
            </w:pPr>
            <w:r w:rsidRPr="00601979">
              <w:rPr>
                <w:rFonts w:ascii="Arial" w:hAnsi="Arial" w:cs="Arial"/>
                <w:sz w:val="20"/>
                <w:szCs w:val="20"/>
              </w:rPr>
              <w:t>R$ 315,00</w:t>
            </w:r>
          </w:p>
        </w:tc>
        <w:tc>
          <w:tcPr>
            <w:tcW w:w="1310" w:type="dxa"/>
            <w:tcBorders>
              <w:top w:val="none" w:sz="0" w:space="0" w:color="auto"/>
              <w:bottom w:val="none" w:sz="0" w:space="0" w:color="auto"/>
              <w:right w:val="none" w:sz="0" w:space="0" w:color="auto"/>
            </w:tcBorders>
            <w:vAlign w:val="center"/>
          </w:tcPr>
          <w:p w:rsidR="00BB178D" w:rsidRPr="00601979" w:rsidRDefault="00BB178D" w:rsidP="00C703DE">
            <w:pPr>
              <w:pStyle w:val="Corpodetexto"/>
              <w:tabs>
                <w:tab w:val="left" w:pos="2730"/>
              </w:tabs>
              <w:spacing w:before="11"/>
              <w:ind w:right="-73"/>
              <w:jc w:val="center"/>
              <w:cnfStyle w:val="000000100000"/>
              <w:rPr>
                <w:rFonts w:ascii="Arial" w:hAnsi="Arial" w:cs="Arial"/>
              </w:rPr>
            </w:pPr>
          </w:p>
          <w:p w:rsidR="00BB178D" w:rsidRPr="00601979" w:rsidRDefault="00BB178D" w:rsidP="00C703DE">
            <w:pPr>
              <w:pStyle w:val="Corpodetexto"/>
              <w:tabs>
                <w:tab w:val="left" w:pos="2730"/>
              </w:tabs>
              <w:spacing w:before="11"/>
              <w:ind w:right="-73"/>
              <w:jc w:val="center"/>
              <w:cnfStyle w:val="000000100000"/>
              <w:rPr>
                <w:rFonts w:ascii="Arial" w:hAnsi="Arial" w:cs="Arial"/>
              </w:rPr>
            </w:pPr>
            <w:r w:rsidRPr="00601979">
              <w:rPr>
                <w:rFonts w:ascii="Arial" w:hAnsi="Arial" w:cs="Arial"/>
              </w:rPr>
              <w:t>R$ 837,00</w:t>
            </w:r>
          </w:p>
          <w:p w:rsidR="00BB178D" w:rsidRPr="00601979" w:rsidRDefault="00BB178D" w:rsidP="00C703DE">
            <w:pPr>
              <w:pStyle w:val="Corpodetexto"/>
              <w:tabs>
                <w:tab w:val="left" w:pos="2730"/>
              </w:tabs>
              <w:spacing w:before="11"/>
              <w:ind w:right="-73"/>
              <w:jc w:val="center"/>
              <w:cnfStyle w:val="000000100000"/>
              <w:rPr>
                <w:rFonts w:ascii="Arial" w:hAnsi="Arial" w:cs="Arial"/>
              </w:rPr>
            </w:pPr>
          </w:p>
        </w:tc>
      </w:tr>
      <w:tr w:rsidR="00BB178D" w:rsidRPr="00601979" w:rsidTr="00C703DE">
        <w:trPr>
          <w:trHeight w:val="2904"/>
        </w:trPr>
        <w:tc>
          <w:tcPr>
            <w:cnfStyle w:val="000010000000"/>
            <w:tcW w:w="534" w:type="dxa"/>
            <w:tcBorders>
              <w:left w:val="none" w:sz="0" w:space="0" w:color="auto"/>
              <w:right w:val="none" w:sz="0" w:space="0" w:color="auto"/>
            </w:tcBorders>
            <w:vAlign w:val="center"/>
          </w:tcPr>
          <w:p w:rsidR="00BB178D" w:rsidRPr="00601979" w:rsidRDefault="00BB178D" w:rsidP="00C703DE">
            <w:pPr>
              <w:pStyle w:val="Corpodetexto"/>
              <w:tabs>
                <w:tab w:val="left" w:pos="2730"/>
              </w:tabs>
              <w:spacing w:before="11"/>
              <w:jc w:val="center"/>
              <w:rPr>
                <w:rFonts w:ascii="Arial" w:hAnsi="Arial" w:cs="Arial"/>
              </w:rPr>
            </w:pPr>
            <w:r w:rsidRPr="00601979">
              <w:rPr>
                <w:rFonts w:ascii="Arial" w:hAnsi="Arial" w:cs="Arial"/>
              </w:rPr>
              <w:lastRenderedPageBreak/>
              <w:t>5</w:t>
            </w:r>
          </w:p>
        </w:tc>
        <w:tc>
          <w:tcPr>
            <w:tcW w:w="1417" w:type="dxa"/>
            <w:vAlign w:val="center"/>
          </w:tcPr>
          <w:p w:rsidR="00BB178D" w:rsidRPr="00601979" w:rsidRDefault="00BB178D" w:rsidP="00C703DE">
            <w:pPr>
              <w:pStyle w:val="Corpodetexto"/>
              <w:tabs>
                <w:tab w:val="left" w:pos="2730"/>
              </w:tabs>
              <w:spacing w:before="11"/>
              <w:jc w:val="center"/>
              <w:cnfStyle w:val="000000000000"/>
              <w:rPr>
                <w:rFonts w:ascii="Arial" w:hAnsi="Arial" w:cs="Arial"/>
              </w:rPr>
            </w:pPr>
            <w:r w:rsidRPr="00601979">
              <w:rPr>
                <w:rFonts w:ascii="Arial" w:hAnsi="Arial" w:cs="Arial"/>
              </w:rPr>
              <w:t>Milena</w:t>
            </w:r>
            <w:proofErr w:type="gramStart"/>
            <w:r w:rsidRPr="00601979">
              <w:rPr>
                <w:rFonts w:ascii="Arial" w:hAnsi="Arial" w:cs="Arial"/>
              </w:rPr>
              <w:t xml:space="preserve">  </w:t>
            </w:r>
            <w:proofErr w:type="gramEnd"/>
            <w:r w:rsidRPr="00601979">
              <w:rPr>
                <w:rFonts w:ascii="Arial" w:hAnsi="Arial" w:cs="Arial"/>
              </w:rPr>
              <w:t>Aparecida Gonçalves</w:t>
            </w:r>
          </w:p>
        </w:tc>
        <w:tc>
          <w:tcPr>
            <w:cnfStyle w:val="000010000000"/>
            <w:tcW w:w="1276" w:type="dxa"/>
            <w:tcBorders>
              <w:left w:val="none" w:sz="0" w:space="0" w:color="auto"/>
              <w:right w:val="none" w:sz="0" w:space="0" w:color="auto"/>
            </w:tcBorders>
            <w:vAlign w:val="center"/>
          </w:tcPr>
          <w:p w:rsidR="00BB178D" w:rsidRPr="00601979" w:rsidRDefault="00BB178D" w:rsidP="00C703DE">
            <w:pPr>
              <w:pStyle w:val="Corpodetexto"/>
              <w:tabs>
                <w:tab w:val="left" w:pos="2730"/>
              </w:tabs>
              <w:spacing w:before="11"/>
              <w:ind w:left="-109" w:right="-108"/>
              <w:jc w:val="center"/>
              <w:rPr>
                <w:rFonts w:ascii="Arial" w:hAnsi="Arial" w:cs="Arial"/>
              </w:rPr>
            </w:pPr>
            <w:r w:rsidRPr="00601979">
              <w:rPr>
                <w:rFonts w:ascii="Arial" w:hAnsi="Arial" w:cs="Arial"/>
              </w:rPr>
              <w:t>2020/24830/000095</w:t>
            </w:r>
          </w:p>
          <w:p w:rsidR="00BB178D" w:rsidRPr="00601979" w:rsidRDefault="00BB178D" w:rsidP="00C703DE">
            <w:pPr>
              <w:pStyle w:val="Corpodetexto"/>
              <w:tabs>
                <w:tab w:val="left" w:pos="2730"/>
              </w:tabs>
              <w:spacing w:before="11"/>
              <w:ind w:left="-109" w:right="-108"/>
              <w:jc w:val="center"/>
              <w:rPr>
                <w:rFonts w:ascii="Arial" w:hAnsi="Arial" w:cs="Arial"/>
              </w:rPr>
            </w:pPr>
          </w:p>
        </w:tc>
        <w:tc>
          <w:tcPr>
            <w:tcW w:w="1559" w:type="dxa"/>
            <w:vAlign w:val="center"/>
          </w:tcPr>
          <w:p w:rsidR="00BB178D" w:rsidRPr="00601979" w:rsidRDefault="00BB178D" w:rsidP="00C703DE">
            <w:pPr>
              <w:pStyle w:val="Corpodetexto"/>
              <w:tabs>
                <w:tab w:val="left" w:pos="2730"/>
              </w:tabs>
              <w:spacing w:before="11"/>
              <w:cnfStyle w:val="000000000000"/>
              <w:rPr>
                <w:rFonts w:ascii="Arial" w:hAnsi="Arial" w:cs="Arial"/>
              </w:rPr>
            </w:pPr>
            <w:proofErr w:type="gramStart"/>
            <w:r w:rsidRPr="00601979">
              <w:rPr>
                <w:rFonts w:ascii="Arial" w:hAnsi="Arial" w:cs="Arial"/>
              </w:rPr>
              <w:t>capacitação</w:t>
            </w:r>
            <w:proofErr w:type="gramEnd"/>
            <w:r w:rsidRPr="00601979">
              <w:rPr>
                <w:rFonts w:ascii="Arial" w:hAnsi="Arial" w:cs="Arial"/>
              </w:rPr>
              <w:t xml:space="preserve"> dos servidores do lotados na Unidade do É pra já  referente ao sistema </w:t>
            </w:r>
            <w:proofErr w:type="spellStart"/>
            <w:r w:rsidRPr="00601979">
              <w:rPr>
                <w:rFonts w:ascii="Arial" w:hAnsi="Arial" w:cs="Arial"/>
              </w:rPr>
              <w:t>Sisprev</w:t>
            </w:r>
            <w:r w:rsidR="0031197C">
              <w:rPr>
                <w:rFonts w:ascii="Arial" w:hAnsi="Arial" w:cs="Arial"/>
              </w:rPr>
              <w:t>-</w:t>
            </w:r>
            <w:r w:rsidRPr="00601979">
              <w:rPr>
                <w:rFonts w:ascii="Arial" w:hAnsi="Arial" w:cs="Arial"/>
              </w:rPr>
              <w:t>web</w:t>
            </w:r>
            <w:proofErr w:type="spellEnd"/>
            <w:r w:rsidRPr="00601979">
              <w:rPr>
                <w:rFonts w:ascii="Arial" w:hAnsi="Arial" w:cs="Arial"/>
              </w:rPr>
              <w:t>, e assun</w:t>
            </w:r>
            <w:r w:rsidR="00AA4B4D">
              <w:rPr>
                <w:rFonts w:ascii="Arial" w:hAnsi="Arial" w:cs="Arial"/>
              </w:rPr>
              <w:t>tos previdenciários  do Igeprev-</w:t>
            </w:r>
            <w:r w:rsidRPr="00601979">
              <w:rPr>
                <w:rFonts w:ascii="Arial" w:hAnsi="Arial" w:cs="Arial"/>
              </w:rPr>
              <w:t>TO</w:t>
            </w:r>
          </w:p>
        </w:tc>
        <w:tc>
          <w:tcPr>
            <w:cnfStyle w:val="000010000000"/>
            <w:tcW w:w="1418" w:type="dxa"/>
            <w:tcBorders>
              <w:left w:val="none" w:sz="0" w:space="0" w:color="auto"/>
              <w:right w:val="none" w:sz="0" w:space="0" w:color="auto"/>
            </w:tcBorders>
            <w:vAlign w:val="center"/>
          </w:tcPr>
          <w:p w:rsidR="00BB178D" w:rsidRPr="00601979" w:rsidRDefault="00C703DE" w:rsidP="00C703DE">
            <w:pPr>
              <w:pStyle w:val="Corpodetexto"/>
              <w:tabs>
                <w:tab w:val="left" w:pos="2730"/>
              </w:tabs>
              <w:spacing w:before="11"/>
              <w:jc w:val="center"/>
              <w:rPr>
                <w:rFonts w:ascii="Arial" w:hAnsi="Arial" w:cs="Arial"/>
              </w:rPr>
            </w:pPr>
            <w:r>
              <w:rPr>
                <w:rFonts w:ascii="Arial" w:hAnsi="Arial" w:cs="Arial"/>
              </w:rPr>
              <w:t>Araguaí</w:t>
            </w:r>
            <w:r w:rsidR="00BB178D" w:rsidRPr="00601979">
              <w:rPr>
                <w:rFonts w:ascii="Arial" w:hAnsi="Arial" w:cs="Arial"/>
              </w:rPr>
              <w:t>na e Gurupi</w:t>
            </w:r>
          </w:p>
        </w:tc>
        <w:tc>
          <w:tcPr>
            <w:tcW w:w="850" w:type="dxa"/>
            <w:vAlign w:val="center"/>
          </w:tcPr>
          <w:p w:rsidR="00BB178D" w:rsidRPr="00601979" w:rsidRDefault="00BB178D" w:rsidP="00C703DE">
            <w:pPr>
              <w:pStyle w:val="Corpodetexto"/>
              <w:tabs>
                <w:tab w:val="left" w:pos="2730"/>
              </w:tabs>
              <w:spacing w:before="11"/>
              <w:jc w:val="center"/>
              <w:cnfStyle w:val="000000000000"/>
              <w:rPr>
                <w:rFonts w:ascii="Arial" w:hAnsi="Arial" w:cs="Arial"/>
              </w:rPr>
            </w:pPr>
            <w:r w:rsidRPr="00601979">
              <w:rPr>
                <w:rFonts w:ascii="Arial" w:hAnsi="Arial" w:cs="Arial"/>
              </w:rPr>
              <w:t>16/11/2020</w:t>
            </w:r>
          </w:p>
        </w:tc>
        <w:tc>
          <w:tcPr>
            <w:cnfStyle w:val="000010000000"/>
            <w:tcW w:w="851" w:type="dxa"/>
            <w:tcBorders>
              <w:left w:val="none" w:sz="0" w:space="0" w:color="auto"/>
              <w:right w:val="none" w:sz="0" w:space="0" w:color="auto"/>
            </w:tcBorders>
            <w:vAlign w:val="center"/>
          </w:tcPr>
          <w:p w:rsidR="00BB178D" w:rsidRPr="00601979" w:rsidRDefault="00BB178D" w:rsidP="00C703DE">
            <w:pPr>
              <w:pStyle w:val="Corpodetexto"/>
              <w:tabs>
                <w:tab w:val="left" w:pos="2730"/>
              </w:tabs>
              <w:spacing w:before="11"/>
              <w:jc w:val="center"/>
              <w:rPr>
                <w:rFonts w:ascii="Arial" w:hAnsi="Arial" w:cs="Arial"/>
              </w:rPr>
            </w:pPr>
            <w:r w:rsidRPr="00601979">
              <w:rPr>
                <w:rFonts w:ascii="Arial" w:hAnsi="Arial" w:cs="Arial"/>
              </w:rPr>
              <w:t>20/11/2020</w:t>
            </w:r>
          </w:p>
        </w:tc>
        <w:tc>
          <w:tcPr>
            <w:tcW w:w="708" w:type="dxa"/>
            <w:vAlign w:val="center"/>
          </w:tcPr>
          <w:p w:rsidR="00BB178D" w:rsidRPr="00601979" w:rsidRDefault="00BB178D" w:rsidP="00C703DE">
            <w:pPr>
              <w:pStyle w:val="Corpodetexto"/>
              <w:tabs>
                <w:tab w:val="left" w:pos="2730"/>
              </w:tabs>
              <w:spacing w:before="11"/>
              <w:jc w:val="center"/>
              <w:cnfStyle w:val="000000000000"/>
              <w:rPr>
                <w:rFonts w:ascii="Arial" w:hAnsi="Arial" w:cs="Arial"/>
              </w:rPr>
            </w:pPr>
            <w:r w:rsidRPr="00601979">
              <w:rPr>
                <w:rFonts w:ascii="Arial" w:hAnsi="Arial" w:cs="Arial"/>
              </w:rPr>
              <w:t>4,5</w:t>
            </w:r>
          </w:p>
        </w:tc>
        <w:tc>
          <w:tcPr>
            <w:cnfStyle w:val="000010000000"/>
            <w:tcW w:w="1276" w:type="dxa"/>
            <w:tcBorders>
              <w:left w:val="none" w:sz="0" w:space="0" w:color="auto"/>
              <w:right w:val="none" w:sz="0" w:space="0" w:color="auto"/>
            </w:tcBorders>
            <w:vAlign w:val="center"/>
          </w:tcPr>
          <w:p w:rsidR="00BB178D" w:rsidRPr="00601979" w:rsidRDefault="00BB178D" w:rsidP="00C703DE">
            <w:pPr>
              <w:ind w:left="-139" w:right="-75"/>
              <w:jc w:val="center"/>
              <w:rPr>
                <w:rFonts w:ascii="Arial" w:hAnsi="Arial" w:cs="Arial"/>
                <w:sz w:val="20"/>
                <w:szCs w:val="20"/>
              </w:rPr>
            </w:pPr>
            <w:r w:rsidRPr="00601979">
              <w:rPr>
                <w:rFonts w:ascii="Arial" w:hAnsi="Arial" w:cs="Arial"/>
                <w:sz w:val="20"/>
                <w:szCs w:val="20"/>
              </w:rPr>
              <w:t xml:space="preserve">R$ </w:t>
            </w:r>
            <w:r w:rsidRPr="00601979">
              <w:rPr>
                <w:rFonts w:ascii="Arial" w:eastAsia="Calibri" w:hAnsi="Arial" w:cs="Arial"/>
                <w:sz w:val="20"/>
                <w:szCs w:val="20"/>
              </w:rPr>
              <w:t>144,00</w:t>
            </w:r>
          </w:p>
        </w:tc>
        <w:tc>
          <w:tcPr>
            <w:tcW w:w="1310" w:type="dxa"/>
            <w:vAlign w:val="center"/>
          </w:tcPr>
          <w:p w:rsidR="00BB178D" w:rsidRPr="00601979" w:rsidRDefault="00BB178D" w:rsidP="00C703DE">
            <w:pPr>
              <w:pStyle w:val="Corpodetexto"/>
              <w:tabs>
                <w:tab w:val="left" w:pos="2730"/>
              </w:tabs>
              <w:spacing w:before="11"/>
              <w:ind w:right="-73"/>
              <w:jc w:val="center"/>
              <w:cnfStyle w:val="000000000000"/>
              <w:rPr>
                <w:rFonts w:ascii="Arial" w:hAnsi="Arial" w:cs="Arial"/>
              </w:rPr>
            </w:pPr>
            <w:r w:rsidRPr="00601979">
              <w:rPr>
                <w:rFonts w:ascii="Arial" w:hAnsi="Arial" w:cs="Arial"/>
              </w:rPr>
              <w:t>R$ 648,00</w:t>
            </w:r>
          </w:p>
        </w:tc>
      </w:tr>
      <w:tr w:rsidR="00BB178D" w:rsidRPr="00601979" w:rsidTr="00C703DE">
        <w:trPr>
          <w:cnfStyle w:val="000000100000"/>
          <w:trHeight w:val="2088"/>
        </w:trPr>
        <w:tc>
          <w:tcPr>
            <w:cnfStyle w:val="000010000000"/>
            <w:tcW w:w="534" w:type="dxa"/>
            <w:tcBorders>
              <w:top w:val="none" w:sz="0" w:space="0" w:color="auto"/>
              <w:left w:val="none" w:sz="0" w:space="0" w:color="auto"/>
              <w:bottom w:val="none" w:sz="0" w:space="0" w:color="auto"/>
              <w:right w:val="none" w:sz="0" w:space="0" w:color="auto"/>
            </w:tcBorders>
            <w:vAlign w:val="center"/>
          </w:tcPr>
          <w:p w:rsidR="00BB178D" w:rsidRPr="00601979" w:rsidRDefault="00BB178D" w:rsidP="00C703DE">
            <w:pPr>
              <w:pStyle w:val="Corpodetexto"/>
              <w:tabs>
                <w:tab w:val="left" w:pos="2730"/>
              </w:tabs>
              <w:spacing w:before="11"/>
              <w:jc w:val="center"/>
              <w:rPr>
                <w:rFonts w:ascii="Arial" w:hAnsi="Arial" w:cs="Arial"/>
              </w:rPr>
            </w:pPr>
            <w:r>
              <w:rPr>
                <w:rFonts w:ascii="Arial" w:hAnsi="Arial" w:cs="Arial"/>
              </w:rPr>
              <w:t>6</w:t>
            </w:r>
          </w:p>
        </w:tc>
        <w:tc>
          <w:tcPr>
            <w:tcW w:w="1417" w:type="dxa"/>
            <w:tcBorders>
              <w:top w:val="none" w:sz="0" w:space="0" w:color="auto"/>
              <w:bottom w:val="none" w:sz="0" w:space="0" w:color="auto"/>
            </w:tcBorders>
            <w:vAlign w:val="center"/>
          </w:tcPr>
          <w:p w:rsidR="00BB178D" w:rsidRPr="00601979" w:rsidRDefault="00BB178D" w:rsidP="00C703DE">
            <w:pPr>
              <w:pStyle w:val="Corpodetexto"/>
              <w:tabs>
                <w:tab w:val="left" w:pos="2730"/>
              </w:tabs>
              <w:spacing w:before="11"/>
              <w:jc w:val="center"/>
              <w:cnfStyle w:val="000000100000"/>
              <w:rPr>
                <w:rFonts w:ascii="Arial" w:hAnsi="Arial" w:cs="Arial"/>
              </w:rPr>
            </w:pPr>
            <w:proofErr w:type="spellStart"/>
            <w:r w:rsidRPr="00601979">
              <w:rPr>
                <w:rFonts w:ascii="Arial" w:hAnsi="Arial" w:cs="Arial"/>
              </w:rPr>
              <w:t>Rayane</w:t>
            </w:r>
            <w:proofErr w:type="spellEnd"/>
            <w:r w:rsidRPr="00601979">
              <w:rPr>
                <w:rFonts w:ascii="Arial" w:hAnsi="Arial" w:cs="Arial"/>
              </w:rPr>
              <w:t xml:space="preserve"> </w:t>
            </w:r>
            <w:proofErr w:type="spellStart"/>
            <w:r w:rsidRPr="00601979">
              <w:rPr>
                <w:rFonts w:ascii="Arial" w:hAnsi="Arial" w:cs="Arial"/>
              </w:rPr>
              <w:t>Charla</w:t>
            </w:r>
            <w:proofErr w:type="spellEnd"/>
            <w:r w:rsidRPr="00601979">
              <w:rPr>
                <w:rFonts w:ascii="Arial" w:hAnsi="Arial" w:cs="Arial"/>
              </w:rPr>
              <w:t xml:space="preserve"> Silva</w:t>
            </w:r>
          </w:p>
        </w:tc>
        <w:tc>
          <w:tcPr>
            <w:cnfStyle w:val="000010000000"/>
            <w:tcW w:w="1276" w:type="dxa"/>
            <w:tcBorders>
              <w:top w:val="none" w:sz="0" w:space="0" w:color="auto"/>
              <w:left w:val="none" w:sz="0" w:space="0" w:color="auto"/>
              <w:bottom w:val="none" w:sz="0" w:space="0" w:color="auto"/>
              <w:right w:val="none" w:sz="0" w:space="0" w:color="auto"/>
            </w:tcBorders>
            <w:vAlign w:val="center"/>
          </w:tcPr>
          <w:p w:rsidR="00BB178D" w:rsidRPr="00601979" w:rsidRDefault="00BB178D" w:rsidP="00C703DE">
            <w:pPr>
              <w:pStyle w:val="Corpodetexto"/>
              <w:tabs>
                <w:tab w:val="left" w:pos="2730"/>
              </w:tabs>
              <w:spacing w:before="11"/>
              <w:ind w:left="-109" w:right="-108"/>
              <w:jc w:val="center"/>
              <w:rPr>
                <w:rFonts w:ascii="Arial" w:hAnsi="Arial" w:cs="Arial"/>
              </w:rPr>
            </w:pPr>
            <w:r w:rsidRPr="00601979">
              <w:rPr>
                <w:rFonts w:ascii="Arial" w:hAnsi="Arial" w:cs="Arial"/>
              </w:rPr>
              <w:t>2020/24830/000095</w:t>
            </w:r>
          </w:p>
          <w:p w:rsidR="00BB178D" w:rsidRPr="00601979" w:rsidRDefault="00BB178D" w:rsidP="00C703DE">
            <w:pPr>
              <w:pStyle w:val="Corpodetexto"/>
              <w:tabs>
                <w:tab w:val="left" w:pos="2730"/>
              </w:tabs>
              <w:spacing w:before="11"/>
              <w:ind w:left="-109" w:right="-108"/>
              <w:jc w:val="center"/>
              <w:rPr>
                <w:rFonts w:ascii="Arial" w:hAnsi="Arial" w:cs="Arial"/>
              </w:rPr>
            </w:pPr>
          </w:p>
        </w:tc>
        <w:tc>
          <w:tcPr>
            <w:tcW w:w="1559" w:type="dxa"/>
            <w:tcBorders>
              <w:top w:val="none" w:sz="0" w:space="0" w:color="auto"/>
              <w:bottom w:val="none" w:sz="0" w:space="0" w:color="auto"/>
            </w:tcBorders>
            <w:vAlign w:val="center"/>
          </w:tcPr>
          <w:p w:rsidR="00BB178D" w:rsidRPr="00601979" w:rsidRDefault="00BB178D" w:rsidP="00C703DE">
            <w:pPr>
              <w:pStyle w:val="Corpodetexto"/>
              <w:tabs>
                <w:tab w:val="left" w:pos="2730"/>
              </w:tabs>
              <w:spacing w:before="11"/>
              <w:ind w:left="-109" w:right="-108"/>
              <w:jc w:val="center"/>
              <w:cnfStyle w:val="000000100000"/>
              <w:rPr>
                <w:rFonts w:ascii="Arial" w:hAnsi="Arial" w:cs="Arial"/>
              </w:rPr>
            </w:pPr>
            <w:proofErr w:type="gramStart"/>
            <w:r w:rsidRPr="00601979">
              <w:rPr>
                <w:rFonts w:ascii="Arial" w:hAnsi="Arial" w:cs="Arial"/>
              </w:rPr>
              <w:t>capacitação</w:t>
            </w:r>
            <w:proofErr w:type="gramEnd"/>
            <w:r w:rsidRPr="00601979">
              <w:rPr>
                <w:rFonts w:ascii="Arial" w:hAnsi="Arial" w:cs="Arial"/>
              </w:rPr>
              <w:t xml:space="preserve"> dos servidores do lotados na Unidade do É pra já  referente ao sistema </w:t>
            </w:r>
            <w:proofErr w:type="spellStart"/>
            <w:r w:rsidRPr="00601979">
              <w:rPr>
                <w:rFonts w:ascii="Arial" w:hAnsi="Arial" w:cs="Arial"/>
              </w:rPr>
              <w:t>Sisprev</w:t>
            </w:r>
            <w:r w:rsidR="0031197C">
              <w:rPr>
                <w:rFonts w:ascii="Arial" w:hAnsi="Arial" w:cs="Arial"/>
              </w:rPr>
              <w:t>-</w:t>
            </w:r>
            <w:r w:rsidRPr="00601979">
              <w:rPr>
                <w:rFonts w:ascii="Arial" w:hAnsi="Arial" w:cs="Arial"/>
              </w:rPr>
              <w:t>web</w:t>
            </w:r>
            <w:proofErr w:type="spellEnd"/>
            <w:r w:rsidRPr="00601979">
              <w:rPr>
                <w:rFonts w:ascii="Arial" w:hAnsi="Arial" w:cs="Arial"/>
              </w:rPr>
              <w:t>, e assuntos previdenciários</w:t>
            </w:r>
          </w:p>
          <w:p w:rsidR="00BB178D" w:rsidRPr="00601979" w:rsidRDefault="00BB178D" w:rsidP="00AA4B4D">
            <w:pPr>
              <w:pStyle w:val="Corpodetexto"/>
              <w:tabs>
                <w:tab w:val="left" w:pos="2730"/>
              </w:tabs>
              <w:spacing w:before="11"/>
              <w:ind w:left="-109" w:right="-108"/>
              <w:jc w:val="center"/>
              <w:cnfStyle w:val="000000100000"/>
              <w:rPr>
                <w:rFonts w:ascii="Arial" w:hAnsi="Arial" w:cs="Arial"/>
              </w:rPr>
            </w:pPr>
            <w:r w:rsidRPr="00601979">
              <w:rPr>
                <w:rFonts w:ascii="Arial" w:hAnsi="Arial" w:cs="Arial"/>
              </w:rPr>
              <w:t xml:space="preserve">  </w:t>
            </w:r>
            <w:proofErr w:type="gramStart"/>
            <w:r w:rsidRPr="00601979">
              <w:rPr>
                <w:rFonts w:ascii="Arial" w:hAnsi="Arial" w:cs="Arial"/>
              </w:rPr>
              <w:t>do</w:t>
            </w:r>
            <w:proofErr w:type="gramEnd"/>
            <w:r w:rsidRPr="00601979">
              <w:rPr>
                <w:rFonts w:ascii="Arial" w:hAnsi="Arial" w:cs="Arial"/>
              </w:rPr>
              <w:t xml:space="preserve"> I</w:t>
            </w:r>
            <w:r w:rsidR="00AA4B4D">
              <w:rPr>
                <w:rFonts w:ascii="Arial" w:hAnsi="Arial" w:cs="Arial"/>
              </w:rPr>
              <w:t>geprev-</w:t>
            </w:r>
            <w:r w:rsidRPr="00601979">
              <w:rPr>
                <w:rFonts w:ascii="Arial" w:hAnsi="Arial" w:cs="Arial"/>
              </w:rPr>
              <w:t>TO</w:t>
            </w:r>
          </w:p>
        </w:tc>
        <w:tc>
          <w:tcPr>
            <w:cnfStyle w:val="000010000000"/>
            <w:tcW w:w="1418" w:type="dxa"/>
            <w:tcBorders>
              <w:top w:val="none" w:sz="0" w:space="0" w:color="auto"/>
              <w:left w:val="none" w:sz="0" w:space="0" w:color="auto"/>
              <w:bottom w:val="none" w:sz="0" w:space="0" w:color="auto"/>
              <w:right w:val="none" w:sz="0" w:space="0" w:color="auto"/>
            </w:tcBorders>
            <w:vAlign w:val="center"/>
          </w:tcPr>
          <w:p w:rsidR="00BB178D" w:rsidRPr="00601979" w:rsidRDefault="00C703DE" w:rsidP="00C703DE">
            <w:pPr>
              <w:pStyle w:val="Corpodetexto"/>
              <w:tabs>
                <w:tab w:val="left" w:pos="2730"/>
              </w:tabs>
              <w:spacing w:before="11"/>
              <w:rPr>
                <w:rFonts w:ascii="Arial" w:hAnsi="Arial" w:cs="Arial"/>
              </w:rPr>
            </w:pPr>
            <w:r>
              <w:rPr>
                <w:rFonts w:ascii="Arial" w:hAnsi="Arial" w:cs="Arial"/>
              </w:rPr>
              <w:t>Araguaína</w:t>
            </w:r>
            <w:r w:rsidR="00BB178D" w:rsidRPr="00601979">
              <w:rPr>
                <w:rFonts w:ascii="Arial" w:hAnsi="Arial" w:cs="Arial"/>
              </w:rPr>
              <w:t xml:space="preserve"> e Gurupi</w:t>
            </w:r>
          </w:p>
        </w:tc>
        <w:tc>
          <w:tcPr>
            <w:tcW w:w="850" w:type="dxa"/>
            <w:tcBorders>
              <w:top w:val="none" w:sz="0" w:space="0" w:color="auto"/>
              <w:bottom w:val="none" w:sz="0" w:space="0" w:color="auto"/>
            </w:tcBorders>
            <w:vAlign w:val="center"/>
          </w:tcPr>
          <w:p w:rsidR="00BB178D" w:rsidRPr="00601979" w:rsidRDefault="00BB178D" w:rsidP="00C703DE">
            <w:pPr>
              <w:pStyle w:val="Corpodetexto"/>
              <w:tabs>
                <w:tab w:val="left" w:pos="2730"/>
              </w:tabs>
              <w:spacing w:before="11"/>
              <w:jc w:val="center"/>
              <w:cnfStyle w:val="000000100000"/>
              <w:rPr>
                <w:rFonts w:ascii="Arial" w:hAnsi="Arial" w:cs="Arial"/>
              </w:rPr>
            </w:pPr>
            <w:r w:rsidRPr="00601979">
              <w:rPr>
                <w:rFonts w:ascii="Arial" w:hAnsi="Arial" w:cs="Arial"/>
              </w:rPr>
              <w:t>16/11/2020</w:t>
            </w:r>
          </w:p>
        </w:tc>
        <w:tc>
          <w:tcPr>
            <w:cnfStyle w:val="000010000000"/>
            <w:tcW w:w="851" w:type="dxa"/>
            <w:tcBorders>
              <w:top w:val="none" w:sz="0" w:space="0" w:color="auto"/>
              <w:left w:val="none" w:sz="0" w:space="0" w:color="auto"/>
              <w:bottom w:val="none" w:sz="0" w:space="0" w:color="auto"/>
              <w:right w:val="none" w:sz="0" w:space="0" w:color="auto"/>
            </w:tcBorders>
            <w:vAlign w:val="center"/>
          </w:tcPr>
          <w:p w:rsidR="00BB178D" w:rsidRPr="00601979" w:rsidRDefault="00BB178D" w:rsidP="00C703DE">
            <w:pPr>
              <w:pStyle w:val="Corpodetexto"/>
              <w:tabs>
                <w:tab w:val="left" w:pos="2730"/>
              </w:tabs>
              <w:spacing w:before="11"/>
              <w:jc w:val="center"/>
              <w:rPr>
                <w:rFonts w:ascii="Arial" w:hAnsi="Arial" w:cs="Arial"/>
              </w:rPr>
            </w:pPr>
            <w:r w:rsidRPr="00601979">
              <w:rPr>
                <w:rFonts w:ascii="Arial" w:hAnsi="Arial" w:cs="Arial"/>
              </w:rPr>
              <w:t>20/11/2020</w:t>
            </w:r>
          </w:p>
        </w:tc>
        <w:tc>
          <w:tcPr>
            <w:tcW w:w="708" w:type="dxa"/>
            <w:tcBorders>
              <w:top w:val="none" w:sz="0" w:space="0" w:color="auto"/>
              <w:bottom w:val="none" w:sz="0" w:space="0" w:color="auto"/>
            </w:tcBorders>
            <w:vAlign w:val="center"/>
          </w:tcPr>
          <w:p w:rsidR="00BB178D" w:rsidRPr="00601979" w:rsidRDefault="00BB178D" w:rsidP="00C703DE">
            <w:pPr>
              <w:pStyle w:val="Corpodetexto"/>
              <w:tabs>
                <w:tab w:val="left" w:pos="2730"/>
              </w:tabs>
              <w:spacing w:before="11"/>
              <w:jc w:val="center"/>
              <w:cnfStyle w:val="000000100000"/>
              <w:rPr>
                <w:rFonts w:ascii="Arial" w:hAnsi="Arial" w:cs="Arial"/>
              </w:rPr>
            </w:pPr>
            <w:r w:rsidRPr="00601979">
              <w:rPr>
                <w:rFonts w:ascii="Arial" w:hAnsi="Arial" w:cs="Arial"/>
              </w:rPr>
              <w:t>4,5</w:t>
            </w:r>
          </w:p>
        </w:tc>
        <w:tc>
          <w:tcPr>
            <w:cnfStyle w:val="000010000000"/>
            <w:tcW w:w="1276" w:type="dxa"/>
            <w:tcBorders>
              <w:top w:val="none" w:sz="0" w:space="0" w:color="auto"/>
              <w:left w:val="none" w:sz="0" w:space="0" w:color="auto"/>
              <w:bottom w:val="none" w:sz="0" w:space="0" w:color="auto"/>
              <w:right w:val="none" w:sz="0" w:space="0" w:color="auto"/>
            </w:tcBorders>
            <w:vAlign w:val="center"/>
          </w:tcPr>
          <w:p w:rsidR="00BB178D" w:rsidRPr="00601979" w:rsidRDefault="00BB178D" w:rsidP="00C703DE">
            <w:pPr>
              <w:ind w:left="-139" w:right="-75"/>
              <w:jc w:val="center"/>
              <w:rPr>
                <w:rFonts w:ascii="Arial" w:hAnsi="Arial" w:cs="Arial"/>
                <w:sz w:val="20"/>
                <w:szCs w:val="20"/>
              </w:rPr>
            </w:pPr>
            <w:r w:rsidRPr="00601979">
              <w:rPr>
                <w:rFonts w:ascii="Arial" w:hAnsi="Arial" w:cs="Arial"/>
                <w:sz w:val="20"/>
                <w:szCs w:val="20"/>
              </w:rPr>
              <w:t>R$: 157,50</w:t>
            </w:r>
          </w:p>
        </w:tc>
        <w:tc>
          <w:tcPr>
            <w:tcW w:w="1310" w:type="dxa"/>
            <w:tcBorders>
              <w:top w:val="none" w:sz="0" w:space="0" w:color="auto"/>
              <w:bottom w:val="none" w:sz="0" w:space="0" w:color="auto"/>
              <w:right w:val="none" w:sz="0" w:space="0" w:color="auto"/>
            </w:tcBorders>
            <w:vAlign w:val="center"/>
          </w:tcPr>
          <w:p w:rsidR="00BB178D" w:rsidRPr="00601979" w:rsidRDefault="00BB178D" w:rsidP="00C703DE">
            <w:pPr>
              <w:pStyle w:val="Corpodetexto"/>
              <w:tabs>
                <w:tab w:val="left" w:pos="2730"/>
              </w:tabs>
              <w:spacing w:before="11"/>
              <w:ind w:right="-73"/>
              <w:jc w:val="center"/>
              <w:cnfStyle w:val="000000100000"/>
              <w:rPr>
                <w:rFonts w:ascii="Arial" w:hAnsi="Arial" w:cs="Arial"/>
              </w:rPr>
            </w:pPr>
            <w:r w:rsidRPr="00601979">
              <w:rPr>
                <w:rFonts w:ascii="Arial" w:hAnsi="Arial" w:cs="Arial"/>
              </w:rPr>
              <w:t>R$ 708,75</w:t>
            </w:r>
          </w:p>
        </w:tc>
      </w:tr>
      <w:tr w:rsidR="00BB178D" w:rsidRPr="00601979" w:rsidTr="00C703DE">
        <w:trPr>
          <w:trHeight w:val="211"/>
        </w:trPr>
        <w:tc>
          <w:tcPr>
            <w:cnfStyle w:val="000010000000"/>
            <w:tcW w:w="534" w:type="dxa"/>
            <w:tcBorders>
              <w:left w:val="none" w:sz="0" w:space="0" w:color="auto"/>
              <w:right w:val="none" w:sz="0" w:space="0" w:color="auto"/>
            </w:tcBorders>
            <w:vAlign w:val="center"/>
          </w:tcPr>
          <w:p w:rsidR="00BB178D" w:rsidRPr="00601979" w:rsidRDefault="00BB178D" w:rsidP="00C703DE">
            <w:pPr>
              <w:pStyle w:val="Corpodetexto"/>
              <w:tabs>
                <w:tab w:val="left" w:pos="2730"/>
              </w:tabs>
              <w:spacing w:before="11"/>
              <w:jc w:val="center"/>
              <w:rPr>
                <w:rFonts w:ascii="Arial" w:hAnsi="Arial" w:cs="Arial"/>
              </w:rPr>
            </w:pPr>
            <w:r>
              <w:rPr>
                <w:rFonts w:ascii="Arial" w:hAnsi="Arial" w:cs="Arial"/>
              </w:rPr>
              <w:t>7</w:t>
            </w:r>
          </w:p>
        </w:tc>
        <w:tc>
          <w:tcPr>
            <w:tcW w:w="1417" w:type="dxa"/>
            <w:vAlign w:val="center"/>
          </w:tcPr>
          <w:p w:rsidR="00BB178D" w:rsidRPr="00601979" w:rsidRDefault="00BB178D" w:rsidP="00C703DE">
            <w:pPr>
              <w:pStyle w:val="Corpodetexto"/>
              <w:tabs>
                <w:tab w:val="left" w:pos="2730"/>
              </w:tabs>
              <w:spacing w:before="11"/>
              <w:jc w:val="center"/>
              <w:cnfStyle w:val="000000000000"/>
              <w:rPr>
                <w:rFonts w:ascii="Arial" w:hAnsi="Arial" w:cs="Arial"/>
              </w:rPr>
            </w:pPr>
            <w:proofErr w:type="spellStart"/>
            <w:r w:rsidRPr="00601979">
              <w:rPr>
                <w:rFonts w:ascii="Arial" w:hAnsi="Arial" w:cs="Arial"/>
              </w:rPr>
              <w:t>Simião</w:t>
            </w:r>
            <w:proofErr w:type="spellEnd"/>
            <w:r w:rsidRPr="00601979">
              <w:rPr>
                <w:rFonts w:ascii="Arial" w:hAnsi="Arial" w:cs="Arial"/>
              </w:rPr>
              <w:t xml:space="preserve"> Machado Neto</w:t>
            </w:r>
          </w:p>
        </w:tc>
        <w:tc>
          <w:tcPr>
            <w:cnfStyle w:val="000010000000"/>
            <w:tcW w:w="1276" w:type="dxa"/>
            <w:tcBorders>
              <w:left w:val="none" w:sz="0" w:space="0" w:color="auto"/>
              <w:right w:val="none" w:sz="0" w:space="0" w:color="auto"/>
            </w:tcBorders>
            <w:vAlign w:val="center"/>
          </w:tcPr>
          <w:p w:rsidR="00BB178D" w:rsidRPr="00601979" w:rsidRDefault="00BB178D" w:rsidP="00C703DE">
            <w:pPr>
              <w:pStyle w:val="Corpodetexto"/>
              <w:tabs>
                <w:tab w:val="left" w:pos="2730"/>
              </w:tabs>
              <w:spacing w:before="11"/>
              <w:ind w:left="-109" w:right="-108"/>
              <w:jc w:val="center"/>
              <w:rPr>
                <w:rFonts w:ascii="Arial" w:hAnsi="Arial" w:cs="Arial"/>
              </w:rPr>
            </w:pPr>
            <w:r w:rsidRPr="00601979">
              <w:rPr>
                <w:rFonts w:ascii="Arial" w:hAnsi="Arial" w:cs="Arial"/>
              </w:rPr>
              <w:t>2020/24830/000095</w:t>
            </w:r>
          </w:p>
          <w:p w:rsidR="00BB178D" w:rsidRPr="00601979" w:rsidRDefault="00BB178D" w:rsidP="00C703DE">
            <w:pPr>
              <w:pStyle w:val="Corpodetexto"/>
              <w:tabs>
                <w:tab w:val="left" w:pos="2730"/>
              </w:tabs>
              <w:spacing w:before="11"/>
              <w:ind w:left="-109" w:right="-108"/>
              <w:jc w:val="center"/>
              <w:rPr>
                <w:rFonts w:ascii="Arial" w:hAnsi="Arial" w:cs="Arial"/>
              </w:rPr>
            </w:pPr>
          </w:p>
        </w:tc>
        <w:tc>
          <w:tcPr>
            <w:tcW w:w="1559" w:type="dxa"/>
            <w:vAlign w:val="center"/>
          </w:tcPr>
          <w:p w:rsidR="00BB178D" w:rsidRPr="00601979" w:rsidRDefault="00BB178D" w:rsidP="00C703DE">
            <w:pPr>
              <w:pStyle w:val="Corpodetexto"/>
              <w:tabs>
                <w:tab w:val="left" w:pos="2730"/>
              </w:tabs>
              <w:spacing w:before="11"/>
              <w:ind w:left="-109" w:right="-108"/>
              <w:jc w:val="center"/>
              <w:cnfStyle w:val="000000000000"/>
              <w:rPr>
                <w:rFonts w:ascii="Arial" w:hAnsi="Arial" w:cs="Arial"/>
              </w:rPr>
            </w:pPr>
            <w:proofErr w:type="gramStart"/>
            <w:r w:rsidRPr="00601979">
              <w:rPr>
                <w:rFonts w:ascii="Arial" w:hAnsi="Arial" w:cs="Arial"/>
              </w:rPr>
              <w:t>capacitação</w:t>
            </w:r>
            <w:proofErr w:type="gramEnd"/>
            <w:r w:rsidRPr="00601979">
              <w:rPr>
                <w:rFonts w:ascii="Arial" w:hAnsi="Arial" w:cs="Arial"/>
              </w:rPr>
              <w:t xml:space="preserve"> dos servidores do lotados na Unidade do É pra já  referente ao sistema </w:t>
            </w:r>
            <w:proofErr w:type="spellStart"/>
            <w:r w:rsidRPr="00601979">
              <w:rPr>
                <w:rFonts w:ascii="Arial" w:hAnsi="Arial" w:cs="Arial"/>
              </w:rPr>
              <w:t>Sisprev</w:t>
            </w:r>
            <w:r w:rsidR="0031197C">
              <w:rPr>
                <w:rFonts w:ascii="Arial" w:hAnsi="Arial" w:cs="Arial"/>
              </w:rPr>
              <w:t>-</w:t>
            </w:r>
            <w:r w:rsidRPr="00601979">
              <w:rPr>
                <w:rFonts w:ascii="Arial" w:hAnsi="Arial" w:cs="Arial"/>
              </w:rPr>
              <w:t>web</w:t>
            </w:r>
            <w:proofErr w:type="spellEnd"/>
            <w:r w:rsidRPr="00601979">
              <w:rPr>
                <w:rFonts w:ascii="Arial" w:hAnsi="Arial" w:cs="Arial"/>
              </w:rPr>
              <w:t>, e assuntos previdenciários</w:t>
            </w:r>
          </w:p>
          <w:p w:rsidR="00BB178D" w:rsidRPr="00601979" w:rsidRDefault="00AA4B4D" w:rsidP="00C703DE">
            <w:pPr>
              <w:pStyle w:val="Corpodetexto"/>
              <w:tabs>
                <w:tab w:val="left" w:pos="2730"/>
              </w:tabs>
              <w:spacing w:before="11"/>
              <w:ind w:left="-109" w:right="-108"/>
              <w:jc w:val="center"/>
              <w:cnfStyle w:val="000000000000"/>
              <w:rPr>
                <w:rFonts w:ascii="Arial" w:hAnsi="Arial" w:cs="Arial"/>
              </w:rPr>
            </w:pPr>
            <w:r>
              <w:rPr>
                <w:rFonts w:ascii="Arial" w:hAnsi="Arial" w:cs="Arial"/>
              </w:rPr>
              <w:t xml:space="preserve">  </w:t>
            </w:r>
            <w:proofErr w:type="gramStart"/>
            <w:r>
              <w:rPr>
                <w:rFonts w:ascii="Arial" w:hAnsi="Arial" w:cs="Arial"/>
              </w:rPr>
              <w:t>do</w:t>
            </w:r>
            <w:proofErr w:type="gramEnd"/>
            <w:r>
              <w:rPr>
                <w:rFonts w:ascii="Arial" w:hAnsi="Arial" w:cs="Arial"/>
              </w:rPr>
              <w:t xml:space="preserve"> Igeprev-</w:t>
            </w:r>
            <w:r w:rsidR="00BB178D" w:rsidRPr="00601979">
              <w:rPr>
                <w:rFonts w:ascii="Arial" w:hAnsi="Arial" w:cs="Arial"/>
              </w:rPr>
              <w:t xml:space="preserve">TO   </w:t>
            </w:r>
          </w:p>
        </w:tc>
        <w:tc>
          <w:tcPr>
            <w:cnfStyle w:val="000010000000"/>
            <w:tcW w:w="1418" w:type="dxa"/>
            <w:tcBorders>
              <w:left w:val="none" w:sz="0" w:space="0" w:color="auto"/>
              <w:right w:val="none" w:sz="0" w:space="0" w:color="auto"/>
            </w:tcBorders>
            <w:vAlign w:val="center"/>
          </w:tcPr>
          <w:p w:rsidR="00BB178D" w:rsidRPr="00601979" w:rsidRDefault="00C703DE" w:rsidP="00C703DE">
            <w:pPr>
              <w:pStyle w:val="Corpodetexto"/>
              <w:tabs>
                <w:tab w:val="left" w:pos="2730"/>
              </w:tabs>
              <w:spacing w:before="11"/>
              <w:rPr>
                <w:rFonts w:ascii="Arial" w:hAnsi="Arial" w:cs="Arial"/>
              </w:rPr>
            </w:pPr>
            <w:r>
              <w:rPr>
                <w:rFonts w:ascii="Arial" w:hAnsi="Arial" w:cs="Arial"/>
              </w:rPr>
              <w:t>Araguaína</w:t>
            </w:r>
            <w:r w:rsidR="00BB178D" w:rsidRPr="00601979">
              <w:rPr>
                <w:rFonts w:ascii="Arial" w:hAnsi="Arial" w:cs="Arial"/>
              </w:rPr>
              <w:t xml:space="preserve"> e Gurupi</w:t>
            </w:r>
          </w:p>
        </w:tc>
        <w:tc>
          <w:tcPr>
            <w:tcW w:w="850" w:type="dxa"/>
            <w:vAlign w:val="center"/>
          </w:tcPr>
          <w:p w:rsidR="00BB178D" w:rsidRPr="00601979" w:rsidRDefault="00BB178D" w:rsidP="00C703DE">
            <w:pPr>
              <w:pStyle w:val="Corpodetexto"/>
              <w:tabs>
                <w:tab w:val="left" w:pos="2730"/>
              </w:tabs>
              <w:spacing w:before="11"/>
              <w:jc w:val="center"/>
              <w:cnfStyle w:val="000000000000"/>
              <w:rPr>
                <w:rFonts w:ascii="Arial" w:hAnsi="Arial" w:cs="Arial"/>
              </w:rPr>
            </w:pPr>
            <w:r w:rsidRPr="00601979">
              <w:rPr>
                <w:rFonts w:ascii="Arial" w:hAnsi="Arial" w:cs="Arial"/>
              </w:rPr>
              <w:t>16/11/2020</w:t>
            </w:r>
          </w:p>
        </w:tc>
        <w:tc>
          <w:tcPr>
            <w:cnfStyle w:val="000010000000"/>
            <w:tcW w:w="851" w:type="dxa"/>
            <w:tcBorders>
              <w:left w:val="none" w:sz="0" w:space="0" w:color="auto"/>
              <w:right w:val="none" w:sz="0" w:space="0" w:color="auto"/>
            </w:tcBorders>
            <w:vAlign w:val="center"/>
          </w:tcPr>
          <w:p w:rsidR="00BB178D" w:rsidRPr="00601979" w:rsidRDefault="00BB178D" w:rsidP="00C703DE">
            <w:pPr>
              <w:pStyle w:val="Corpodetexto"/>
              <w:tabs>
                <w:tab w:val="left" w:pos="2730"/>
              </w:tabs>
              <w:spacing w:before="11"/>
              <w:jc w:val="center"/>
              <w:rPr>
                <w:rFonts w:ascii="Arial" w:hAnsi="Arial" w:cs="Arial"/>
              </w:rPr>
            </w:pPr>
            <w:r w:rsidRPr="00601979">
              <w:rPr>
                <w:rFonts w:ascii="Arial" w:hAnsi="Arial" w:cs="Arial"/>
              </w:rPr>
              <w:t>20/11/2020</w:t>
            </w:r>
          </w:p>
        </w:tc>
        <w:tc>
          <w:tcPr>
            <w:tcW w:w="708" w:type="dxa"/>
            <w:vAlign w:val="center"/>
          </w:tcPr>
          <w:p w:rsidR="00BB178D" w:rsidRPr="00601979" w:rsidRDefault="00BB178D" w:rsidP="00C703DE">
            <w:pPr>
              <w:pStyle w:val="Corpodetexto"/>
              <w:tabs>
                <w:tab w:val="left" w:pos="2730"/>
              </w:tabs>
              <w:spacing w:before="11"/>
              <w:jc w:val="center"/>
              <w:cnfStyle w:val="000000000000"/>
              <w:rPr>
                <w:rFonts w:ascii="Arial" w:hAnsi="Arial" w:cs="Arial"/>
              </w:rPr>
            </w:pPr>
            <w:r w:rsidRPr="00601979">
              <w:rPr>
                <w:rFonts w:ascii="Arial" w:hAnsi="Arial" w:cs="Arial"/>
              </w:rPr>
              <w:t>4,5</w:t>
            </w:r>
          </w:p>
        </w:tc>
        <w:tc>
          <w:tcPr>
            <w:cnfStyle w:val="000010000000"/>
            <w:tcW w:w="1276" w:type="dxa"/>
            <w:tcBorders>
              <w:left w:val="none" w:sz="0" w:space="0" w:color="auto"/>
              <w:right w:val="none" w:sz="0" w:space="0" w:color="auto"/>
            </w:tcBorders>
            <w:vAlign w:val="center"/>
          </w:tcPr>
          <w:p w:rsidR="00BB178D" w:rsidRPr="00601979" w:rsidRDefault="00BB178D" w:rsidP="00C703DE">
            <w:pPr>
              <w:ind w:left="-139" w:right="-75"/>
              <w:jc w:val="center"/>
              <w:rPr>
                <w:rFonts w:ascii="Arial" w:hAnsi="Arial" w:cs="Arial"/>
                <w:sz w:val="20"/>
                <w:szCs w:val="20"/>
              </w:rPr>
            </w:pPr>
            <w:r w:rsidRPr="00601979">
              <w:rPr>
                <w:rFonts w:ascii="Arial" w:hAnsi="Arial" w:cs="Arial"/>
                <w:sz w:val="20"/>
                <w:szCs w:val="20"/>
              </w:rPr>
              <w:t>R$ 112,50</w:t>
            </w:r>
          </w:p>
        </w:tc>
        <w:tc>
          <w:tcPr>
            <w:tcW w:w="1310" w:type="dxa"/>
            <w:vAlign w:val="center"/>
          </w:tcPr>
          <w:p w:rsidR="00BB178D" w:rsidRPr="00601979" w:rsidRDefault="00BB178D" w:rsidP="00C703DE">
            <w:pPr>
              <w:pStyle w:val="Corpodetexto"/>
              <w:tabs>
                <w:tab w:val="left" w:pos="2730"/>
              </w:tabs>
              <w:spacing w:before="11"/>
              <w:ind w:right="-73"/>
              <w:jc w:val="center"/>
              <w:cnfStyle w:val="000000000000"/>
              <w:rPr>
                <w:rFonts w:ascii="Arial" w:hAnsi="Arial" w:cs="Arial"/>
              </w:rPr>
            </w:pPr>
            <w:r w:rsidRPr="00601979">
              <w:rPr>
                <w:rFonts w:ascii="Arial" w:hAnsi="Arial" w:cs="Arial"/>
              </w:rPr>
              <w:t>R$ 506,25</w:t>
            </w:r>
          </w:p>
        </w:tc>
      </w:tr>
      <w:tr w:rsidR="00BB178D" w:rsidRPr="00601979" w:rsidTr="00C703DE">
        <w:trPr>
          <w:cnfStyle w:val="000000100000"/>
          <w:trHeight w:val="316"/>
        </w:trPr>
        <w:tc>
          <w:tcPr>
            <w:cnfStyle w:val="000010000000"/>
            <w:tcW w:w="7905" w:type="dxa"/>
            <w:gridSpan w:val="7"/>
            <w:tcBorders>
              <w:top w:val="none" w:sz="0" w:space="0" w:color="auto"/>
              <w:left w:val="none" w:sz="0" w:space="0" w:color="auto"/>
              <w:bottom w:val="none" w:sz="0" w:space="0" w:color="auto"/>
              <w:right w:val="none" w:sz="0" w:space="0" w:color="auto"/>
            </w:tcBorders>
            <w:vAlign w:val="center"/>
          </w:tcPr>
          <w:p w:rsidR="00BB178D" w:rsidRPr="00601979" w:rsidRDefault="00BB178D" w:rsidP="00C703DE">
            <w:pPr>
              <w:pStyle w:val="Corpodetexto"/>
              <w:tabs>
                <w:tab w:val="left" w:pos="2730"/>
              </w:tabs>
              <w:spacing w:before="11"/>
              <w:jc w:val="center"/>
              <w:rPr>
                <w:rFonts w:ascii="Arial" w:hAnsi="Arial" w:cs="Arial"/>
                <w:b/>
              </w:rPr>
            </w:pPr>
            <w:r w:rsidRPr="00601979">
              <w:rPr>
                <w:rFonts w:ascii="Arial" w:hAnsi="Arial" w:cs="Arial"/>
                <w:b/>
              </w:rPr>
              <w:t>TOTAL</w:t>
            </w:r>
          </w:p>
        </w:tc>
        <w:tc>
          <w:tcPr>
            <w:tcW w:w="708" w:type="dxa"/>
            <w:tcBorders>
              <w:top w:val="none" w:sz="0" w:space="0" w:color="auto"/>
              <w:bottom w:val="none" w:sz="0" w:space="0" w:color="auto"/>
            </w:tcBorders>
            <w:vAlign w:val="center"/>
          </w:tcPr>
          <w:p w:rsidR="00BB178D" w:rsidRPr="00601979" w:rsidRDefault="00BB178D" w:rsidP="00C703DE">
            <w:pPr>
              <w:pStyle w:val="Corpodetexto"/>
              <w:tabs>
                <w:tab w:val="left" w:pos="2730"/>
              </w:tabs>
              <w:spacing w:before="11"/>
              <w:jc w:val="center"/>
              <w:cnfStyle w:val="000000100000"/>
              <w:rPr>
                <w:rFonts w:ascii="Arial" w:hAnsi="Arial" w:cs="Arial"/>
              </w:rPr>
            </w:pPr>
          </w:p>
        </w:tc>
        <w:tc>
          <w:tcPr>
            <w:cnfStyle w:val="000010000000"/>
            <w:tcW w:w="1276" w:type="dxa"/>
            <w:tcBorders>
              <w:top w:val="none" w:sz="0" w:space="0" w:color="auto"/>
              <w:left w:val="none" w:sz="0" w:space="0" w:color="auto"/>
              <w:bottom w:val="none" w:sz="0" w:space="0" w:color="auto"/>
              <w:right w:val="none" w:sz="0" w:space="0" w:color="auto"/>
            </w:tcBorders>
            <w:vAlign w:val="bottom"/>
          </w:tcPr>
          <w:p w:rsidR="00BB178D" w:rsidRPr="00601979" w:rsidRDefault="00BB178D" w:rsidP="00C703DE">
            <w:pPr>
              <w:jc w:val="center"/>
              <w:rPr>
                <w:rFonts w:ascii="Arial" w:hAnsi="Arial" w:cs="Arial"/>
                <w:color w:val="000000"/>
                <w:sz w:val="20"/>
                <w:szCs w:val="20"/>
              </w:rPr>
            </w:pPr>
          </w:p>
          <w:p w:rsidR="00BB178D" w:rsidRPr="00601979" w:rsidRDefault="00BB178D" w:rsidP="00C703DE">
            <w:pPr>
              <w:jc w:val="center"/>
              <w:rPr>
                <w:rFonts w:ascii="Arial" w:hAnsi="Arial" w:cs="Arial"/>
                <w:color w:val="000000"/>
                <w:sz w:val="20"/>
                <w:szCs w:val="20"/>
              </w:rPr>
            </w:pPr>
            <w:r w:rsidRPr="00601979">
              <w:rPr>
                <w:rFonts w:ascii="Arial" w:hAnsi="Arial" w:cs="Arial"/>
                <w:color w:val="000000"/>
                <w:sz w:val="20"/>
                <w:szCs w:val="20"/>
              </w:rPr>
              <w:t>R$1.474,50</w:t>
            </w:r>
          </w:p>
          <w:p w:rsidR="00BB178D" w:rsidRPr="00601979" w:rsidRDefault="00BB178D" w:rsidP="00C703DE">
            <w:pPr>
              <w:pStyle w:val="Corpodetexto"/>
              <w:tabs>
                <w:tab w:val="left" w:pos="2730"/>
              </w:tabs>
              <w:spacing w:before="11"/>
              <w:jc w:val="center"/>
              <w:rPr>
                <w:rFonts w:ascii="Arial" w:hAnsi="Arial" w:cs="Arial"/>
              </w:rPr>
            </w:pPr>
          </w:p>
        </w:tc>
        <w:tc>
          <w:tcPr>
            <w:tcW w:w="1310" w:type="dxa"/>
            <w:tcBorders>
              <w:top w:val="none" w:sz="0" w:space="0" w:color="auto"/>
              <w:bottom w:val="none" w:sz="0" w:space="0" w:color="auto"/>
              <w:right w:val="none" w:sz="0" w:space="0" w:color="auto"/>
            </w:tcBorders>
            <w:vAlign w:val="bottom"/>
          </w:tcPr>
          <w:p w:rsidR="00BB178D" w:rsidRPr="00601979" w:rsidRDefault="00BB178D" w:rsidP="00C703DE">
            <w:pPr>
              <w:jc w:val="center"/>
              <w:cnfStyle w:val="000000100000"/>
              <w:rPr>
                <w:rFonts w:ascii="Arial" w:hAnsi="Arial" w:cs="Arial"/>
                <w:color w:val="000000"/>
                <w:sz w:val="20"/>
                <w:szCs w:val="20"/>
              </w:rPr>
            </w:pPr>
            <w:r w:rsidRPr="00601979">
              <w:rPr>
                <w:rFonts w:ascii="Arial" w:hAnsi="Arial" w:cs="Arial"/>
                <w:color w:val="000000"/>
                <w:sz w:val="20"/>
                <w:szCs w:val="20"/>
              </w:rPr>
              <w:t>R$ 5.517,00</w:t>
            </w:r>
          </w:p>
          <w:p w:rsidR="00BB178D" w:rsidRPr="00601979" w:rsidRDefault="00BB178D" w:rsidP="00C703DE">
            <w:pPr>
              <w:pStyle w:val="Corpodetexto"/>
              <w:tabs>
                <w:tab w:val="left" w:pos="2730"/>
              </w:tabs>
              <w:spacing w:before="11"/>
              <w:jc w:val="center"/>
              <w:cnfStyle w:val="000000100000"/>
              <w:rPr>
                <w:rFonts w:ascii="Arial" w:hAnsi="Arial" w:cs="Arial"/>
              </w:rPr>
            </w:pPr>
          </w:p>
        </w:tc>
      </w:tr>
    </w:tbl>
    <w:p w:rsidR="007038D7" w:rsidRPr="0072332A" w:rsidRDefault="007038D7" w:rsidP="007038D7">
      <w:pPr>
        <w:jc w:val="both"/>
        <w:rPr>
          <w:rFonts w:ascii="Arial" w:hAnsi="Arial" w:cs="Arial"/>
          <w:sz w:val="24"/>
          <w:szCs w:val="24"/>
        </w:rPr>
      </w:pPr>
    </w:p>
    <w:p w:rsidR="00623086" w:rsidRPr="00AA22F8" w:rsidRDefault="007038D7" w:rsidP="00555292">
      <w:pPr>
        <w:jc w:val="center"/>
        <w:rPr>
          <w:rFonts w:ascii="Arial" w:hAnsi="Arial" w:cs="Arial"/>
          <w:b/>
          <w:sz w:val="28"/>
          <w:szCs w:val="28"/>
        </w:rPr>
      </w:pPr>
      <w:r w:rsidRPr="00AA22F8">
        <w:rPr>
          <w:rFonts w:ascii="Arial" w:hAnsi="Arial" w:cs="Arial"/>
          <w:b/>
          <w:spacing w:val="-3"/>
          <w:sz w:val="28"/>
          <w:szCs w:val="28"/>
        </w:rPr>
        <w:t>Treinamento</w:t>
      </w:r>
      <w:r w:rsidR="00C63E6B" w:rsidRPr="00AA22F8">
        <w:rPr>
          <w:rFonts w:ascii="Arial" w:hAnsi="Arial" w:cs="Arial"/>
          <w:b/>
          <w:sz w:val="28"/>
          <w:szCs w:val="28"/>
        </w:rPr>
        <w:t xml:space="preserve"> e Capacitação:</w:t>
      </w:r>
    </w:p>
    <w:p w:rsidR="007038D7" w:rsidRPr="00377C79" w:rsidRDefault="007038D7" w:rsidP="004361A1">
      <w:pPr>
        <w:widowControl w:val="0"/>
        <w:tabs>
          <w:tab w:val="left" w:pos="2078"/>
        </w:tabs>
        <w:autoSpaceDE w:val="0"/>
        <w:autoSpaceDN w:val="0"/>
        <w:spacing w:before="51" w:after="0" w:line="360" w:lineRule="auto"/>
        <w:ind w:firstLine="1134"/>
        <w:jc w:val="both"/>
        <w:rPr>
          <w:rFonts w:ascii="Arial" w:hAnsi="Arial" w:cs="Arial"/>
          <w:sz w:val="24"/>
          <w:szCs w:val="24"/>
        </w:rPr>
      </w:pPr>
      <w:r w:rsidRPr="00377C79">
        <w:rPr>
          <w:rFonts w:ascii="Arial" w:hAnsi="Arial" w:cs="Arial"/>
          <w:sz w:val="24"/>
          <w:szCs w:val="24"/>
        </w:rPr>
        <w:t xml:space="preserve">Em relação à Capacitação de Pessoal, o </w:t>
      </w:r>
      <w:r w:rsidR="003800C2" w:rsidRPr="00377C79">
        <w:rPr>
          <w:rFonts w:ascii="Arial" w:hAnsi="Arial" w:cs="Arial"/>
          <w:sz w:val="24"/>
          <w:szCs w:val="24"/>
        </w:rPr>
        <w:t xml:space="preserve">Igeprev-TO </w:t>
      </w:r>
      <w:r w:rsidRPr="00377C79">
        <w:rPr>
          <w:rFonts w:ascii="Arial" w:hAnsi="Arial" w:cs="Arial"/>
          <w:sz w:val="24"/>
          <w:szCs w:val="24"/>
        </w:rPr>
        <w:t xml:space="preserve">possui parceria com Governo do Estado e Tribunal de Contas do Estado – TCE, </w:t>
      </w:r>
      <w:r w:rsidR="003E7E11" w:rsidRPr="00377C79">
        <w:rPr>
          <w:rFonts w:ascii="Arial" w:hAnsi="Arial" w:cs="Arial"/>
          <w:sz w:val="24"/>
          <w:szCs w:val="24"/>
        </w:rPr>
        <w:t>n</w:t>
      </w:r>
      <w:r w:rsidRPr="00377C79">
        <w:rPr>
          <w:rFonts w:ascii="Arial" w:hAnsi="Arial" w:cs="Arial"/>
          <w:sz w:val="24"/>
          <w:szCs w:val="24"/>
        </w:rPr>
        <w:t>a qual oferece diversos tipos de treinamento aos servidores do Estado, de acordo com a demanda emitida por Órgão.</w:t>
      </w:r>
    </w:p>
    <w:p w:rsidR="007038D7" w:rsidRPr="00377C79" w:rsidRDefault="007038D7" w:rsidP="004361A1">
      <w:pPr>
        <w:pStyle w:val="Corpodetexto"/>
        <w:spacing w:before="111" w:line="360" w:lineRule="auto"/>
        <w:ind w:firstLine="1134"/>
        <w:rPr>
          <w:rFonts w:ascii="Arial" w:hAnsi="Arial" w:cs="Arial"/>
          <w:sz w:val="24"/>
          <w:szCs w:val="24"/>
        </w:rPr>
      </w:pPr>
      <w:r w:rsidRPr="00377C79">
        <w:rPr>
          <w:rFonts w:ascii="Arial" w:hAnsi="Arial" w:cs="Arial"/>
          <w:sz w:val="24"/>
          <w:szCs w:val="24"/>
        </w:rPr>
        <w:t>A meta anual de treinamento de servidores no Instituto é de 80% dos servidores capacitados.</w:t>
      </w:r>
    </w:p>
    <w:p w:rsidR="007038D7" w:rsidRDefault="007038D7" w:rsidP="004361A1">
      <w:pPr>
        <w:pStyle w:val="Corpodetexto"/>
        <w:tabs>
          <w:tab w:val="left" w:pos="8504"/>
        </w:tabs>
        <w:spacing w:before="112" w:line="360" w:lineRule="auto"/>
        <w:ind w:firstLine="1134"/>
        <w:rPr>
          <w:rFonts w:ascii="Arial" w:hAnsi="Arial" w:cs="Arial"/>
          <w:sz w:val="24"/>
          <w:szCs w:val="24"/>
        </w:rPr>
      </w:pPr>
      <w:r w:rsidRPr="00377C79">
        <w:rPr>
          <w:rFonts w:ascii="Arial" w:hAnsi="Arial" w:cs="Arial"/>
          <w:b/>
          <w:sz w:val="24"/>
          <w:szCs w:val="24"/>
        </w:rPr>
        <w:t>Observação:</w:t>
      </w:r>
      <w:r w:rsidRPr="00377C79">
        <w:rPr>
          <w:rFonts w:ascii="Arial" w:hAnsi="Arial" w:cs="Arial"/>
          <w:sz w:val="24"/>
          <w:szCs w:val="24"/>
        </w:rPr>
        <w:t xml:space="preserve"> A meta pode não ser alcançada em razão da pandemia. Dentre as capacitações </w:t>
      </w:r>
      <w:r w:rsidR="00623086" w:rsidRPr="00377C79">
        <w:rPr>
          <w:rFonts w:ascii="Arial" w:hAnsi="Arial" w:cs="Arial"/>
          <w:sz w:val="24"/>
          <w:szCs w:val="24"/>
        </w:rPr>
        <w:t>realizadas</w:t>
      </w:r>
      <w:r w:rsidRPr="00377C79">
        <w:rPr>
          <w:rFonts w:ascii="Arial" w:hAnsi="Arial" w:cs="Arial"/>
          <w:sz w:val="24"/>
          <w:szCs w:val="24"/>
        </w:rPr>
        <w:t>, podemos destacar:</w:t>
      </w:r>
    </w:p>
    <w:p w:rsidR="00D2308C" w:rsidRDefault="00D2308C" w:rsidP="004361A1">
      <w:pPr>
        <w:pStyle w:val="Corpodetexto"/>
        <w:tabs>
          <w:tab w:val="left" w:pos="8504"/>
        </w:tabs>
        <w:spacing w:before="112" w:line="360" w:lineRule="auto"/>
        <w:ind w:firstLine="1134"/>
        <w:rPr>
          <w:rFonts w:ascii="Arial" w:hAnsi="Arial" w:cs="Arial"/>
          <w:sz w:val="24"/>
          <w:szCs w:val="24"/>
        </w:rPr>
      </w:pPr>
    </w:p>
    <w:p w:rsidR="00D2308C" w:rsidRDefault="00D2308C" w:rsidP="004361A1">
      <w:pPr>
        <w:pStyle w:val="Corpodetexto"/>
        <w:tabs>
          <w:tab w:val="left" w:pos="8504"/>
        </w:tabs>
        <w:spacing w:before="112" w:line="360" w:lineRule="auto"/>
        <w:ind w:firstLine="1134"/>
        <w:rPr>
          <w:rFonts w:ascii="Arial" w:hAnsi="Arial" w:cs="Arial"/>
          <w:sz w:val="24"/>
          <w:szCs w:val="24"/>
        </w:rPr>
      </w:pPr>
    </w:p>
    <w:p w:rsidR="00902114" w:rsidRPr="00377C79" w:rsidRDefault="00902114" w:rsidP="004361A1">
      <w:pPr>
        <w:pStyle w:val="Corpodetexto"/>
        <w:tabs>
          <w:tab w:val="left" w:pos="8504"/>
        </w:tabs>
        <w:spacing w:before="112" w:line="360" w:lineRule="auto"/>
        <w:ind w:firstLine="1134"/>
        <w:rPr>
          <w:rFonts w:ascii="Arial" w:hAnsi="Arial" w:cs="Arial"/>
          <w:sz w:val="24"/>
          <w:szCs w:val="24"/>
        </w:rPr>
      </w:pPr>
    </w:p>
    <w:tbl>
      <w:tblPr>
        <w:tblStyle w:val="ListaClara-nfase11"/>
        <w:tblpPr w:leftFromText="141" w:rightFromText="141" w:vertAnchor="text" w:horzAnchor="margin" w:tblpXSpec="center" w:tblpY="235"/>
        <w:tblW w:w="9644" w:type="dxa"/>
        <w:tblBorders>
          <w:insideH w:val="single" w:sz="8" w:space="0" w:color="4F81BD" w:themeColor="accent1"/>
          <w:insideV w:val="single" w:sz="8" w:space="0" w:color="4F81BD" w:themeColor="accent1"/>
        </w:tblBorders>
        <w:tblLayout w:type="fixed"/>
        <w:tblLook w:val="0000"/>
      </w:tblPr>
      <w:tblGrid>
        <w:gridCol w:w="3794"/>
        <w:gridCol w:w="1276"/>
        <w:gridCol w:w="3260"/>
        <w:gridCol w:w="1314"/>
      </w:tblGrid>
      <w:tr w:rsidR="00C703DE" w:rsidRPr="00601979" w:rsidTr="00C703DE">
        <w:trPr>
          <w:cnfStyle w:val="000000100000"/>
          <w:trHeight w:val="433"/>
        </w:trPr>
        <w:tc>
          <w:tcPr>
            <w:cnfStyle w:val="000010000000"/>
            <w:tcW w:w="8330" w:type="dxa"/>
            <w:gridSpan w:val="3"/>
            <w:tcBorders>
              <w:top w:val="none" w:sz="0" w:space="0" w:color="auto"/>
              <w:left w:val="none" w:sz="0" w:space="0" w:color="auto"/>
              <w:bottom w:val="none" w:sz="0" w:space="0" w:color="auto"/>
              <w:right w:val="none" w:sz="0" w:space="0" w:color="auto"/>
            </w:tcBorders>
            <w:shd w:val="clear" w:color="auto" w:fill="C6D9F1" w:themeFill="text2" w:themeFillTint="33"/>
            <w:vAlign w:val="center"/>
          </w:tcPr>
          <w:p w:rsidR="00C703DE" w:rsidRPr="00601979" w:rsidRDefault="00C703DE" w:rsidP="00C703DE">
            <w:pPr>
              <w:pStyle w:val="Corpodetexto"/>
              <w:tabs>
                <w:tab w:val="left" w:pos="2730"/>
              </w:tabs>
              <w:spacing w:before="11"/>
              <w:jc w:val="center"/>
              <w:rPr>
                <w:rFonts w:ascii="Arial" w:hAnsi="Arial" w:cs="Arial"/>
                <w:b/>
              </w:rPr>
            </w:pPr>
            <w:r w:rsidRPr="00601979">
              <w:rPr>
                <w:rFonts w:ascii="Arial" w:hAnsi="Arial" w:cs="Arial"/>
                <w:b/>
              </w:rPr>
              <w:lastRenderedPageBreak/>
              <w:t>CAPACITAÇÃO DE SERVIDORES</w:t>
            </w:r>
          </w:p>
        </w:tc>
        <w:tc>
          <w:tcPr>
            <w:tcW w:w="1314" w:type="dxa"/>
            <w:tcBorders>
              <w:top w:val="none" w:sz="0" w:space="0" w:color="auto"/>
              <w:bottom w:val="none" w:sz="0" w:space="0" w:color="auto"/>
              <w:right w:val="none" w:sz="0" w:space="0" w:color="auto"/>
            </w:tcBorders>
            <w:shd w:val="clear" w:color="auto" w:fill="C6D9F1" w:themeFill="text2" w:themeFillTint="33"/>
            <w:vAlign w:val="center"/>
          </w:tcPr>
          <w:p w:rsidR="00C703DE" w:rsidRPr="00601979" w:rsidRDefault="00C703DE" w:rsidP="00C703DE">
            <w:pPr>
              <w:pStyle w:val="Corpodetexto"/>
              <w:tabs>
                <w:tab w:val="left" w:pos="2730"/>
              </w:tabs>
              <w:spacing w:before="11"/>
              <w:jc w:val="center"/>
              <w:cnfStyle w:val="000000100000"/>
              <w:rPr>
                <w:rFonts w:ascii="Arial" w:hAnsi="Arial" w:cs="Arial"/>
                <w:b/>
              </w:rPr>
            </w:pPr>
            <w:r w:rsidRPr="00601979">
              <w:rPr>
                <w:rFonts w:ascii="Arial" w:hAnsi="Arial" w:cs="Arial"/>
                <w:b/>
              </w:rPr>
              <w:t>30/06/2020</w:t>
            </w:r>
          </w:p>
        </w:tc>
      </w:tr>
      <w:tr w:rsidR="00C703DE" w:rsidRPr="00601979" w:rsidTr="00C703DE">
        <w:trPr>
          <w:trHeight w:val="250"/>
        </w:trPr>
        <w:tc>
          <w:tcPr>
            <w:cnfStyle w:val="000010000000"/>
            <w:tcW w:w="3794" w:type="dxa"/>
            <w:tcBorders>
              <w:left w:val="none" w:sz="0" w:space="0" w:color="auto"/>
              <w:right w:val="none" w:sz="0" w:space="0" w:color="auto"/>
            </w:tcBorders>
            <w:vAlign w:val="center"/>
          </w:tcPr>
          <w:p w:rsidR="00C703DE" w:rsidRPr="00601979" w:rsidRDefault="00C703DE" w:rsidP="00C703DE">
            <w:pPr>
              <w:pStyle w:val="Corpodetexto"/>
              <w:tabs>
                <w:tab w:val="left" w:pos="2730"/>
              </w:tabs>
              <w:spacing w:before="11"/>
              <w:jc w:val="center"/>
              <w:rPr>
                <w:rFonts w:ascii="Arial" w:hAnsi="Arial" w:cs="Arial"/>
                <w:b/>
              </w:rPr>
            </w:pPr>
            <w:r w:rsidRPr="00601979">
              <w:rPr>
                <w:rFonts w:ascii="Arial" w:hAnsi="Arial" w:cs="Arial"/>
                <w:b/>
              </w:rPr>
              <w:t>NOME DO SERVIDOR</w:t>
            </w:r>
          </w:p>
        </w:tc>
        <w:tc>
          <w:tcPr>
            <w:tcW w:w="1276" w:type="dxa"/>
            <w:vAlign w:val="center"/>
          </w:tcPr>
          <w:p w:rsidR="00C703DE" w:rsidRPr="00601979" w:rsidRDefault="00C703DE" w:rsidP="00C703DE">
            <w:pPr>
              <w:pStyle w:val="Corpodetexto"/>
              <w:tabs>
                <w:tab w:val="left" w:pos="2730"/>
              </w:tabs>
              <w:spacing w:before="11"/>
              <w:jc w:val="center"/>
              <w:cnfStyle w:val="000000000000"/>
              <w:rPr>
                <w:rFonts w:ascii="Arial" w:hAnsi="Arial" w:cs="Arial"/>
                <w:b/>
              </w:rPr>
            </w:pPr>
            <w:r w:rsidRPr="00601979">
              <w:rPr>
                <w:rFonts w:ascii="Arial" w:hAnsi="Arial" w:cs="Arial"/>
                <w:b/>
              </w:rPr>
              <w:t>MÊS</w:t>
            </w:r>
          </w:p>
        </w:tc>
        <w:tc>
          <w:tcPr>
            <w:cnfStyle w:val="000010000000"/>
            <w:tcW w:w="3260" w:type="dxa"/>
            <w:tcBorders>
              <w:left w:val="none" w:sz="0" w:space="0" w:color="auto"/>
              <w:right w:val="none" w:sz="0" w:space="0" w:color="auto"/>
            </w:tcBorders>
            <w:vAlign w:val="center"/>
          </w:tcPr>
          <w:p w:rsidR="00C703DE" w:rsidRPr="00601979" w:rsidRDefault="00C703DE" w:rsidP="00C703DE">
            <w:pPr>
              <w:pStyle w:val="Corpodetexto"/>
              <w:tabs>
                <w:tab w:val="left" w:pos="2730"/>
              </w:tabs>
              <w:spacing w:before="11"/>
              <w:jc w:val="center"/>
              <w:rPr>
                <w:rFonts w:ascii="Arial" w:hAnsi="Arial" w:cs="Arial"/>
                <w:b/>
              </w:rPr>
            </w:pPr>
            <w:r w:rsidRPr="00601979">
              <w:rPr>
                <w:rFonts w:ascii="Arial" w:hAnsi="Arial" w:cs="Arial"/>
                <w:b/>
              </w:rPr>
              <w:t>EVENTO</w:t>
            </w:r>
          </w:p>
        </w:tc>
        <w:tc>
          <w:tcPr>
            <w:tcW w:w="1314" w:type="dxa"/>
            <w:vAlign w:val="center"/>
          </w:tcPr>
          <w:p w:rsidR="00C703DE" w:rsidRPr="00601979" w:rsidRDefault="00C703DE" w:rsidP="00C703DE">
            <w:pPr>
              <w:pStyle w:val="Corpodetexto"/>
              <w:tabs>
                <w:tab w:val="left" w:pos="2730"/>
              </w:tabs>
              <w:spacing w:before="11"/>
              <w:jc w:val="center"/>
              <w:cnfStyle w:val="000000000000"/>
              <w:rPr>
                <w:rFonts w:ascii="Arial" w:hAnsi="Arial" w:cs="Arial"/>
                <w:b/>
              </w:rPr>
            </w:pPr>
            <w:r w:rsidRPr="00601979">
              <w:rPr>
                <w:rFonts w:ascii="Arial" w:hAnsi="Arial" w:cs="Arial"/>
                <w:b/>
              </w:rPr>
              <w:t>CARGA HORÁRIA</w:t>
            </w:r>
          </w:p>
        </w:tc>
      </w:tr>
      <w:tr w:rsidR="00C703DE" w:rsidRPr="00601979" w:rsidTr="00C703DE">
        <w:trPr>
          <w:cnfStyle w:val="000000100000"/>
          <w:trHeight w:val="250"/>
        </w:trPr>
        <w:tc>
          <w:tcPr>
            <w:cnfStyle w:val="000010000000"/>
            <w:tcW w:w="3794" w:type="dxa"/>
            <w:tcBorders>
              <w:top w:val="none" w:sz="0" w:space="0" w:color="auto"/>
              <w:left w:val="none" w:sz="0" w:space="0" w:color="auto"/>
              <w:bottom w:val="none" w:sz="0" w:space="0" w:color="auto"/>
              <w:right w:val="none" w:sz="0" w:space="0" w:color="auto"/>
            </w:tcBorders>
            <w:vAlign w:val="center"/>
          </w:tcPr>
          <w:p w:rsidR="00C703DE" w:rsidRPr="00601979" w:rsidRDefault="00C703DE" w:rsidP="00C703DE">
            <w:pPr>
              <w:pStyle w:val="Corpodetexto"/>
              <w:tabs>
                <w:tab w:val="left" w:pos="2730"/>
              </w:tabs>
              <w:spacing w:before="11"/>
              <w:jc w:val="center"/>
              <w:rPr>
                <w:rFonts w:ascii="Arial" w:hAnsi="Arial" w:cs="Arial"/>
              </w:rPr>
            </w:pPr>
            <w:r w:rsidRPr="00601979">
              <w:rPr>
                <w:rFonts w:ascii="Arial" w:hAnsi="Arial" w:cs="Arial"/>
              </w:rPr>
              <w:t>ANA CLAUDIA PEREIRA DA CUNHA</w:t>
            </w:r>
          </w:p>
        </w:tc>
        <w:tc>
          <w:tcPr>
            <w:tcW w:w="1276" w:type="dxa"/>
            <w:tcBorders>
              <w:top w:val="none" w:sz="0" w:space="0" w:color="auto"/>
              <w:bottom w:val="none" w:sz="0" w:space="0" w:color="auto"/>
            </w:tcBorders>
            <w:vAlign w:val="center"/>
          </w:tcPr>
          <w:p w:rsidR="00C703DE" w:rsidRPr="00601979" w:rsidRDefault="00C703DE" w:rsidP="00C703DE">
            <w:pPr>
              <w:pStyle w:val="Corpodetexto"/>
              <w:tabs>
                <w:tab w:val="left" w:pos="2730"/>
              </w:tabs>
              <w:spacing w:before="11"/>
              <w:jc w:val="center"/>
              <w:cnfStyle w:val="000000100000"/>
              <w:rPr>
                <w:rFonts w:ascii="Arial" w:hAnsi="Arial" w:cs="Arial"/>
              </w:rPr>
            </w:pPr>
            <w:r w:rsidRPr="00601979">
              <w:rPr>
                <w:rFonts w:ascii="Arial" w:hAnsi="Arial" w:cs="Arial"/>
              </w:rPr>
              <w:t>Março</w:t>
            </w:r>
          </w:p>
        </w:tc>
        <w:tc>
          <w:tcPr>
            <w:cnfStyle w:val="000010000000"/>
            <w:tcW w:w="3260" w:type="dxa"/>
            <w:vMerge w:val="restart"/>
            <w:tcBorders>
              <w:top w:val="none" w:sz="0" w:space="0" w:color="auto"/>
              <w:left w:val="none" w:sz="0" w:space="0" w:color="auto"/>
              <w:bottom w:val="none" w:sz="0" w:space="0" w:color="auto"/>
              <w:right w:val="none" w:sz="0" w:space="0" w:color="auto"/>
            </w:tcBorders>
            <w:vAlign w:val="center"/>
          </w:tcPr>
          <w:p w:rsidR="00C703DE" w:rsidRPr="00601979" w:rsidRDefault="00C703DE" w:rsidP="00C703DE">
            <w:pPr>
              <w:pStyle w:val="Corpodetexto"/>
              <w:tabs>
                <w:tab w:val="left" w:pos="2730"/>
              </w:tabs>
              <w:spacing w:before="11"/>
              <w:jc w:val="center"/>
              <w:rPr>
                <w:rFonts w:ascii="Arial" w:hAnsi="Arial" w:cs="Arial"/>
              </w:rPr>
            </w:pPr>
            <w:r w:rsidRPr="00601979">
              <w:rPr>
                <w:rFonts w:ascii="Arial" w:hAnsi="Arial" w:cs="Arial"/>
              </w:rPr>
              <w:t>Segundo Congresso Brasileiro de Investimentos dos RPPS</w:t>
            </w:r>
          </w:p>
        </w:tc>
        <w:tc>
          <w:tcPr>
            <w:tcW w:w="1314" w:type="dxa"/>
            <w:vMerge w:val="restart"/>
            <w:tcBorders>
              <w:top w:val="none" w:sz="0" w:space="0" w:color="auto"/>
              <w:bottom w:val="none" w:sz="0" w:space="0" w:color="auto"/>
              <w:right w:val="none" w:sz="0" w:space="0" w:color="auto"/>
            </w:tcBorders>
            <w:vAlign w:val="center"/>
          </w:tcPr>
          <w:p w:rsidR="00C703DE" w:rsidRPr="00601979" w:rsidRDefault="00C703DE" w:rsidP="00C703DE">
            <w:pPr>
              <w:pStyle w:val="Corpodetexto"/>
              <w:tabs>
                <w:tab w:val="left" w:pos="2730"/>
              </w:tabs>
              <w:spacing w:before="11"/>
              <w:jc w:val="center"/>
              <w:cnfStyle w:val="000000100000"/>
              <w:rPr>
                <w:rFonts w:ascii="Arial" w:hAnsi="Arial" w:cs="Arial"/>
              </w:rPr>
            </w:pPr>
            <w:r w:rsidRPr="00601979">
              <w:rPr>
                <w:rFonts w:ascii="Arial" w:hAnsi="Arial" w:cs="Arial"/>
              </w:rPr>
              <w:t>16</w:t>
            </w:r>
            <w:r>
              <w:rPr>
                <w:rFonts w:ascii="Arial" w:hAnsi="Arial" w:cs="Arial"/>
              </w:rPr>
              <w:t xml:space="preserve"> </w:t>
            </w:r>
            <w:r w:rsidRPr="00601979">
              <w:rPr>
                <w:rFonts w:ascii="Arial" w:hAnsi="Arial" w:cs="Arial"/>
              </w:rPr>
              <w:t>horas</w:t>
            </w:r>
          </w:p>
        </w:tc>
      </w:tr>
      <w:tr w:rsidR="00C703DE" w:rsidRPr="00601979" w:rsidTr="00C703DE">
        <w:trPr>
          <w:trHeight w:val="250"/>
        </w:trPr>
        <w:tc>
          <w:tcPr>
            <w:cnfStyle w:val="000010000000"/>
            <w:tcW w:w="3794" w:type="dxa"/>
            <w:tcBorders>
              <w:left w:val="none" w:sz="0" w:space="0" w:color="auto"/>
              <w:right w:val="none" w:sz="0" w:space="0" w:color="auto"/>
            </w:tcBorders>
            <w:vAlign w:val="center"/>
          </w:tcPr>
          <w:p w:rsidR="00C703DE" w:rsidRPr="00601979" w:rsidRDefault="00C703DE" w:rsidP="00C703DE">
            <w:pPr>
              <w:pStyle w:val="Corpodetexto"/>
              <w:tabs>
                <w:tab w:val="left" w:pos="2730"/>
              </w:tabs>
              <w:spacing w:before="11"/>
              <w:jc w:val="center"/>
              <w:rPr>
                <w:rFonts w:ascii="Arial" w:hAnsi="Arial" w:cs="Arial"/>
              </w:rPr>
            </w:pPr>
            <w:r w:rsidRPr="00601979">
              <w:rPr>
                <w:rFonts w:ascii="Arial" w:hAnsi="Arial" w:cs="Arial"/>
              </w:rPr>
              <w:t>JULIO CESAR MEDEIROS LIMA</w:t>
            </w:r>
          </w:p>
        </w:tc>
        <w:tc>
          <w:tcPr>
            <w:tcW w:w="1276" w:type="dxa"/>
            <w:vAlign w:val="center"/>
          </w:tcPr>
          <w:p w:rsidR="00C703DE" w:rsidRPr="00601979" w:rsidRDefault="00C703DE" w:rsidP="00C703DE">
            <w:pPr>
              <w:pStyle w:val="Corpodetexto"/>
              <w:tabs>
                <w:tab w:val="left" w:pos="2730"/>
              </w:tabs>
              <w:spacing w:before="11"/>
              <w:jc w:val="center"/>
              <w:cnfStyle w:val="000000000000"/>
              <w:rPr>
                <w:rFonts w:ascii="Arial" w:hAnsi="Arial" w:cs="Arial"/>
              </w:rPr>
            </w:pPr>
            <w:r w:rsidRPr="00601979">
              <w:rPr>
                <w:rFonts w:ascii="Arial" w:hAnsi="Arial" w:cs="Arial"/>
              </w:rPr>
              <w:t>Março</w:t>
            </w:r>
          </w:p>
        </w:tc>
        <w:tc>
          <w:tcPr>
            <w:cnfStyle w:val="000010000000"/>
            <w:tcW w:w="3260" w:type="dxa"/>
            <w:vMerge/>
            <w:tcBorders>
              <w:left w:val="none" w:sz="0" w:space="0" w:color="auto"/>
              <w:right w:val="none" w:sz="0" w:space="0" w:color="auto"/>
            </w:tcBorders>
            <w:vAlign w:val="center"/>
          </w:tcPr>
          <w:p w:rsidR="00C703DE" w:rsidRPr="00601979" w:rsidRDefault="00C703DE" w:rsidP="00C703DE">
            <w:pPr>
              <w:pStyle w:val="Corpodetexto"/>
              <w:tabs>
                <w:tab w:val="left" w:pos="2730"/>
              </w:tabs>
              <w:spacing w:before="11"/>
              <w:jc w:val="center"/>
              <w:rPr>
                <w:rFonts w:ascii="Arial" w:hAnsi="Arial" w:cs="Arial"/>
              </w:rPr>
            </w:pPr>
          </w:p>
        </w:tc>
        <w:tc>
          <w:tcPr>
            <w:tcW w:w="1314" w:type="dxa"/>
            <w:vMerge/>
            <w:vAlign w:val="center"/>
          </w:tcPr>
          <w:p w:rsidR="00C703DE" w:rsidRPr="00601979" w:rsidRDefault="00C703DE" w:rsidP="00C703DE">
            <w:pPr>
              <w:pStyle w:val="Corpodetexto"/>
              <w:tabs>
                <w:tab w:val="left" w:pos="2730"/>
              </w:tabs>
              <w:spacing w:before="11"/>
              <w:jc w:val="center"/>
              <w:cnfStyle w:val="000000000000"/>
              <w:rPr>
                <w:rFonts w:ascii="Arial" w:hAnsi="Arial" w:cs="Arial"/>
              </w:rPr>
            </w:pPr>
          </w:p>
        </w:tc>
      </w:tr>
      <w:tr w:rsidR="00C703DE" w:rsidRPr="00601979" w:rsidTr="00C703DE">
        <w:trPr>
          <w:cnfStyle w:val="000000100000"/>
          <w:trHeight w:val="250"/>
        </w:trPr>
        <w:tc>
          <w:tcPr>
            <w:cnfStyle w:val="000010000000"/>
            <w:tcW w:w="3794" w:type="dxa"/>
            <w:tcBorders>
              <w:top w:val="none" w:sz="0" w:space="0" w:color="auto"/>
              <w:left w:val="none" w:sz="0" w:space="0" w:color="auto"/>
              <w:bottom w:val="none" w:sz="0" w:space="0" w:color="auto"/>
              <w:right w:val="none" w:sz="0" w:space="0" w:color="auto"/>
            </w:tcBorders>
            <w:vAlign w:val="center"/>
          </w:tcPr>
          <w:p w:rsidR="00C703DE" w:rsidRPr="00601979" w:rsidRDefault="00C703DE" w:rsidP="00C703DE">
            <w:pPr>
              <w:pStyle w:val="Corpodetexto"/>
              <w:tabs>
                <w:tab w:val="left" w:pos="2730"/>
              </w:tabs>
              <w:spacing w:before="11"/>
              <w:jc w:val="center"/>
              <w:rPr>
                <w:rFonts w:ascii="Arial" w:hAnsi="Arial" w:cs="Arial"/>
              </w:rPr>
            </w:pPr>
            <w:r w:rsidRPr="00601979">
              <w:rPr>
                <w:rFonts w:ascii="Arial" w:hAnsi="Arial" w:cs="Arial"/>
              </w:rPr>
              <w:t>REYNALDO FERREIRA DE MELO</w:t>
            </w:r>
          </w:p>
        </w:tc>
        <w:tc>
          <w:tcPr>
            <w:tcW w:w="1276" w:type="dxa"/>
            <w:tcBorders>
              <w:top w:val="none" w:sz="0" w:space="0" w:color="auto"/>
              <w:bottom w:val="none" w:sz="0" w:space="0" w:color="auto"/>
            </w:tcBorders>
            <w:vAlign w:val="center"/>
          </w:tcPr>
          <w:p w:rsidR="00C703DE" w:rsidRPr="00601979" w:rsidRDefault="00C703DE" w:rsidP="00C703DE">
            <w:pPr>
              <w:pStyle w:val="Corpodetexto"/>
              <w:tabs>
                <w:tab w:val="left" w:pos="2730"/>
              </w:tabs>
              <w:spacing w:before="11"/>
              <w:jc w:val="center"/>
              <w:cnfStyle w:val="000000100000"/>
              <w:rPr>
                <w:rFonts w:ascii="Arial" w:hAnsi="Arial" w:cs="Arial"/>
              </w:rPr>
            </w:pPr>
            <w:r w:rsidRPr="00601979">
              <w:rPr>
                <w:rFonts w:ascii="Arial" w:hAnsi="Arial" w:cs="Arial"/>
              </w:rPr>
              <w:t>Março</w:t>
            </w:r>
          </w:p>
        </w:tc>
        <w:tc>
          <w:tcPr>
            <w:cnfStyle w:val="000010000000"/>
            <w:tcW w:w="3260" w:type="dxa"/>
            <w:vMerge/>
            <w:tcBorders>
              <w:top w:val="none" w:sz="0" w:space="0" w:color="auto"/>
              <w:left w:val="none" w:sz="0" w:space="0" w:color="auto"/>
              <w:bottom w:val="none" w:sz="0" w:space="0" w:color="auto"/>
              <w:right w:val="none" w:sz="0" w:space="0" w:color="auto"/>
            </w:tcBorders>
            <w:vAlign w:val="center"/>
          </w:tcPr>
          <w:p w:rsidR="00C703DE" w:rsidRPr="00601979" w:rsidRDefault="00C703DE" w:rsidP="00C703DE">
            <w:pPr>
              <w:pStyle w:val="Corpodetexto"/>
              <w:tabs>
                <w:tab w:val="left" w:pos="2730"/>
              </w:tabs>
              <w:spacing w:before="11"/>
              <w:jc w:val="center"/>
              <w:rPr>
                <w:rFonts w:ascii="Arial" w:hAnsi="Arial" w:cs="Arial"/>
              </w:rPr>
            </w:pPr>
          </w:p>
        </w:tc>
        <w:tc>
          <w:tcPr>
            <w:tcW w:w="1314" w:type="dxa"/>
            <w:vMerge/>
            <w:tcBorders>
              <w:top w:val="none" w:sz="0" w:space="0" w:color="auto"/>
              <w:bottom w:val="none" w:sz="0" w:space="0" w:color="auto"/>
              <w:right w:val="none" w:sz="0" w:space="0" w:color="auto"/>
            </w:tcBorders>
            <w:vAlign w:val="center"/>
          </w:tcPr>
          <w:p w:rsidR="00C703DE" w:rsidRPr="00601979" w:rsidRDefault="00C703DE" w:rsidP="00C703DE">
            <w:pPr>
              <w:pStyle w:val="Corpodetexto"/>
              <w:tabs>
                <w:tab w:val="left" w:pos="2730"/>
              </w:tabs>
              <w:spacing w:before="11"/>
              <w:jc w:val="center"/>
              <w:cnfStyle w:val="000000100000"/>
              <w:rPr>
                <w:rFonts w:ascii="Arial" w:hAnsi="Arial" w:cs="Arial"/>
              </w:rPr>
            </w:pPr>
          </w:p>
        </w:tc>
      </w:tr>
      <w:tr w:rsidR="00C703DE" w:rsidRPr="00601979" w:rsidTr="00C703DE">
        <w:trPr>
          <w:trHeight w:val="250"/>
        </w:trPr>
        <w:tc>
          <w:tcPr>
            <w:cnfStyle w:val="000010000000"/>
            <w:tcW w:w="3794" w:type="dxa"/>
            <w:tcBorders>
              <w:left w:val="none" w:sz="0" w:space="0" w:color="auto"/>
              <w:right w:val="none" w:sz="0" w:space="0" w:color="auto"/>
            </w:tcBorders>
            <w:vAlign w:val="center"/>
          </w:tcPr>
          <w:p w:rsidR="00C703DE" w:rsidRPr="00601979" w:rsidRDefault="00C703DE" w:rsidP="00C703DE">
            <w:pPr>
              <w:pStyle w:val="Corpodetexto"/>
              <w:tabs>
                <w:tab w:val="left" w:pos="2730"/>
              </w:tabs>
              <w:spacing w:before="11"/>
              <w:jc w:val="center"/>
              <w:rPr>
                <w:rFonts w:ascii="Arial" w:hAnsi="Arial" w:cs="Arial"/>
              </w:rPr>
            </w:pPr>
            <w:r w:rsidRPr="00601979">
              <w:rPr>
                <w:rFonts w:ascii="Arial" w:hAnsi="Arial" w:cs="Arial"/>
              </w:rPr>
              <w:t>VICTOR BARROS PREHL</w:t>
            </w:r>
          </w:p>
        </w:tc>
        <w:tc>
          <w:tcPr>
            <w:tcW w:w="1276" w:type="dxa"/>
            <w:vAlign w:val="center"/>
          </w:tcPr>
          <w:p w:rsidR="00C703DE" w:rsidRPr="00601979" w:rsidRDefault="00C703DE" w:rsidP="00C703DE">
            <w:pPr>
              <w:pStyle w:val="Corpodetexto"/>
              <w:tabs>
                <w:tab w:val="left" w:pos="2730"/>
              </w:tabs>
              <w:spacing w:before="11"/>
              <w:jc w:val="center"/>
              <w:cnfStyle w:val="000000000000"/>
              <w:rPr>
                <w:rFonts w:ascii="Arial" w:hAnsi="Arial" w:cs="Arial"/>
              </w:rPr>
            </w:pPr>
            <w:r w:rsidRPr="00601979">
              <w:rPr>
                <w:rFonts w:ascii="Arial" w:hAnsi="Arial" w:cs="Arial"/>
              </w:rPr>
              <w:t>Março</w:t>
            </w:r>
          </w:p>
        </w:tc>
        <w:tc>
          <w:tcPr>
            <w:cnfStyle w:val="000010000000"/>
            <w:tcW w:w="3260" w:type="dxa"/>
            <w:vMerge/>
            <w:tcBorders>
              <w:left w:val="none" w:sz="0" w:space="0" w:color="auto"/>
              <w:right w:val="none" w:sz="0" w:space="0" w:color="auto"/>
            </w:tcBorders>
            <w:vAlign w:val="center"/>
          </w:tcPr>
          <w:p w:rsidR="00C703DE" w:rsidRPr="00601979" w:rsidRDefault="00C703DE" w:rsidP="00C703DE">
            <w:pPr>
              <w:pStyle w:val="Corpodetexto"/>
              <w:tabs>
                <w:tab w:val="left" w:pos="2730"/>
              </w:tabs>
              <w:spacing w:before="11"/>
              <w:jc w:val="center"/>
              <w:rPr>
                <w:rFonts w:ascii="Arial" w:hAnsi="Arial" w:cs="Arial"/>
              </w:rPr>
            </w:pPr>
          </w:p>
        </w:tc>
        <w:tc>
          <w:tcPr>
            <w:tcW w:w="1314" w:type="dxa"/>
            <w:vMerge/>
            <w:vAlign w:val="center"/>
          </w:tcPr>
          <w:p w:rsidR="00C703DE" w:rsidRPr="00601979" w:rsidRDefault="00C703DE" w:rsidP="00C703DE">
            <w:pPr>
              <w:pStyle w:val="Corpodetexto"/>
              <w:tabs>
                <w:tab w:val="left" w:pos="2730"/>
              </w:tabs>
              <w:spacing w:before="11"/>
              <w:jc w:val="center"/>
              <w:cnfStyle w:val="000000000000"/>
              <w:rPr>
                <w:rFonts w:ascii="Arial" w:hAnsi="Arial" w:cs="Arial"/>
              </w:rPr>
            </w:pPr>
          </w:p>
        </w:tc>
      </w:tr>
      <w:tr w:rsidR="00C703DE" w:rsidRPr="00601979" w:rsidTr="00C703DE">
        <w:trPr>
          <w:cnfStyle w:val="000000100000"/>
          <w:trHeight w:val="250"/>
        </w:trPr>
        <w:tc>
          <w:tcPr>
            <w:cnfStyle w:val="000010000000"/>
            <w:tcW w:w="3794" w:type="dxa"/>
            <w:tcBorders>
              <w:top w:val="none" w:sz="0" w:space="0" w:color="auto"/>
              <w:left w:val="none" w:sz="0" w:space="0" w:color="auto"/>
              <w:bottom w:val="none" w:sz="0" w:space="0" w:color="auto"/>
              <w:right w:val="none" w:sz="0" w:space="0" w:color="auto"/>
            </w:tcBorders>
            <w:vAlign w:val="center"/>
          </w:tcPr>
          <w:p w:rsidR="00C703DE" w:rsidRPr="00601979" w:rsidRDefault="00C703DE" w:rsidP="00C703DE">
            <w:pPr>
              <w:pStyle w:val="Corpodetexto"/>
              <w:spacing w:before="111"/>
              <w:jc w:val="center"/>
              <w:rPr>
                <w:rFonts w:ascii="Arial" w:hAnsi="Arial" w:cs="Arial"/>
              </w:rPr>
            </w:pPr>
            <w:r w:rsidRPr="00601979">
              <w:rPr>
                <w:rFonts w:ascii="Arial" w:hAnsi="Arial" w:cs="Arial"/>
              </w:rPr>
              <w:t>RAIMUNDO NONATO DE SOUSA NUNES</w:t>
            </w:r>
          </w:p>
        </w:tc>
        <w:tc>
          <w:tcPr>
            <w:tcW w:w="1276" w:type="dxa"/>
            <w:tcBorders>
              <w:top w:val="none" w:sz="0" w:space="0" w:color="auto"/>
              <w:bottom w:val="none" w:sz="0" w:space="0" w:color="auto"/>
            </w:tcBorders>
            <w:vAlign w:val="center"/>
          </w:tcPr>
          <w:p w:rsidR="00C703DE" w:rsidRPr="00601979" w:rsidRDefault="00C703DE" w:rsidP="00C703DE">
            <w:pPr>
              <w:pStyle w:val="Corpodetexto"/>
              <w:tabs>
                <w:tab w:val="left" w:pos="2730"/>
              </w:tabs>
              <w:spacing w:before="11"/>
              <w:jc w:val="center"/>
              <w:cnfStyle w:val="000000100000"/>
              <w:rPr>
                <w:rFonts w:ascii="Arial" w:hAnsi="Arial" w:cs="Arial"/>
              </w:rPr>
            </w:pPr>
            <w:r w:rsidRPr="00601979">
              <w:rPr>
                <w:rFonts w:ascii="Arial" w:hAnsi="Arial" w:cs="Arial"/>
              </w:rPr>
              <w:t>Março</w:t>
            </w:r>
          </w:p>
        </w:tc>
        <w:tc>
          <w:tcPr>
            <w:cnfStyle w:val="000010000000"/>
            <w:tcW w:w="3260" w:type="dxa"/>
            <w:vMerge w:val="restart"/>
            <w:tcBorders>
              <w:top w:val="none" w:sz="0" w:space="0" w:color="auto"/>
              <w:left w:val="none" w:sz="0" w:space="0" w:color="auto"/>
              <w:bottom w:val="none" w:sz="0" w:space="0" w:color="auto"/>
              <w:right w:val="none" w:sz="0" w:space="0" w:color="auto"/>
            </w:tcBorders>
            <w:vAlign w:val="center"/>
          </w:tcPr>
          <w:p w:rsidR="00C703DE" w:rsidRPr="00601979" w:rsidRDefault="00C703DE" w:rsidP="00C703DE">
            <w:pPr>
              <w:pStyle w:val="Corpodetexto"/>
              <w:tabs>
                <w:tab w:val="left" w:pos="2730"/>
              </w:tabs>
              <w:spacing w:before="11"/>
              <w:jc w:val="center"/>
              <w:rPr>
                <w:rFonts w:ascii="Arial" w:hAnsi="Arial" w:cs="Arial"/>
              </w:rPr>
            </w:pPr>
            <w:r w:rsidRPr="00601979">
              <w:rPr>
                <w:rFonts w:ascii="Arial" w:hAnsi="Arial" w:cs="Arial"/>
              </w:rPr>
              <w:t>Curso Gestão Tributaria de Contratos e Convênios</w:t>
            </w:r>
          </w:p>
        </w:tc>
        <w:tc>
          <w:tcPr>
            <w:tcW w:w="1314" w:type="dxa"/>
            <w:vMerge w:val="restart"/>
            <w:tcBorders>
              <w:top w:val="none" w:sz="0" w:space="0" w:color="auto"/>
              <w:bottom w:val="none" w:sz="0" w:space="0" w:color="auto"/>
              <w:right w:val="none" w:sz="0" w:space="0" w:color="auto"/>
            </w:tcBorders>
            <w:vAlign w:val="center"/>
          </w:tcPr>
          <w:p w:rsidR="00C703DE" w:rsidRPr="00601979" w:rsidRDefault="00C703DE" w:rsidP="00C703DE">
            <w:pPr>
              <w:pStyle w:val="Corpodetexto"/>
              <w:tabs>
                <w:tab w:val="left" w:pos="2730"/>
              </w:tabs>
              <w:spacing w:before="11"/>
              <w:jc w:val="center"/>
              <w:cnfStyle w:val="000000100000"/>
              <w:rPr>
                <w:rFonts w:ascii="Arial" w:hAnsi="Arial" w:cs="Arial"/>
              </w:rPr>
            </w:pPr>
            <w:r w:rsidRPr="00601979">
              <w:rPr>
                <w:rFonts w:ascii="Arial" w:hAnsi="Arial" w:cs="Arial"/>
              </w:rPr>
              <w:t>24</w:t>
            </w:r>
            <w:r>
              <w:rPr>
                <w:rFonts w:ascii="Arial" w:hAnsi="Arial" w:cs="Arial"/>
              </w:rPr>
              <w:t xml:space="preserve"> </w:t>
            </w:r>
            <w:r w:rsidRPr="00601979">
              <w:rPr>
                <w:rFonts w:ascii="Arial" w:hAnsi="Arial" w:cs="Arial"/>
              </w:rPr>
              <w:t>horas</w:t>
            </w:r>
          </w:p>
        </w:tc>
      </w:tr>
      <w:tr w:rsidR="00C703DE" w:rsidRPr="00601979" w:rsidTr="00C703DE">
        <w:trPr>
          <w:trHeight w:val="250"/>
        </w:trPr>
        <w:tc>
          <w:tcPr>
            <w:cnfStyle w:val="000010000000"/>
            <w:tcW w:w="3794" w:type="dxa"/>
            <w:tcBorders>
              <w:left w:val="none" w:sz="0" w:space="0" w:color="auto"/>
              <w:right w:val="none" w:sz="0" w:space="0" w:color="auto"/>
            </w:tcBorders>
            <w:vAlign w:val="center"/>
          </w:tcPr>
          <w:p w:rsidR="00C703DE" w:rsidRPr="00601979" w:rsidRDefault="00C703DE" w:rsidP="00C703DE">
            <w:pPr>
              <w:pStyle w:val="Corpodetexto"/>
              <w:tabs>
                <w:tab w:val="left" w:pos="2730"/>
              </w:tabs>
              <w:spacing w:before="11"/>
              <w:jc w:val="center"/>
              <w:rPr>
                <w:rFonts w:ascii="Arial" w:hAnsi="Arial" w:cs="Arial"/>
              </w:rPr>
            </w:pPr>
            <w:r w:rsidRPr="00601979">
              <w:rPr>
                <w:rFonts w:ascii="Arial" w:hAnsi="Arial" w:cs="Arial"/>
              </w:rPr>
              <w:t>VANILDA COELHO FURTADO</w:t>
            </w:r>
          </w:p>
        </w:tc>
        <w:tc>
          <w:tcPr>
            <w:tcW w:w="1276" w:type="dxa"/>
            <w:vAlign w:val="center"/>
          </w:tcPr>
          <w:p w:rsidR="00C703DE" w:rsidRPr="00601979" w:rsidRDefault="00C703DE" w:rsidP="00C703DE">
            <w:pPr>
              <w:pStyle w:val="Corpodetexto"/>
              <w:tabs>
                <w:tab w:val="left" w:pos="2730"/>
              </w:tabs>
              <w:spacing w:before="11"/>
              <w:jc w:val="center"/>
              <w:cnfStyle w:val="000000000000"/>
              <w:rPr>
                <w:rFonts w:ascii="Arial" w:hAnsi="Arial" w:cs="Arial"/>
              </w:rPr>
            </w:pPr>
            <w:r w:rsidRPr="00601979">
              <w:rPr>
                <w:rFonts w:ascii="Arial" w:hAnsi="Arial" w:cs="Arial"/>
              </w:rPr>
              <w:t>Março</w:t>
            </w:r>
          </w:p>
        </w:tc>
        <w:tc>
          <w:tcPr>
            <w:cnfStyle w:val="000010000000"/>
            <w:tcW w:w="3260" w:type="dxa"/>
            <w:vMerge/>
            <w:tcBorders>
              <w:left w:val="none" w:sz="0" w:space="0" w:color="auto"/>
              <w:right w:val="none" w:sz="0" w:space="0" w:color="auto"/>
            </w:tcBorders>
            <w:vAlign w:val="center"/>
          </w:tcPr>
          <w:p w:rsidR="00C703DE" w:rsidRPr="00601979" w:rsidRDefault="00C703DE" w:rsidP="00C703DE">
            <w:pPr>
              <w:pStyle w:val="Corpodetexto"/>
              <w:tabs>
                <w:tab w:val="left" w:pos="2730"/>
              </w:tabs>
              <w:spacing w:before="11"/>
              <w:jc w:val="center"/>
              <w:rPr>
                <w:rFonts w:ascii="Arial" w:hAnsi="Arial" w:cs="Arial"/>
              </w:rPr>
            </w:pPr>
          </w:p>
        </w:tc>
        <w:tc>
          <w:tcPr>
            <w:tcW w:w="1314" w:type="dxa"/>
            <w:vMerge/>
            <w:vAlign w:val="center"/>
          </w:tcPr>
          <w:p w:rsidR="00C703DE" w:rsidRPr="00601979" w:rsidRDefault="00C703DE" w:rsidP="00C703DE">
            <w:pPr>
              <w:pStyle w:val="Corpodetexto"/>
              <w:tabs>
                <w:tab w:val="left" w:pos="2730"/>
              </w:tabs>
              <w:spacing w:before="11"/>
              <w:jc w:val="center"/>
              <w:cnfStyle w:val="000000000000"/>
              <w:rPr>
                <w:rFonts w:ascii="Arial" w:hAnsi="Arial" w:cs="Arial"/>
              </w:rPr>
            </w:pPr>
          </w:p>
        </w:tc>
      </w:tr>
      <w:tr w:rsidR="00C703DE" w:rsidRPr="00601979" w:rsidTr="00C703DE">
        <w:trPr>
          <w:cnfStyle w:val="000000100000"/>
          <w:trHeight w:val="250"/>
        </w:trPr>
        <w:tc>
          <w:tcPr>
            <w:cnfStyle w:val="000010000000"/>
            <w:tcW w:w="3794" w:type="dxa"/>
            <w:tcBorders>
              <w:top w:val="none" w:sz="0" w:space="0" w:color="auto"/>
              <w:left w:val="none" w:sz="0" w:space="0" w:color="auto"/>
              <w:bottom w:val="none" w:sz="0" w:space="0" w:color="auto"/>
              <w:right w:val="none" w:sz="0" w:space="0" w:color="auto"/>
            </w:tcBorders>
            <w:vAlign w:val="center"/>
          </w:tcPr>
          <w:p w:rsidR="00C703DE" w:rsidRPr="00601979" w:rsidRDefault="00C703DE" w:rsidP="00C703DE">
            <w:pPr>
              <w:pStyle w:val="Corpodetexto"/>
              <w:tabs>
                <w:tab w:val="left" w:pos="2730"/>
              </w:tabs>
              <w:spacing w:before="11"/>
              <w:jc w:val="center"/>
              <w:rPr>
                <w:rFonts w:ascii="Arial" w:hAnsi="Arial" w:cs="Arial"/>
              </w:rPr>
            </w:pPr>
            <w:r w:rsidRPr="00601979">
              <w:rPr>
                <w:rFonts w:ascii="Arial" w:hAnsi="Arial" w:cs="Arial"/>
              </w:rPr>
              <w:t>SILEIDE CARDOSO DE MORAIS</w:t>
            </w:r>
          </w:p>
        </w:tc>
        <w:tc>
          <w:tcPr>
            <w:tcW w:w="1276" w:type="dxa"/>
            <w:tcBorders>
              <w:top w:val="none" w:sz="0" w:space="0" w:color="auto"/>
              <w:bottom w:val="none" w:sz="0" w:space="0" w:color="auto"/>
            </w:tcBorders>
            <w:vAlign w:val="center"/>
          </w:tcPr>
          <w:p w:rsidR="00C703DE" w:rsidRPr="00601979" w:rsidRDefault="00C703DE" w:rsidP="00C703DE">
            <w:pPr>
              <w:pStyle w:val="Corpodetexto"/>
              <w:tabs>
                <w:tab w:val="left" w:pos="2730"/>
              </w:tabs>
              <w:spacing w:before="11"/>
              <w:jc w:val="center"/>
              <w:cnfStyle w:val="000000100000"/>
              <w:rPr>
                <w:rFonts w:ascii="Arial" w:hAnsi="Arial" w:cs="Arial"/>
              </w:rPr>
            </w:pPr>
            <w:r w:rsidRPr="00601979">
              <w:rPr>
                <w:rFonts w:ascii="Arial" w:hAnsi="Arial" w:cs="Arial"/>
              </w:rPr>
              <w:t>Março</w:t>
            </w:r>
          </w:p>
        </w:tc>
        <w:tc>
          <w:tcPr>
            <w:cnfStyle w:val="000010000000"/>
            <w:tcW w:w="3260" w:type="dxa"/>
            <w:vMerge/>
            <w:tcBorders>
              <w:top w:val="none" w:sz="0" w:space="0" w:color="auto"/>
              <w:left w:val="none" w:sz="0" w:space="0" w:color="auto"/>
              <w:bottom w:val="none" w:sz="0" w:space="0" w:color="auto"/>
              <w:right w:val="none" w:sz="0" w:space="0" w:color="auto"/>
            </w:tcBorders>
            <w:vAlign w:val="center"/>
          </w:tcPr>
          <w:p w:rsidR="00C703DE" w:rsidRPr="00601979" w:rsidRDefault="00C703DE" w:rsidP="00C703DE">
            <w:pPr>
              <w:pStyle w:val="Corpodetexto"/>
              <w:tabs>
                <w:tab w:val="left" w:pos="2730"/>
              </w:tabs>
              <w:spacing w:before="11"/>
              <w:jc w:val="center"/>
              <w:rPr>
                <w:rFonts w:ascii="Arial" w:hAnsi="Arial" w:cs="Arial"/>
              </w:rPr>
            </w:pPr>
          </w:p>
        </w:tc>
        <w:tc>
          <w:tcPr>
            <w:tcW w:w="1314" w:type="dxa"/>
            <w:vMerge/>
            <w:tcBorders>
              <w:top w:val="none" w:sz="0" w:space="0" w:color="auto"/>
              <w:bottom w:val="none" w:sz="0" w:space="0" w:color="auto"/>
              <w:right w:val="none" w:sz="0" w:space="0" w:color="auto"/>
            </w:tcBorders>
            <w:vAlign w:val="center"/>
          </w:tcPr>
          <w:p w:rsidR="00C703DE" w:rsidRPr="00601979" w:rsidRDefault="00C703DE" w:rsidP="00C703DE">
            <w:pPr>
              <w:pStyle w:val="Corpodetexto"/>
              <w:tabs>
                <w:tab w:val="left" w:pos="2730"/>
              </w:tabs>
              <w:spacing w:before="11"/>
              <w:jc w:val="center"/>
              <w:cnfStyle w:val="000000100000"/>
              <w:rPr>
                <w:rFonts w:ascii="Arial" w:hAnsi="Arial" w:cs="Arial"/>
              </w:rPr>
            </w:pPr>
          </w:p>
        </w:tc>
      </w:tr>
      <w:tr w:rsidR="00C703DE" w:rsidRPr="00601979" w:rsidTr="00C703DE">
        <w:trPr>
          <w:trHeight w:val="250"/>
        </w:trPr>
        <w:tc>
          <w:tcPr>
            <w:cnfStyle w:val="000010000000"/>
            <w:tcW w:w="3794" w:type="dxa"/>
            <w:tcBorders>
              <w:left w:val="none" w:sz="0" w:space="0" w:color="auto"/>
              <w:right w:val="none" w:sz="0" w:space="0" w:color="auto"/>
            </w:tcBorders>
            <w:vAlign w:val="center"/>
          </w:tcPr>
          <w:p w:rsidR="00C703DE" w:rsidRPr="00601979" w:rsidRDefault="00C703DE" w:rsidP="00C703DE">
            <w:pPr>
              <w:pStyle w:val="Corpodetexto"/>
              <w:tabs>
                <w:tab w:val="left" w:pos="2730"/>
              </w:tabs>
              <w:spacing w:before="11"/>
              <w:jc w:val="center"/>
              <w:rPr>
                <w:rFonts w:ascii="Arial" w:hAnsi="Arial" w:cs="Arial"/>
              </w:rPr>
            </w:pPr>
            <w:r w:rsidRPr="00601979">
              <w:rPr>
                <w:rFonts w:ascii="Arial" w:hAnsi="Arial" w:cs="Arial"/>
              </w:rPr>
              <w:t>PEDRO HENRIQUE FERREIRA LEITE</w:t>
            </w:r>
          </w:p>
        </w:tc>
        <w:tc>
          <w:tcPr>
            <w:tcW w:w="1276" w:type="dxa"/>
            <w:vAlign w:val="center"/>
          </w:tcPr>
          <w:p w:rsidR="00C703DE" w:rsidRPr="00601979" w:rsidRDefault="00C703DE" w:rsidP="00C703DE">
            <w:pPr>
              <w:pStyle w:val="Corpodetexto"/>
              <w:tabs>
                <w:tab w:val="left" w:pos="2730"/>
              </w:tabs>
              <w:spacing w:before="11"/>
              <w:jc w:val="center"/>
              <w:cnfStyle w:val="000000000000"/>
              <w:rPr>
                <w:rFonts w:ascii="Arial" w:hAnsi="Arial" w:cs="Arial"/>
              </w:rPr>
            </w:pPr>
            <w:r w:rsidRPr="00601979">
              <w:rPr>
                <w:rFonts w:ascii="Arial" w:hAnsi="Arial" w:cs="Arial"/>
              </w:rPr>
              <w:t>Março</w:t>
            </w:r>
          </w:p>
        </w:tc>
        <w:tc>
          <w:tcPr>
            <w:cnfStyle w:val="000010000000"/>
            <w:tcW w:w="3260" w:type="dxa"/>
            <w:vMerge/>
            <w:tcBorders>
              <w:left w:val="none" w:sz="0" w:space="0" w:color="auto"/>
              <w:right w:val="none" w:sz="0" w:space="0" w:color="auto"/>
            </w:tcBorders>
            <w:vAlign w:val="center"/>
          </w:tcPr>
          <w:p w:rsidR="00C703DE" w:rsidRPr="00601979" w:rsidRDefault="00C703DE" w:rsidP="00C703DE">
            <w:pPr>
              <w:pStyle w:val="Corpodetexto"/>
              <w:tabs>
                <w:tab w:val="left" w:pos="2730"/>
              </w:tabs>
              <w:spacing w:before="11"/>
              <w:jc w:val="center"/>
              <w:rPr>
                <w:rFonts w:ascii="Arial" w:hAnsi="Arial" w:cs="Arial"/>
              </w:rPr>
            </w:pPr>
          </w:p>
        </w:tc>
        <w:tc>
          <w:tcPr>
            <w:tcW w:w="1314" w:type="dxa"/>
            <w:vMerge/>
            <w:vAlign w:val="center"/>
          </w:tcPr>
          <w:p w:rsidR="00C703DE" w:rsidRPr="00601979" w:rsidRDefault="00C703DE" w:rsidP="00C703DE">
            <w:pPr>
              <w:pStyle w:val="Corpodetexto"/>
              <w:tabs>
                <w:tab w:val="left" w:pos="2730"/>
              </w:tabs>
              <w:spacing w:before="11"/>
              <w:jc w:val="center"/>
              <w:cnfStyle w:val="000000000000"/>
              <w:rPr>
                <w:rFonts w:ascii="Arial" w:hAnsi="Arial" w:cs="Arial"/>
              </w:rPr>
            </w:pPr>
          </w:p>
        </w:tc>
      </w:tr>
      <w:tr w:rsidR="00C703DE" w:rsidRPr="00601979" w:rsidTr="00C703DE">
        <w:trPr>
          <w:cnfStyle w:val="000000100000"/>
          <w:trHeight w:val="250"/>
        </w:trPr>
        <w:tc>
          <w:tcPr>
            <w:cnfStyle w:val="000010000000"/>
            <w:tcW w:w="3794" w:type="dxa"/>
            <w:tcBorders>
              <w:top w:val="none" w:sz="0" w:space="0" w:color="auto"/>
              <w:left w:val="none" w:sz="0" w:space="0" w:color="auto"/>
              <w:bottom w:val="none" w:sz="0" w:space="0" w:color="auto"/>
              <w:right w:val="none" w:sz="0" w:space="0" w:color="auto"/>
            </w:tcBorders>
            <w:vAlign w:val="center"/>
          </w:tcPr>
          <w:p w:rsidR="00C703DE" w:rsidRPr="00601979" w:rsidRDefault="00C703DE" w:rsidP="00C703DE">
            <w:pPr>
              <w:pStyle w:val="Corpodetexto"/>
              <w:tabs>
                <w:tab w:val="left" w:pos="2730"/>
              </w:tabs>
              <w:spacing w:before="11"/>
              <w:jc w:val="center"/>
              <w:rPr>
                <w:rFonts w:ascii="Arial" w:hAnsi="Arial" w:cs="Arial"/>
              </w:rPr>
            </w:pPr>
            <w:r w:rsidRPr="00601979">
              <w:rPr>
                <w:rFonts w:ascii="Arial" w:hAnsi="Arial" w:cs="Arial"/>
              </w:rPr>
              <w:t>SIMONE SOUZA MOREIRA</w:t>
            </w:r>
          </w:p>
        </w:tc>
        <w:tc>
          <w:tcPr>
            <w:tcW w:w="1276" w:type="dxa"/>
            <w:tcBorders>
              <w:top w:val="none" w:sz="0" w:space="0" w:color="auto"/>
              <w:bottom w:val="none" w:sz="0" w:space="0" w:color="auto"/>
            </w:tcBorders>
            <w:vAlign w:val="center"/>
          </w:tcPr>
          <w:p w:rsidR="00C703DE" w:rsidRPr="00601979" w:rsidRDefault="00C703DE" w:rsidP="00C703DE">
            <w:pPr>
              <w:pStyle w:val="Corpodetexto"/>
              <w:tabs>
                <w:tab w:val="left" w:pos="2730"/>
              </w:tabs>
              <w:spacing w:before="11"/>
              <w:jc w:val="center"/>
              <w:cnfStyle w:val="000000100000"/>
              <w:rPr>
                <w:rFonts w:ascii="Arial" w:hAnsi="Arial" w:cs="Arial"/>
              </w:rPr>
            </w:pPr>
            <w:r w:rsidRPr="00601979">
              <w:rPr>
                <w:rFonts w:ascii="Arial" w:hAnsi="Arial" w:cs="Arial"/>
              </w:rPr>
              <w:t>Março</w:t>
            </w:r>
          </w:p>
        </w:tc>
        <w:tc>
          <w:tcPr>
            <w:cnfStyle w:val="000010000000"/>
            <w:tcW w:w="3260" w:type="dxa"/>
            <w:vMerge/>
            <w:tcBorders>
              <w:top w:val="none" w:sz="0" w:space="0" w:color="auto"/>
              <w:left w:val="none" w:sz="0" w:space="0" w:color="auto"/>
              <w:bottom w:val="none" w:sz="0" w:space="0" w:color="auto"/>
              <w:right w:val="none" w:sz="0" w:space="0" w:color="auto"/>
            </w:tcBorders>
            <w:vAlign w:val="center"/>
          </w:tcPr>
          <w:p w:rsidR="00C703DE" w:rsidRPr="00601979" w:rsidRDefault="00C703DE" w:rsidP="00C703DE">
            <w:pPr>
              <w:pStyle w:val="Corpodetexto"/>
              <w:tabs>
                <w:tab w:val="left" w:pos="2730"/>
              </w:tabs>
              <w:spacing w:before="11"/>
              <w:jc w:val="center"/>
              <w:rPr>
                <w:rFonts w:ascii="Arial" w:hAnsi="Arial" w:cs="Arial"/>
              </w:rPr>
            </w:pPr>
          </w:p>
        </w:tc>
        <w:tc>
          <w:tcPr>
            <w:tcW w:w="1314" w:type="dxa"/>
            <w:vMerge/>
            <w:tcBorders>
              <w:top w:val="none" w:sz="0" w:space="0" w:color="auto"/>
              <w:bottom w:val="none" w:sz="0" w:space="0" w:color="auto"/>
              <w:right w:val="none" w:sz="0" w:space="0" w:color="auto"/>
            </w:tcBorders>
            <w:vAlign w:val="center"/>
          </w:tcPr>
          <w:p w:rsidR="00C703DE" w:rsidRPr="00601979" w:rsidRDefault="00C703DE" w:rsidP="00C703DE">
            <w:pPr>
              <w:pStyle w:val="Corpodetexto"/>
              <w:tabs>
                <w:tab w:val="left" w:pos="2730"/>
              </w:tabs>
              <w:spacing w:before="11"/>
              <w:jc w:val="center"/>
              <w:cnfStyle w:val="000000100000"/>
              <w:rPr>
                <w:rFonts w:ascii="Arial" w:hAnsi="Arial" w:cs="Arial"/>
              </w:rPr>
            </w:pPr>
          </w:p>
        </w:tc>
      </w:tr>
      <w:tr w:rsidR="00C703DE" w:rsidRPr="00601979" w:rsidTr="00C703DE">
        <w:trPr>
          <w:trHeight w:val="250"/>
        </w:trPr>
        <w:tc>
          <w:tcPr>
            <w:cnfStyle w:val="000010000000"/>
            <w:tcW w:w="3794" w:type="dxa"/>
            <w:tcBorders>
              <w:left w:val="none" w:sz="0" w:space="0" w:color="auto"/>
              <w:right w:val="none" w:sz="0" w:space="0" w:color="auto"/>
            </w:tcBorders>
            <w:vAlign w:val="center"/>
          </w:tcPr>
          <w:p w:rsidR="00C703DE" w:rsidRPr="00601979" w:rsidRDefault="00C703DE" w:rsidP="00C703DE">
            <w:pPr>
              <w:pStyle w:val="Corpodetexto"/>
              <w:tabs>
                <w:tab w:val="left" w:pos="2730"/>
              </w:tabs>
              <w:spacing w:before="11"/>
              <w:jc w:val="center"/>
              <w:rPr>
                <w:rFonts w:ascii="Arial" w:hAnsi="Arial" w:cs="Arial"/>
              </w:rPr>
            </w:pPr>
            <w:r w:rsidRPr="00601979">
              <w:rPr>
                <w:rFonts w:ascii="Arial" w:hAnsi="Arial" w:cs="Arial"/>
              </w:rPr>
              <w:t>HIGOR DE CARVALHO BARBOSA</w:t>
            </w:r>
          </w:p>
        </w:tc>
        <w:tc>
          <w:tcPr>
            <w:tcW w:w="1276" w:type="dxa"/>
            <w:vAlign w:val="center"/>
          </w:tcPr>
          <w:p w:rsidR="00C703DE" w:rsidRPr="00601979" w:rsidRDefault="00C703DE" w:rsidP="00C703DE">
            <w:pPr>
              <w:pStyle w:val="Corpodetexto"/>
              <w:tabs>
                <w:tab w:val="left" w:pos="2730"/>
              </w:tabs>
              <w:spacing w:before="11"/>
              <w:jc w:val="center"/>
              <w:cnfStyle w:val="000000000000"/>
              <w:rPr>
                <w:rFonts w:ascii="Arial" w:hAnsi="Arial" w:cs="Arial"/>
              </w:rPr>
            </w:pPr>
            <w:r w:rsidRPr="00601979">
              <w:rPr>
                <w:rFonts w:ascii="Arial" w:hAnsi="Arial" w:cs="Arial"/>
              </w:rPr>
              <w:t>Março</w:t>
            </w:r>
          </w:p>
        </w:tc>
        <w:tc>
          <w:tcPr>
            <w:cnfStyle w:val="000010000000"/>
            <w:tcW w:w="3260" w:type="dxa"/>
            <w:vMerge/>
            <w:tcBorders>
              <w:left w:val="none" w:sz="0" w:space="0" w:color="auto"/>
              <w:right w:val="none" w:sz="0" w:space="0" w:color="auto"/>
            </w:tcBorders>
            <w:vAlign w:val="center"/>
          </w:tcPr>
          <w:p w:rsidR="00C703DE" w:rsidRPr="00601979" w:rsidRDefault="00C703DE" w:rsidP="00C703DE">
            <w:pPr>
              <w:pStyle w:val="Corpodetexto"/>
              <w:tabs>
                <w:tab w:val="left" w:pos="2730"/>
              </w:tabs>
              <w:spacing w:before="11"/>
              <w:jc w:val="center"/>
              <w:rPr>
                <w:rFonts w:ascii="Arial" w:hAnsi="Arial" w:cs="Arial"/>
              </w:rPr>
            </w:pPr>
          </w:p>
        </w:tc>
        <w:tc>
          <w:tcPr>
            <w:tcW w:w="1314" w:type="dxa"/>
            <w:vMerge/>
            <w:vAlign w:val="center"/>
          </w:tcPr>
          <w:p w:rsidR="00C703DE" w:rsidRPr="00601979" w:rsidRDefault="00C703DE" w:rsidP="00C703DE">
            <w:pPr>
              <w:pStyle w:val="Corpodetexto"/>
              <w:tabs>
                <w:tab w:val="left" w:pos="2730"/>
              </w:tabs>
              <w:spacing w:before="11"/>
              <w:jc w:val="center"/>
              <w:cnfStyle w:val="000000000000"/>
              <w:rPr>
                <w:rFonts w:ascii="Arial" w:hAnsi="Arial" w:cs="Arial"/>
              </w:rPr>
            </w:pPr>
          </w:p>
        </w:tc>
      </w:tr>
      <w:tr w:rsidR="00C703DE" w:rsidRPr="00601979" w:rsidTr="00C703DE">
        <w:trPr>
          <w:cnfStyle w:val="000000100000"/>
          <w:trHeight w:val="250"/>
        </w:trPr>
        <w:tc>
          <w:tcPr>
            <w:cnfStyle w:val="000010000000"/>
            <w:tcW w:w="3794" w:type="dxa"/>
            <w:tcBorders>
              <w:top w:val="none" w:sz="0" w:space="0" w:color="auto"/>
              <w:left w:val="none" w:sz="0" w:space="0" w:color="auto"/>
              <w:bottom w:val="none" w:sz="0" w:space="0" w:color="auto"/>
              <w:right w:val="none" w:sz="0" w:space="0" w:color="auto"/>
            </w:tcBorders>
            <w:vAlign w:val="center"/>
          </w:tcPr>
          <w:p w:rsidR="00C703DE" w:rsidRPr="00601979" w:rsidRDefault="00C703DE" w:rsidP="00C703DE">
            <w:pPr>
              <w:pStyle w:val="Corpodetexto"/>
              <w:tabs>
                <w:tab w:val="left" w:pos="2730"/>
              </w:tabs>
              <w:spacing w:before="11"/>
              <w:jc w:val="center"/>
              <w:rPr>
                <w:rFonts w:ascii="Arial" w:hAnsi="Arial" w:cs="Arial"/>
              </w:rPr>
            </w:pPr>
            <w:r w:rsidRPr="00601979">
              <w:rPr>
                <w:rFonts w:ascii="Arial" w:hAnsi="Arial" w:cs="Arial"/>
              </w:rPr>
              <w:t>ALICIRENE BORGES DE SOUSA</w:t>
            </w:r>
          </w:p>
        </w:tc>
        <w:tc>
          <w:tcPr>
            <w:tcW w:w="1276" w:type="dxa"/>
            <w:tcBorders>
              <w:top w:val="none" w:sz="0" w:space="0" w:color="auto"/>
              <w:bottom w:val="none" w:sz="0" w:space="0" w:color="auto"/>
            </w:tcBorders>
            <w:vAlign w:val="center"/>
          </w:tcPr>
          <w:p w:rsidR="00C703DE" w:rsidRPr="00601979" w:rsidRDefault="00C703DE" w:rsidP="00C703DE">
            <w:pPr>
              <w:pStyle w:val="Corpodetexto"/>
              <w:tabs>
                <w:tab w:val="left" w:pos="2730"/>
              </w:tabs>
              <w:spacing w:before="11"/>
              <w:jc w:val="center"/>
              <w:cnfStyle w:val="000000100000"/>
              <w:rPr>
                <w:rFonts w:ascii="Arial" w:hAnsi="Arial" w:cs="Arial"/>
              </w:rPr>
            </w:pPr>
            <w:r w:rsidRPr="00601979">
              <w:rPr>
                <w:rFonts w:ascii="Arial" w:hAnsi="Arial" w:cs="Arial"/>
              </w:rPr>
              <w:t>Março</w:t>
            </w:r>
          </w:p>
        </w:tc>
        <w:tc>
          <w:tcPr>
            <w:cnfStyle w:val="000010000000"/>
            <w:tcW w:w="3260" w:type="dxa"/>
            <w:vMerge/>
            <w:tcBorders>
              <w:top w:val="none" w:sz="0" w:space="0" w:color="auto"/>
              <w:left w:val="none" w:sz="0" w:space="0" w:color="auto"/>
              <w:bottom w:val="none" w:sz="0" w:space="0" w:color="auto"/>
              <w:right w:val="none" w:sz="0" w:space="0" w:color="auto"/>
            </w:tcBorders>
            <w:vAlign w:val="center"/>
          </w:tcPr>
          <w:p w:rsidR="00C703DE" w:rsidRPr="00601979" w:rsidRDefault="00C703DE" w:rsidP="00C703DE">
            <w:pPr>
              <w:pStyle w:val="Corpodetexto"/>
              <w:tabs>
                <w:tab w:val="left" w:pos="2730"/>
              </w:tabs>
              <w:spacing w:before="11"/>
              <w:jc w:val="center"/>
              <w:rPr>
                <w:rFonts w:ascii="Arial" w:hAnsi="Arial" w:cs="Arial"/>
              </w:rPr>
            </w:pPr>
          </w:p>
        </w:tc>
        <w:tc>
          <w:tcPr>
            <w:tcW w:w="1314" w:type="dxa"/>
            <w:vMerge/>
            <w:tcBorders>
              <w:top w:val="none" w:sz="0" w:space="0" w:color="auto"/>
              <w:bottom w:val="none" w:sz="0" w:space="0" w:color="auto"/>
              <w:right w:val="none" w:sz="0" w:space="0" w:color="auto"/>
            </w:tcBorders>
            <w:vAlign w:val="center"/>
          </w:tcPr>
          <w:p w:rsidR="00C703DE" w:rsidRPr="00601979" w:rsidRDefault="00C703DE" w:rsidP="00C703DE">
            <w:pPr>
              <w:pStyle w:val="Corpodetexto"/>
              <w:tabs>
                <w:tab w:val="left" w:pos="2730"/>
              </w:tabs>
              <w:spacing w:before="11"/>
              <w:jc w:val="center"/>
              <w:cnfStyle w:val="000000100000"/>
              <w:rPr>
                <w:rFonts w:ascii="Arial" w:hAnsi="Arial" w:cs="Arial"/>
              </w:rPr>
            </w:pPr>
          </w:p>
        </w:tc>
      </w:tr>
      <w:tr w:rsidR="00C703DE" w:rsidRPr="00601979" w:rsidTr="00C703DE">
        <w:trPr>
          <w:trHeight w:val="250"/>
        </w:trPr>
        <w:tc>
          <w:tcPr>
            <w:cnfStyle w:val="000010000000"/>
            <w:tcW w:w="3794" w:type="dxa"/>
            <w:tcBorders>
              <w:left w:val="none" w:sz="0" w:space="0" w:color="auto"/>
              <w:right w:val="none" w:sz="0" w:space="0" w:color="auto"/>
            </w:tcBorders>
            <w:vAlign w:val="center"/>
          </w:tcPr>
          <w:p w:rsidR="00C703DE" w:rsidRPr="00601979" w:rsidRDefault="00C703DE" w:rsidP="00C703DE">
            <w:pPr>
              <w:pStyle w:val="Corpodetexto"/>
              <w:tabs>
                <w:tab w:val="left" w:pos="2730"/>
              </w:tabs>
              <w:spacing w:before="11"/>
              <w:jc w:val="center"/>
              <w:rPr>
                <w:rFonts w:ascii="Arial" w:hAnsi="Arial" w:cs="Arial"/>
              </w:rPr>
            </w:pPr>
            <w:r w:rsidRPr="00601979">
              <w:rPr>
                <w:rFonts w:ascii="Arial" w:hAnsi="Arial" w:cs="Arial"/>
              </w:rPr>
              <w:t>MARCELA RIBEIRO DOS SANTOS</w:t>
            </w:r>
          </w:p>
        </w:tc>
        <w:tc>
          <w:tcPr>
            <w:tcW w:w="1276" w:type="dxa"/>
            <w:vAlign w:val="center"/>
          </w:tcPr>
          <w:p w:rsidR="00C703DE" w:rsidRPr="00601979" w:rsidRDefault="00C703DE" w:rsidP="00C703DE">
            <w:pPr>
              <w:pStyle w:val="Corpodetexto"/>
              <w:tabs>
                <w:tab w:val="left" w:pos="2730"/>
              </w:tabs>
              <w:spacing w:before="11"/>
              <w:jc w:val="center"/>
              <w:cnfStyle w:val="000000000000"/>
              <w:rPr>
                <w:rFonts w:ascii="Arial" w:hAnsi="Arial" w:cs="Arial"/>
              </w:rPr>
            </w:pPr>
            <w:r w:rsidRPr="00601979">
              <w:rPr>
                <w:rFonts w:ascii="Arial" w:hAnsi="Arial" w:cs="Arial"/>
              </w:rPr>
              <w:t>Março</w:t>
            </w:r>
          </w:p>
        </w:tc>
        <w:tc>
          <w:tcPr>
            <w:cnfStyle w:val="000010000000"/>
            <w:tcW w:w="3260" w:type="dxa"/>
            <w:vMerge/>
            <w:tcBorders>
              <w:left w:val="none" w:sz="0" w:space="0" w:color="auto"/>
              <w:right w:val="none" w:sz="0" w:space="0" w:color="auto"/>
            </w:tcBorders>
            <w:vAlign w:val="center"/>
          </w:tcPr>
          <w:p w:rsidR="00C703DE" w:rsidRPr="00601979" w:rsidRDefault="00C703DE" w:rsidP="00C703DE">
            <w:pPr>
              <w:pStyle w:val="Corpodetexto"/>
              <w:tabs>
                <w:tab w:val="left" w:pos="2730"/>
              </w:tabs>
              <w:spacing w:before="11"/>
              <w:jc w:val="center"/>
              <w:rPr>
                <w:rFonts w:ascii="Arial" w:hAnsi="Arial" w:cs="Arial"/>
              </w:rPr>
            </w:pPr>
          </w:p>
        </w:tc>
        <w:tc>
          <w:tcPr>
            <w:tcW w:w="1314" w:type="dxa"/>
            <w:vMerge/>
            <w:vAlign w:val="center"/>
          </w:tcPr>
          <w:p w:rsidR="00C703DE" w:rsidRPr="00601979" w:rsidRDefault="00C703DE" w:rsidP="00C703DE">
            <w:pPr>
              <w:pStyle w:val="Corpodetexto"/>
              <w:tabs>
                <w:tab w:val="left" w:pos="2730"/>
              </w:tabs>
              <w:spacing w:before="11"/>
              <w:jc w:val="center"/>
              <w:cnfStyle w:val="000000000000"/>
              <w:rPr>
                <w:rFonts w:ascii="Arial" w:hAnsi="Arial" w:cs="Arial"/>
              </w:rPr>
            </w:pPr>
          </w:p>
        </w:tc>
      </w:tr>
      <w:tr w:rsidR="00C703DE" w:rsidRPr="00601979" w:rsidTr="00C703DE">
        <w:trPr>
          <w:cnfStyle w:val="000000100000"/>
          <w:trHeight w:val="588"/>
        </w:trPr>
        <w:tc>
          <w:tcPr>
            <w:cnfStyle w:val="000010000000"/>
            <w:tcW w:w="3794" w:type="dxa"/>
            <w:tcBorders>
              <w:top w:val="none" w:sz="0" w:space="0" w:color="auto"/>
              <w:left w:val="none" w:sz="0" w:space="0" w:color="auto"/>
              <w:bottom w:val="none" w:sz="0" w:space="0" w:color="auto"/>
              <w:right w:val="none" w:sz="0" w:space="0" w:color="auto"/>
            </w:tcBorders>
            <w:vAlign w:val="center"/>
          </w:tcPr>
          <w:p w:rsidR="00C703DE" w:rsidRPr="00601979" w:rsidRDefault="00C703DE" w:rsidP="00C703DE">
            <w:pPr>
              <w:pStyle w:val="Corpodetexto"/>
              <w:tabs>
                <w:tab w:val="left" w:pos="2730"/>
              </w:tabs>
              <w:spacing w:before="11"/>
              <w:jc w:val="center"/>
              <w:rPr>
                <w:rFonts w:ascii="Arial" w:hAnsi="Arial" w:cs="Arial"/>
              </w:rPr>
            </w:pPr>
            <w:r w:rsidRPr="00601979">
              <w:rPr>
                <w:rFonts w:ascii="Arial" w:hAnsi="Arial" w:cs="Arial"/>
              </w:rPr>
              <w:t>MARIA CONCEIÇÃO PEREIRA MARTINS</w:t>
            </w:r>
          </w:p>
        </w:tc>
        <w:tc>
          <w:tcPr>
            <w:tcW w:w="1276" w:type="dxa"/>
            <w:tcBorders>
              <w:top w:val="none" w:sz="0" w:space="0" w:color="auto"/>
              <w:bottom w:val="none" w:sz="0" w:space="0" w:color="auto"/>
            </w:tcBorders>
            <w:vAlign w:val="center"/>
          </w:tcPr>
          <w:p w:rsidR="00C703DE" w:rsidRPr="00601979" w:rsidRDefault="00C703DE" w:rsidP="00C703DE">
            <w:pPr>
              <w:pStyle w:val="Corpodetexto"/>
              <w:tabs>
                <w:tab w:val="left" w:pos="2730"/>
              </w:tabs>
              <w:spacing w:before="11"/>
              <w:jc w:val="center"/>
              <w:cnfStyle w:val="000000100000"/>
              <w:rPr>
                <w:rFonts w:ascii="Arial" w:hAnsi="Arial" w:cs="Arial"/>
              </w:rPr>
            </w:pPr>
            <w:r w:rsidRPr="00601979">
              <w:rPr>
                <w:rFonts w:ascii="Arial" w:hAnsi="Arial" w:cs="Arial"/>
              </w:rPr>
              <w:t>Março</w:t>
            </w:r>
          </w:p>
        </w:tc>
        <w:tc>
          <w:tcPr>
            <w:cnfStyle w:val="000010000000"/>
            <w:tcW w:w="3260" w:type="dxa"/>
            <w:tcBorders>
              <w:top w:val="none" w:sz="0" w:space="0" w:color="auto"/>
              <w:left w:val="none" w:sz="0" w:space="0" w:color="auto"/>
              <w:bottom w:val="none" w:sz="0" w:space="0" w:color="auto"/>
              <w:right w:val="none" w:sz="0" w:space="0" w:color="auto"/>
            </w:tcBorders>
            <w:vAlign w:val="center"/>
          </w:tcPr>
          <w:p w:rsidR="00C703DE" w:rsidRPr="00601979" w:rsidRDefault="00C703DE" w:rsidP="00C703DE">
            <w:pPr>
              <w:pStyle w:val="Corpodetexto"/>
              <w:tabs>
                <w:tab w:val="left" w:pos="2730"/>
              </w:tabs>
              <w:spacing w:before="11"/>
              <w:jc w:val="center"/>
              <w:rPr>
                <w:rFonts w:ascii="Arial" w:hAnsi="Arial" w:cs="Arial"/>
              </w:rPr>
            </w:pPr>
            <w:r w:rsidRPr="00601979">
              <w:rPr>
                <w:rFonts w:ascii="Arial" w:hAnsi="Arial" w:cs="Arial"/>
                <w:color w:val="000000"/>
                <w:shd w:val="clear" w:color="auto" w:fill="FFFFFF"/>
              </w:rPr>
              <w:t>Treinamento do sistema da Estrutura Organizacional</w:t>
            </w:r>
          </w:p>
        </w:tc>
        <w:tc>
          <w:tcPr>
            <w:tcW w:w="1314" w:type="dxa"/>
            <w:tcBorders>
              <w:top w:val="none" w:sz="0" w:space="0" w:color="auto"/>
              <w:bottom w:val="none" w:sz="0" w:space="0" w:color="auto"/>
              <w:right w:val="none" w:sz="0" w:space="0" w:color="auto"/>
            </w:tcBorders>
            <w:vAlign w:val="center"/>
          </w:tcPr>
          <w:p w:rsidR="00C703DE" w:rsidRPr="00601979" w:rsidRDefault="00C703DE" w:rsidP="00C703DE">
            <w:pPr>
              <w:pStyle w:val="Corpodetexto"/>
              <w:tabs>
                <w:tab w:val="left" w:pos="2730"/>
              </w:tabs>
              <w:spacing w:before="11"/>
              <w:jc w:val="center"/>
              <w:cnfStyle w:val="000000100000"/>
              <w:rPr>
                <w:rFonts w:ascii="Arial" w:hAnsi="Arial" w:cs="Arial"/>
              </w:rPr>
            </w:pPr>
            <w:r w:rsidRPr="00601979">
              <w:rPr>
                <w:rFonts w:ascii="Arial" w:hAnsi="Arial" w:cs="Arial"/>
              </w:rPr>
              <w:t>4</w:t>
            </w:r>
            <w:r>
              <w:rPr>
                <w:rFonts w:ascii="Arial" w:hAnsi="Arial" w:cs="Arial"/>
              </w:rPr>
              <w:t xml:space="preserve"> </w:t>
            </w:r>
            <w:r w:rsidRPr="00601979">
              <w:rPr>
                <w:rFonts w:ascii="Arial" w:hAnsi="Arial" w:cs="Arial"/>
              </w:rPr>
              <w:t>horas</w:t>
            </w:r>
          </w:p>
        </w:tc>
      </w:tr>
      <w:tr w:rsidR="00C703DE" w:rsidRPr="00601979" w:rsidTr="00C703DE">
        <w:trPr>
          <w:trHeight w:val="324"/>
        </w:trPr>
        <w:tc>
          <w:tcPr>
            <w:cnfStyle w:val="000010000000"/>
            <w:tcW w:w="3794" w:type="dxa"/>
            <w:vAlign w:val="center"/>
          </w:tcPr>
          <w:p w:rsidR="00C703DE" w:rsidRPr="005D17D9" w:rsidRDefault="00C703DE" w:rsidP="00C703DE">
            <w:pPr>
              <w:jc w:val="center"/>
              <w:rPr>
                <w:rFonts w:ascii="Arial" w:hAnsi="Arial" w:cs="Arial"/>
                <w:color w:val="000000"/>
              </w:rPr>
            </w:pPr>
            <w:r w:rsidRPr="00601979">
              <w:rPr>
                <w:rFonts w:ascii="Arial" w:hAnsi="Arial" w:cs="Arial"/>
                <w:color w:val="000000"/>
              </w:rPr>
              <w:t>ANGELITA FERREIRA DA COSTA SILVA</w:t>
            </w:r>
          </w:p>
        </w:tc>
        <w:tc>
          <w:tcPr>
            <w:tcW w:w="1276" w:type="dxa"/>
            <w:vAlign w:val="center"/>
          </w:tcPr>
          <w:p w:rsidR="00C703DE" w:rsidRPr="00601979" w:rsidRDefault="00C703DE" w:rsidP="00C703DE">
            <w:pPr>
              <w:pStyle w:val="Corpodetexto"/>
              <w:tabs>
                <w:tab w:val="left" w:pos="2730"/>
              </w:tabs>
              <w:spacing w:before="11"/>
              <w:jc w:val="center"/>
              <w:cnfStyle w:val="000000000000"/>
              <w:rPr>
                <w:rFonts w:ascii="Arial" w:hAnsi="Arial" w:cs="Arial"/>
              </w:rPr>
            </w:pPr>
            <w:r w:rsidRPr="00601979">
              <w:rPr>
                <w:rFonts w:ascii="Arial" w:hAnsi="Arial" w:cs="Arial"/>
              </w:rPr>
              <w:t>Novembro</w:t>
            </w:r>
          </w:p>
        </w:tc>
        <w:tc>
          <w:tcPr>
            <w:cnfStyle w:val="000010000000"/>
            <w:tcW w:w="3260" w:type="dxa"/>
            <w:vMerge w:val="restart"/>
            <w:vAlign w:val="center"/>
          </w:tcPr>
          <w:p w:rsidR="00C703DE" w:rsidRPr="00601979" w:rsidRDefault="00C703DE" w:rsidP="00C703DE">
            <w:pPr>
              <w:pStyle w:val="Corpodetexto"/>
              <w:tabs>
                <w:tab w:val="left" w:pos="2730"/>
              </w:tabs>
              <w:spacing w:before="11"/>
              <w:ind w:left="-109" w:right="-108"/>
              <w:jc w:val="center"/>
              <w:rPr>
                <w:rFonts w:ascii="Arial" w:hAnsi="Arial" w:cs="Arial"/>
                <w:color w:val="000000"/>
                <w:shd w:val="clear" w:color="auto" w:fill="FFFFFF"/>
              </w:rPr>
            </w:pPr>
            <w:r w:rsidRPr="00601979">
              <w:rPr>
                <w:rFonts w:ascii="Arial" w:hAnsi="Arial" w:cs="Arial"/>
              </w:rPr>
              <w:t xml:space="preserve">Sistema </w:t>
            </w:r>
            <w:proofErr w:type="spellStart"/>
            <w:r w:rsidRPr="00601979">
              <w:rPr>
                <w:rFonts w:ascii="Arial" w:hAnsi="Arial" w:cs="Arial"/>
              </w:rPr>
              <w:t>Sisprev</w:t>
            </w:r>
            <w:r w:rsidR="00D50DB7">
              <w:rPr>
                <w:rFonts w:ascii="Arial" w:hAnsi="Arial" w:cs="Arial"/>
              </w:rPr>
              <w:t>-</w:t>
            </w:r>
            <w:r>
              <w:rPr>
                <w:rFonts w:ascii="Arial" w:hAnsi="Arial" w:cs="Arial"/>
              </w:rPr>
              <w:t>Web</w:t>
            </w:r>
            <w:proofErr w:type="spellEnd"/>
            <w:r w:rsidRPr="00601979">
              <w:rPr>
                <w:rFonts w:ascii="Arial" w:hAnsi="Arial" w:cs="Arial"/>
              </w:rPr>
              <w:t xml:space="preserve"> e assuntos </w:t>
            </w:r>
            <w:r>
              <w:rPr>
                <w:rFonts w:ascii="Arial" w:hAnsi="Arial" w:cs="Arial"/>
              </w:rPr>
              <w:t xml:space="preserve">previdenciários do </w:t>
            </w:r>
            <w:proofErr w:type="gramStart"/>
            <w:r>
              <w:rPr>
                <w:rFonts w:ascii="Arial" w:hAnsi="Arial" w:cs="Arial"/>
              </w:rPr>
              <w:t>Igeprev-</w:t>
            </w:r>
            <w:r w:rsidRPr="00601979">
              <w:rPr>
                <w:rFonts w:ascii="Arial" w:hAnsi="Arial" w:cs="Arial"/>
              </w:rPr>
              <w:t>TO</w:t>
            </w:r>
            <w:proofErr w:type="gramEnd"/>
          </w:p>
        </w:tc>
        <w:tc>
          <w:tcPr>
            <w:tcW w:w="1314" w:type="dxa"/>
            <w:vMerge w:val="restart"/>
            <w:vAlign w:val="center"/>
          </w:tcPr>
          <w:p w:rsidR="00C703DE" w:rsidRPr="00601979" w:rsidRDefault="00C703DE" w:rsidP="00C703DE">
            <w:pPr>
              <w:pStyle w:val="Corpodetexto"/>
              <w:tabs>
                <w:tab w:val="left" w:pos="2730"/>
              </w:tabs>
              <w:spacing w:before="11"/>
              <w:jc w:val="center"/>
              <w:cnfStyle w:val="000000000000"/>
              <w:rPr>
                <w:rFonts w:ascii="Arial" w:hAnsi="Arial" w:cs="Arial"/>
              </w:rPr>
            </w:pPr>
            <w:r w:rsidRPr="00601979">
              <w:rPr>
                <w:rFonts w:ascii="Arial" w:hAnsi="Arial" w:cs="Arial"/>
              </w:rPr>
              <w:t>16</w:t>
            </w:r>
            <w:r>
              <w:rPr>
                <w:rFonts w:ascii="Arial" w:hAnsi="Arial" w:cs="Arial"/>
              </w:rPr>
              <w:t xml:space="preserve"> </w:t>
            </w:r>
            <w:r w:rsidRPr="00601979">
              <w:rPr>
                <w:rFonts w:ascii="Arial" w:hAnsi="Arial" w:cs="Arial"/>
              </w:rPr>
              <w:t>horas</w:t>
            </w:r>
          </w:p>
        </w:tc>
      </w:tr>
      <w:tr w:rsidR="00C703DE" w:rsidRPr="00601979" w:rsidTr="00C703DE">
        <w:trPr>
          <w:cnfStyle w:val="000000100000"/>
          <w:trHeight w:val="324"/>
        </w:trPr>
        <w:tc>
          <w:tcPr>
            <w:cnfStyle w:val="000010000000"/>
            <w:tcW w:w="3794" w:type="dxa"/>
            <w:vAlign w:val="center"/>
          </w:tcPr>
          <w:p w:rsidR="00C703DE" w:rsidRPr="00601979" w:rsidRDefault="00C703DE" w:rsidP="00C703DE">
            <w:pPr>
              <w:jc w:val="center"/>
              <w:rPr>
                <w:rFonts w:ascii="Arial" w:hAnsi="Arial" w:cs="Arial"/>
                <w:color w:val="000000"/>
              </w:rPr>
            </w:pPr>
            <w:r w:rsidRPr="00601979">
              <w:rPr>
                <w:rFonts w:ascii="Arial" w:hAnsi="Arial" w:cs="Arial"/>
                <w:color w:val="000000"/>
              </w:rPr>
              <w:t>DOMINGAS PEREIRA BORGES</w:t>
            </w:r>
          </w:p>
        </w:tc>
        <w:tc>
          <w:tcPr>
            <w:tcW w:w="1276" w:type="dxa"/>
            <w:vAlign w:val="center"/>
          </w:tcPr>
          <w:p w:rsidR="00C703DE" w:rsidRPr="00601979" w:rsidRDefault="00C703DE" w:rsidP="00C703DE">
            <w:pPr>
              <w:pStyle w:val="Corpodetexto"/>
              <w:tabs>
                <w:tab w:val="left" w:pos="2730"/>
              </w:tabs>
              <w:spacing w:before="11"/>
              <w:jc w:val="center"/>
              <w:cnfStyle w:val="000000100000"/>
              <w:rPr>
                <w:rFonts w:ascii="Arial" w:hAnsi="Arial" w:cs="Arial"/>
              </w:rPr>
            </w:pPr>
            <w:r w:rsidRPr="00601979">
              <w:rPr>
                <w:rFonts w:ascii="Arial" w:hAnsi="Arial" w:cs="Arial"/>
              </w:rPr>
              <w:t>Novembro</w:t>
            </w:r>
          </w:p>
        </w:tc>
        <w:tc>
          <w:tcPr>
            <w:cnfStyle w:val="000010000000"/>
            <w:tcW w:w="3260" w:type="dxa"/>
            <w:vMerge/>
            <w:vAlign w:val="center"/>
          </w:tcPr>
          <w:p w:rsidR="00C703DE" w:rsidRPr="00601979" w:rsidRDefault="00C703DE" w:rsidP="00C703DE">
            <w:pPr>
              <w:pStyle w:val="Corpodetexto"/>
              <w:tabs>
                <w:tab w:val="left" w:pos="2730"/>
              </w:tabs>
              <w:spacing w:before="11"/>
              <w:ind w:left="-109" w:right="-108"/>
              <w:jc w:val="center"/>
              <w:rPr>
                <w:rFonts w:ascii="Arial" w:hAnsi="Arial" w:cs="Arial"/>
              </w:rPr>
            </w:pPr>
          </w:p>
        </w:tc>
        <w:tc>
          <w:tcPr>
            <w:tcW w:w="1314" w:type="dxa"/>
            <w:vMerge/>
            <w:vAlign w:val="center"/>
          </w:tcPr>
          <w:p w:rsidR="00C703DE" w:rsidRPr="00601979" w:rsidRDefault="00C703DE" w:rsidP="00C703DE">
            <w:pPr>
              <w:pStyle w:val="Corpodetexto"/>
              <w:tabs>
                <w:tab w:val="left" w:pos="2730"/>
              </w:tabs>
              <w:spacing w:before="11"/>
              <w:jc w:val="center"/>
              <w:cnfStyle w:val="000000100000"/>
              <w:rPr>
                <w:rFonts w:ascii="Arial" w:hAnsi="Arial" w:cs="Arial"/>
              </w:rPr>
            </w:pPr>
          </w:p>
        </w:tc>
      </w:tr>
      <w:tr w:rsidR="00C703DE" w:rsidRPr="00601979" w:rsidTr="00C703DE">
        <w:trPr>
          <w:trHeight w:val="324"/>
        </w:trPr>
        <w:tc>
          <w:tcPr>
            <w:cnfStyle w:val="000010000000"/>
            <w:tcW w:w="3794" w:type="dxa"/>
            <w:vAlign w:val="center"/>
          </w:tcPr>
          <w:p w:rsidR="00C703DE" w:rsidRPr="00601979" w:rsidRDefault="00C703DE" w:rsidP="00C703DE">
            <w:pPr>
              <w:jc w:val="center"/>
              <w:rPr>
                <w:rFonts w:ascii="Arial" w:hAnsi="Arial" w:cs="Arial"/>
                <w:color w:val="000000"/>
              </w:rPr>
            </w:pPr>
            <w:r w:rsidRPr="00601979">
              <w:rPr>
                <w:rFonts w:ascii="Arial" w:hAnsi="Arial" w:cs="Arial"/>
                <w:color w:val="000000"/>
              </w:rPr>
              <w:t>EDUARDO PEREIRA MENDES</w:t>
            </w:r>
          </w:p>
        </w:tc>
        <w:tc>
          <w:tcPr>
            <w:tcW w:w="1276" w:type="dxa"/>
            <w:vAlign w:val="center"/>
          </w:tcPr>
          <w:p w:rsidR="00C703DE" w:rsidRPr="00601979" w:rsidRDefault="00C703DE" w:rsidP="00C703DE">
            <w:pPr>
              <w:pStyle w:val="Corpodetexto"/>
              <w:tabs>
                <w:tab w:val="left" w:pos="2730"/>
              </w:tabs>
              <w:spacing w:before="11"/>
              <w:jc w:val="center"/>
              <w:cnfStyle w:val="000000000000"/>
              <w:rPr>
                <w:rFonts w:ascii="Arial" w:hAnsi="Arial" w:cs="Arial"/>
              </w:rPr>
            </w:pPr>
            <w:r w:rsidRPr="00601979">
              <w:rPr>
                <w:rFonts w:ascii="Arial" w:hAnsi="Arial" w:cs="Arial"/>
              </w:rPr>
              <w:t>Novembro</w:t>
            </w:r>
          </w:p>
        </w:tc>
        <w:tc>
          <w:tcPr>
            <w:cnfStyle w:val="000010000000"/>
            <w:tcW w:w="3260" w:type="dxa"/>
            <w:vMerge/>
            <w:vAlign w:val="center"/>
          </w:tcPr>
          <w:p w:rsidR="00C703DE" w:rsidRPr="00601979" w:rsidRDefault="00C703DE" w:rsidP="00C703DE">
            <w:pPr>
              <w:pStyle w:val="Corpodetexto"/>
              <w:tabs>
                <w:tab w:val="left" w:pos="2730"/>
              </w:tabs>
              <w:spacing w:before="11"/>
              <w:ind w:left="-109" w:right="-108"/>
              <w:jc w:val="center"/>
              <w:rPr>
                <w:rFonts w:ascii="Arial" w:hAnsi="Arial" w:cs="Arial"/>
              </w:rPr>
            </w:pPr>
          </w:p>
        </w:tc>
        <w:tc>
          <w:tcPr>
            <w:tcW w:w="1314" w:type="dxa"/>
            <w:vMerge/>
            <w:vAlign w:val="center"/>
          </w:tcPr>
          <w:p w:rsidR="00C703DE" w:rsidRPr="00601979" w:rsidRDefault="00C703DE" w:rsidP="00C703DE">
            <w:pPr>
              <w:pStyle w:val="Corpodetexto"/>
              <w:tabs>
                <w:tab w:val="left" w:pos="2730"/>
              </w:tabs>
              <w:spacing w:before="11"/>
              <w:jc w:val="center"/>
              <w:cnfStyle w:val="000000000000"/>
              <w:rPr>
                <w:rFonts w:ascii="Arial" w:hAnsi="Arial" w:cs="Arial"/>
              </w:rPr>
            </w:pPr>
          </w:p>
        </w:tc>
      </w:tr>
      <w:tr w:rsidR="00C703DE" w:rsidRPr="00601979" w:rsidTr="00C703DE">
        <w:trPr>
          <w:cnfStyle w:val="000000100000"/>
          <w:trHeight w:val="324"/>
        </w:trPr>
        <w:tc>
          <w:tcPr>
            <w:cnfStyle w:val="000010000000"/>
            <w:tcW w:w="3794" w:type="dxa"/>
            <w:vAlign w:val="center"/>
          </w:tcPr>
          <w:p w:rsidR="00C703DE" w:rsidRPr="00601979" w:rsidRDefault="00C703DE" w:rsidP="00C703DE">
            <w:pPr>
              <w:jc w:val="center"/>
              <w:rPr>
                <w:rFonts w:ascii="Arial" w:hAnsi="Arial" w:cs="Arial"/>
                <w:color w:val="000000"/>
              </w:rPr>
            </w:pPr>
            <w:r w:rsidRPr="00601979">
              <w:rPr>
                <w:rFonts w:ascii="Arial" w:hAnsi="Arial" w:cs="Arial"/>
                <w:color w:val="000000"/>
              </w:rPr>
              <w:t>VIVIANE SALES DE OLIVEIRA</w:t>
            </w:r>
          </w:p>
        </w:tc>
        <w:tc>
          <w:tcPr>
            <w:tcW w:w="1276" w:type="dxa"/>
            <w:vAlign w:val="center"/>
          </w:tcPr>
          <w:p w:rsidR="00C703DE" w:rsidRPr="00601979" w:rsidRDefault="00C703DE" w:rsidP="00C703DE">
            <w:pPr>
              <w:pStyle w:val="Corpodetexto"/>
              <w:tabs>
                <w:tab w:val="left" w:pos="2730"/>
              </w:tabs>
              <w:spacing w:before="11"/>
              <w:jc w:val="center"/>
              <w:cnfStyle w:val="000000100000"/>
              <w:rPr>
                <w:rFonts w:ascii="Arial" w:hAnsi="Arial" w:cs="Arial"/>
              </w:rPr>
            </w:pPr>
            <w:r w:rsidRPr="00601979">
              <w:rPr>
                <w:rFonts w:ascii="Arial" w:hAnsi="Arial" w:cs="Arial"/>
              </w:rPr>
              <w:t>Novembro</w:t>
            </w:r>
          </w:p>
        </w:tc>
        <w:tc>
          <w:tcPr>
            <w:cnfStyle w:val="000010000000"/>
            <w:tcW w:w="3260" w:type="dxa"/>
            <w:vMerge/>
            <w:vAlign w:val="center"/>
          </w:tcPr>
          <w:p w:rsidR="00C703DE" w:rsidRPr="00601979" w:rsidRDefault="00C703DE" w:rsidP="00C703DE">
            <w:pPr>
              <w:pStyle w:val="Corpodetexto"/>
              <w:tabs>
                <w:tab w:val="left" w:pos="2730"/>
              </w:tabs>
              <w:spacing w:before="11"/>
              <w:ind w:left="-109" w:right="-108"/>
              <w:jc w:val="center"/>
              <w:rPr>
                <w:rFonts w:ascii="Arial" w:hAnsi="Arial" w:cs="Arial"/>
              </w:rPr>
            </w:pPr>
          </w:p>
        </w:tc>
        <w:tc>
          <w:tcPr>
            <w:tcW w:w="1314" w:type="dxa"/>
            <w:vMerge/>
            <w:vAlign w:val="center"/>
          </w:tcPr>
          <w:p w:rsidR="00C703DE" w:rsidRPr="00601979" w:rsidRDefault="00C703DE" w:rsidP="00C703DE">
            <w:pPr>
              <w:pStyle w:val="Corpodetexto"/>
              <w:tabs>
                <w:tab w:val="left" w:pos="2730"/>
              </w:tabs>
              <w:spacing w:before="11"/>
              <w:jc w:val="center"/>
              <w:cnfStyle w:val="000000100000"/>
              <w:rPr>
                <w:rFonts w:ascii="Arial" w:hAnsi="Arial" w:cs="Arial"/>
              </w:rPr>
            </w:pPr>
          </w:p>
        </w:tc>
      </w:tr>
      <w:tr w:rsidR="00C703DE" w:rsidRPr="00601979" w:rsidTr="00C703DE">
        <w:trPr>
          <w:trHeight w:val="324"/>
        </w:trPr>
        <w:tc>
          <w:tcPr>
            <w:cnfStyle w:val="000010000000"/>
            <w:tcW w:w="3794" w:type="dxa"/>
            <w:vAlign w:val="center"/>
          </w:tcPr>
          <w:p w:rsidR="00C703DE" w:rsidRPr="005D17D9" w:rsidRDefault="00C703DE" w:rsidP="00C703DE">
            <w:pPr>
              <w:jc w:val="center"/>
              <w:rPr>
                <w:rFonts w:ascii="Arial" w:hAnsi="Arial" w:cs="Arial"/>
              </w:rPr>
            </w:pPr>
            <w:r>
              <w:rPr>
                <w:rFonts w:ascii="Arial" w:hAnsi="Arial" w:cs="Arial"/>
              </w:rPr>
              <w:t>WERUSCA GIRARDI DE OLIVEIRA</w:t>
            </w:r>
          </w:p>
        </w:tc>
        <w:tc>
          <w:tcPr>
            <w:tcW w:w="1276" w:type="dxa"/>
            <w:vAlign w:val="center"/>
          </w:tcPr>
          <w:p w:rsidR="00C703DE" w:rsidRPr="00601979" w:rsidRDefault="00C703DE" w:rsidP="00C703DE">
            <w:pPr>
              <w:pStyle w:val="Corpodetexto"/>
              <w:tabs>
                <w:tab w:val="left" w:pos="2730"/>
              </w:tabs>
              <w:spacing w:before="11"/>
              <w:jc w:val="center"/>
              <w:cnfStyle w:val="000000000000"/>
              <w:rPr>
                <w:rFonts w:ascii="Arial" w:hAnsi="Arial" w:cs="Arial"/>
              </w:rPr>
            </w:pPr>
            <w:r w:rsidRPr="00601979">
              <w:rPr>
                <w:rFonts w:ascii="Arial" w:hAnsi="Arial" w:cs="Arial"/>
              </w:rPr>
              <w:t>Novembro</w:t>
            </w:r>
          </w:p>
        </w:tc>
        <w:tc>
          <w:tcPr>
            <w:cnfStyle w:val="000010000000"/>
            <w:tcW w:w="3260" w:type="dxa"/>
            <w:vMerge/>
            <w:vAlign w:val="center"/>
          </w:tcPr>
          <w:p w:rsidR="00C703DE" w:rsidRPr="00601979" w:rsidRDefault="00C703DE" w:rsidP="00C703DE">
            <w:pPr>
              <w:pStyle w:val="Corpodetexto"/>
              <w:tabs>
                <w:tab w:val="left" w:pos="2730"/>
              </w:tabs>
              <w:spacing w:before="11"/>
              <w:ind w:left="-109" w:right="-108"/>
              <w:jc w:val="center"/>
              <w:rPr>
                <w:rFonts w:ascii="Arial" w:hAnsi="Arial" w:cs="Arial"/>
              </w:rPr>
            </w:pPr>
          </w:p>
        </w:tc>
        <w:tc>
          <w:tcPr>
            <w:tcW w:w="1314" w:type="dxa"/>
            <w:vMerge/>
            <w:vAlign w:val="center"/>
          </w:tcPr>
          <w:p w:rsidR="00C703DE" w:rsidRPr="00601979" w:rsidRDefault="00C703DE" w:rsidP="00C703DE">
            <w:pPr>
              <w:pStyle w:val="Corpodetexto"/>
              <w:tabs>
                <w:tab w:val="left" w:pos="2730"/>
              </w:tabs>
              <w:spacing w:before="11"/>
              <w:jc w:val="center"/>
              <w:cnfStyle w:val="000000000000"/>
              <w:rPr>
                <w:rFonts w:ascii="Arial" w:hAnsi="Arial" w:cs="Arial"/>
              </w:rPr>
            </w:pPr>
          </w:p>
        </w:tc>
      </w:tr>
      <w:tr w:rsidR="00C703DE" w:rsidRPr="00601979" w:rsidTr="00C703DE">
        <w:trPr>
          <w:cnfStyle w:val="000000100000"/>
          <w:trHeight w:val="324"/>
        </w:trPr>
        <w:tc>
          <w:tcPr>
            <w:cnfStyle w:val="000010000000"/>
            <w:tcW w:w="3794" w:type="dxa"/>
            <w:vAlign w:val="center"/>
          </w:tcPr>
          <w:p w:rsidR="00C703DE" w:rsidRPr="005D17D9" w:rsidRDefault="00C703DE" w:rsidP="00C703DE">
            <w:pPr>
              <w:jc w:val="center"/>
              <w:rPr>
                <w:rFonts w:ascii="Arial" w:hAnsi="Arial" w:cs="Arial"/>
                <w:color w:val="000000"/>
                <w:rtl/>
              </w:rPr>
            </w:pPr>
            <w:r w:rsidRPr="00601979">
              <w:rPr>
                <w:rFonts w:ascii="Arial" w:hAnsi="Arial" w:cs="Arial"/>
                <w:color w:val="000000"/>
              </w:rPr>
              <w:t>CHUMMAYRES SENNA</w:t>
            </w:r>
          </w:p>
        </w:tc>
        <w:tc>
          <w:tcPr>
            <w:tcW w:w="1276" w:type="dxa"/>
            <w:vAlign w:val="center"/>
          </w:tcPr>
          <w:p w:rsidR="00C703DE" w:rsidRPr="00601979" w:rsidRDefault="00C703DE" w:rsidP="00C703DE">
            <w:pPr>
              <w:pStyle w:val="Corpodetexto"/>
              <w:tabs>
                <w:tab w:val="left" w:pos="2730"/>
              </w:tabs>
              <w:spacing w:before="11"/>
              <w:jc w:val="center"/>
              <w:cnfStyle w:val="000000100000"/>
              <w:rPr>
                <w:rFonts w:ascii="Arial" w:hAnsi="Arial" w:cs="Arial"/>
              </w:rPr>
            </w:pPr>
            <w:r w:rsidRPr="00601979">
              <w:rPr>
                <w:rFonts w:ascii="Arial" w:hAnsi="Arial" w:cs="Arial"/>
              </w:rPr>
              <w:t>Novembro</w:t>
            </w:r>
          </w:p>
        </w:tc>
        <w:tc>
          <w:tcPr>
            <w:cnfStyle w:val="000010000000"/>
            <w:tcW w:w="3260" w:type="dxa"/>
            <w:vMerge/>
            <w:vAlign w:val="center"/>
          </w:tcPr>
          <w:p w:rsidR="00C703DE" w:rsidRPr="00601979" w:rsidRDefault="00C703DE" w:rsidP="00C703DE">
            <w:pPr>
              <w:pStyle w:val="Corpodetexto"/>
              <w:tabs>
                <w:tab w:val="left" w:pos="2730"/>
              </w:tabs>
              <w:spacing w:before="11"/>
              <w:ind w:left="-109" w:right="-108"/>
              <w:jc w:val="center"/>
              <w:rPr>
                <w:rFonts w:ascii="Arial" w:hAnsi="Arial" w:cs="Arial"/>
              </w:rPr>
            </w:pPr>
          </w:p>
        </w:tc>
        <w:tc>
          <w:tcPr>
            <w:tcW w:w="1314" w:type="dxa"/>
            <w:vMerge/>
            <w:vAlign w:val="center"/>
          </w:tcPr>
          <w:p w:rsidR="00C703DE" w:rsidRPr="00601979" w:rsidRDefault="00C703DE" w:rsidP="00C703DE">
            <w:pPr>
              <w:pStyle w:val="Corpodetexto"/>
              <w:tabs>
                <w:tab w:val="left" w:pos="2730"/>
              </w:tabs>
              <w:spacing w:before="11"/>
              <w:jc w:val="center"/>
              <w:cnfStyle w:val="000000100000"/>
              <w:rPr>
                <w:rFonts w:ascii="Arial" w:hAnsi="Arial" w:cs="Arial"/>
              </w:rPr>
            </w:pPr>
          </w:p>
        </w:tc>
      </w:tr>
      <w:tr w:rsidR="00C703DE" w:rsidRPr="00601979" w:rsidTr="00C703DE">
        <w:trPr>
          <w:trHeight w:val="324"/>
        </w:trPr>
        <w:tc>
          <w:tcPr>
            <w:cnfStyle w:val="000010000000"/>
            <w:tcW w:w="3794" w:type="dxa"/>
            <w:vAlign w:val="center"/>
          </w:tcPr>
          <w:p w:rsidR="00C703DE" w:rsidRPr="00601979" w:rsidRDefault="00C703DE" w:rsidP="00C703DE">
            <w:pPr>
              <w:jc w:val="center"/>
              <w:rPr>
                <w:rFonts w:ascii="Arial" w:hAnsi="Arial" w:cs="Arial"/>
                <w:color w:val="000000"/>
              </w:rPr>
            </w:pPr>
            <w:r w:rsidRPr="00601979">
              <w:rPr>
                <w:rFonts w:ascii="Arial" w:hAnsi="Arial" w:cs="Arial"/>
                <w:color w:val="000000"/>
              </w:rPr>
              <w:t>JOSIVANE NOLETO MARTINS</w:t>
            </w:r>
          </w:p>
        </w:tc>
        <w:tc>
          <w:tcPr>
            <w:tcW w:w="1276" w:type="dxa"/>
            <w:vAlign w:val="center"/>
          </w:tcPr>
          <w:p w:rsidR="00C703DE" w:rsidRPr="00601979" w:rsidRDefault="00C703DE" w:rsidP="00C703DE">
            <w:pPr>
              <w:pStyle w:val="Corpodetexto"/>
              <w:tabs>
                <w:tab w:val="left" w:pos="2730"/>
              </w:tabs>
              <w:spacing w:before="11"/>
              <w:jc w:val="center"/>
              <w:cnfStyle w:val="000000000000"/>
              <w:rPr>
                <w:rFonts w:ascii="Arial" w:hAnsi="Arial" w:cs="Arial"/>
              </w:rPr>
            </w:pPr>
            <w:r w:rsidRPr="00601979">
              <w:rPr>
                <w:rFonts w:ascii="Arial" w:hAnsi="Arial" w:cs="Arial"/>
              </w:rPr>
              <w:t>Novembro</w:t>
            </w:r>
          </w:p>
        </w:tc>
        <w:tc>
          <w:tcPr>
            <w:cnfStyle w:val="000010000000"/>
            <w:tcW w:w="3260" w:type="dxa"/>
            <w:vMerge/>
            <w:vAlign w:val="center"/>
          </w:tcPr>
          <w:p w:rsidR="00C703DE" w:rsidRPr="00601979" w:rsidRDefault="00C703DE" w:rsidP="00C703DE">
            <w:pPr>
              <w:pStyle w:val="Corpodetexto"/>
              <w:tabs>
                <w:tab w:val="left" w:pos="2730"/>
              </w:tabs>
              <w:spacing w:before="11"/>
              <w:ind w:left="-109" w:right="-108"/>
              <w:jc w:val="center"/>
              <w:rPr>
                <w:rFonts w:ascii="Arial" w:hAnsi="Arial" w:cs="Arial"/>
              </w:rPr>
            </w:pPr>
          </w:p>
        </w:tc>
        <w:tc>
          <w:tcPr>
            <w:tcW w:w="1314" w:type="dxa"/>
            <w:vMerge/>
            <w:vAlign w:val="center"/>
          </w:tcPr>
          <w:p w:rsidR="00C703DE" w:rsidRPr="00601979" w:rsidRDefault="00C703DE" w:rsidP="00C703DE">
            <w:pPr>
              <w:pStyle w:val="Corpodetexto"/>
              <w:tabs>
                <w:tab w:val="left" w:pos="2730"/>
              </w:tabs>
              <w:spacing w:before="11"/>
              <w:jc w:val="center"/>
              <w:cnfStyle w:val="000000000000"/>
              <w:rPr>
                <w:rFonts w:ascii="Arial" w:hAnsi="Arial" w:cs="Arial"/>
              </w:rPr>
            </w:pPr>
          </w:p>
        </w:tc>
      </w:tr>
      <w:tr w:rsidR="00C703DE" w:rsidRPr="00601979" w:rsidTr="00C703DE">
        <w:trPr>
          <w:cnfStyle w:val="000000100000"/>
          <w:trHeight w:val="324"/>
        </w:trPr>
        <w:tc>
          <w:tcPr>
            <w:cnfStyle w:val="000010000000"/>
            <w:tcW w:w="3794" w:type="dxa"/>
            <w:vAlign w:val="center"/>
          </w:tcPr>
          <w:p w:rsidR="00C703DE" w:rsidRPr="00601979" w:rsidRDefault="00C703DE" w:rsidP="00C703DE">
            <w:pPr>
              <w:jc w:val="center"/>
              <w:rPr>
                <w:rFonts w:ascii="Arial" w:hAnsi="Arial" w:cs="Arial"/>
                <w:color w:val="000000"/>
              </w:rPr>
            </w:pPr>
            <w:r w:rsidRPr="00601979">
              <w:rPr>
                <w:rFonts w:ascii="Arial" w:hAnsi="Arial" w:cs="Arial"/>
                <w:color w:val="000000"/>
              </w:rPr>
              <w:t>NAIARA BEZERRA DOS SANTOS</w:t>
            </w:r>
          </w:p>
        </w:tc>
        <w:tc>
          <w:tcPr>
            <w:tcW w:w="1276" w:type="dxa"/>
            <w:vAlign w:val="center"/>
          </w:tcPr>
          <w:p w:rsidR="00C703DE" w:rsidRPr="00601979" w:rsidRDefault="00C703DE" w:rsidP="00C703DE">
            <w:pPr>
              <w:pStyle w:val="Corpodetexto"/>
              <w:tabs>
                <w:tab w:val="left" w:pos="2730"/>
              </w:tabs>
              <w:spacing w:before="11"/>
              <w:jc w:val="center"/>
              <w:cnfStyle w:val="000000100000"/>
              <w:rPr>
                <w:rFonts w:ascii="Arial" w:hAnsi="Arial" w:cs="Arial"/>
              </w:rPr>
            </w:pPr>
            <w:r w:rsidRPr="00601979">
              <w:rPr>
                <w:rFonts w:ascii="Arial" w:hAnsi="Arial" w:cs="Arial"/>
              </w:rPr>
              <w:t>Novembro</w:t>
            </w:r>
          </w:p>
        </w:tc>
        <w:tc>
          <w:tcPr>
            <w:cnfStyle w:val="000010000000"/>
            <w:tcW w:w="3260" w:type="dxa"/>
            <w:vMerge/>
            <w:vAlign w:val="center"/>
          </w:tcPr>
          <w:p w:rsidR="00C703DE" w:rsidRPr="00601979" w:rsidRDefault="00C703DE" w:rsidP="00C703DE">
            <w:pPr>
              <w:pStyle w:val="Corpodetexto"/>
              <w:tabs>
                <w:tab w:val="left" w:pos="2730"/>
              </w:tabs>
              <w:spacing w:before="11"/>
              <w:ind w:left="-109" w:right="-108"/>
              <w:jc w:val="center"/>
              <w:rPr>
                <w:rFonts w:ascii="Arial" w:hAnsi="Arial" w:cs="Arial"/>
              </w:rPr>
            </w:pPr>
          </w:p>
        </w:tc>
        <w:tc>
          <w:tcPr>
            <w:tcW w:w="1314" w:type="dxa"/>
            <w:vMerge/>
            <w:vAlign w:val="center"/>
          </w:tcPr>
          <w:p w:rsidR="00C703DE" w:rsidRPr="00601979" w:rsidRDefault="00C703DE" w:rsidP="00C703DE">
            <w:pPr>
              <w:pStyle w:val="Corpodetexto"/>
              <w:tabs>
                <w:tab w:val="left" w:pos="2730"/>
              </w:tabs>
              <w:spacing w:before="11"/>
              <w:jc w:val="center"/>
              <w:cnfStyle w:val="000000100000"/>
              <w:rPr>
                <w:rFonts w:ascii="Arial" w:hAnsi="Arial" w:cs="Arial"/>
              </w:rPr>
            </w:pPr>
          </w:p>
        </w:tc>
      </w:tr>
      <w:tr w:rsidR="00C703DE" w:rsidRPr="00601979" w:rsidTr="00C703DE">
        <w:trPr>
          <w:trHeight w:val="324"/>
        </w:trPr>
        <w:tc>
          <w:tcPr>
            <w:cnfStyle w:val="000010000000"/>
            <w:tcW w:w="3794" w:type="dxa"/>
            <w:vAlign w:val="center"/>
          </w:tcPr>
          <w:p w:rsidR="00C703DE" w:rsidRPr="00601979" w:rsidRDefault="00C703DE" w:rsidP="00C703DE">
            <w:pPr>
              <w:jc w:val="center"/>
              <w:rPr>
                <w:rFonts w:ascii="Arial" w:hAnsi="Arial" w:cs="Arial"/>
                <w:color w:val="000000"/>
              </w:rPr>
            </w:pPr>
            <w:r w:rsidRPr="00601979">
              <w:rPr>
                <w:rFonts w:ascii="Arial" w:hAnsi="Arial" w:cs="Arial"/>
                <w:color w:val="000000"/>
              </w:rPr>
              <w:t>SORAIA SILVA FERREIRA</w:t>
            </w:r>
          </w:p>
        </w:tc>
        <w:tc>
          <w:tcPr>
            <w:tcW w:w="1276" w:type="dxa"/>
            <w:vAlign w:val="center"/>
          </w:tcPr>
          <w:p w:rsidR="00C703DE" w:rsidRPr="00601979" w:rsidRDefault="00C703DE" w:rsidP="00C703DE">
            <w:pPr>
              <w:pStyle w:val="Corpodetexto"/>
              <w:tabs>
                <w:tab w:val="left" w:pos="2730"/>
              </w:tabs>
              <w:spacing w:before="11"/>
              <w:jc w:val="center"/>
              <w:cnfStyle w:val="000000000000"/>
              <w:rPr>
                <w:rFonts w:ascii="Arial" w:hAnsi="Arial" w:cs="Arial"/>
              </w:rPr>
            </w:pPr>
            <w:r w:rsidRPr="00601979">
              <w:rPr>
                <w:rFonts w:ascii="Arial" w:hAnsi="Arial" w:cs="Arial"/>
              </w:rPr>
              <w:t>Novembro</w:t>
            </w:r>
          </w:p>
        </w:tc>
        <w:tc>
          <w:tcPr>
            <w:cnfStyle w:val="000010000000"/>
            <w:tcW w:w="3260" w:type="dxa"/>
            <w:vMerge/>
            <w:vAlign w:val="center"/>
          </w:tcPr>
          <w:p w:rsidR="00C703DE" w:rsidRPr="00601979" w:rsidRDefault="00C703DE" w:rsidP="00C703DE">
            <w:pPr>
              <w:pStyle w:val="Corpodetexto"/>
              <w:tabs>
                <w:tab w:val="left" w:pos="2730"/>
              </w:tabs>
              <w:spacing w:before="11"/>
              <w:ind w:left="-109" w:right="-108"/>
              <w:jc w:val="center"/>
              <w:rPr>
                <w:rFonts w:ascii="Arial" w:hAnsi="Arial" w:cs="Arial"/>
              </w:rPr>
            </w:pPr>
          </w:p>
        </w:tc>
        <w:tc>
          <w:tcPr>
            <w:tcW w:w="1314" w:type="dxa"/>
            <w:vMerge/>
            <w:vAlign w:val="center"/>
          </w:tcPr>
          <w:p w:rsidR="00C703DE" w:rsidRPr="00601979" w:rsidRDefault="00C703DE" w:rsidP="00C703DE">
            <w:pPr>
              <w:pStyle w:val="Corpodetexto"/>
              <w:tabs>
                <w:tab w:val="left" w:pos="2730"/>
              </w:tabs>
              <w:spacing w:before="11"/>
              <w:jc w:val="center"/>
              <w:cnfStyle w:val="000000000000"/>
              <w:rPr>
                <w:rFonts w:ascii="Arial" w:hAnsi="Arial" w:cs="Arial"/>
              </w:rPr>
            </w:pPr>
          </w:p>
        </w:tc>
      </w:tr>
      <w:tr w:rsidR="00C703DE" w:rsidRPr="00601979" w:rsidTr="00C703DE">
        <w:trPr>
          <w:cnfStyle w:val="000000100000"/>
          <w:trHeight w:val="324"/>
        </w:trPr>
        <w:tc>
          <w:tcPr>
            <w:cnfStyle w:val="000010000000"/>
            <w:tcW w:w="3794" w:type="dxa"/>
            <w:vAlign w:val="center"/>
          </w:tcPr>
          <w:p w:rsidR="00C703DE" w:rsidRPr="00601979" w:rsidRDefault="00C703DE" w:rsidP="00C703DE">
            <w:pPr>
              <w:jc w:val="center"/>
              <w:rPr>
                <w:rFonts w:ascii="Arial" w:hAnsi="Arial" w:cs="Arial"/>
                <w:color w:val="000000"/>
              </w:rPr>
            </w:pPr>
            <w:r w:rsidRPr="00601979">
              <w:rPr>
                <w:rFonts w:ascii="Arial" w:hAnsi="Arial" w:cs="Arial"/>
                <w:color w:val="000000"/>
              </w:rPr>
              <w:t>TATIANE MATOSARRAIS COLOMBO</w:t>
            </w:r>
          </w:p>
        </w:tc>
        <w:tc>
          <w:tcPr>
            <w:tcW w:w="1276" w:type="dxa"/>
            <w:vAlign w:val="center"/>
          </w:tcPr>
          <w:p w:rsidR="00C703DE" w:rsidRPr="00601979" w:rsidRDefault="00C703DE" w:rsidP="00C703DE">
            <w:pPr>
              <w:pStyle w:val="Corpodetexto"/>
              <w:tabs>
                <w:tab w:val="left" w:pos="2730"/>
              </w:tabs>
              <w:spacing w:before="11"/>
              <w:jc w:val="center"/>
              <w:cnfStyle w:val="000000100000"/>
              <w:rPr>
                <w:rFonts w:ascii="Arial" w:hAnsi="Arial" w:cs="Arial"/>
              </w:rPr>
            </w:pPr>
            <w:r w:rsidRPr="00601979">
              <w:rPr>
                <w:rFonts w:ascii="Arial" w:hAnsi="Arial" w:cs="Arial"/>
              </w:rPr>
              <w:t>Novembro</w:t>
            </w:r>
          </w:p>
        </w:tc>
        <w:tc>
          <w:tcPr>
            <w:cnfStyle w:val="000010000000"/>
            <w:tcW w:w="3260" w:type="dxa"/>
            <w:vMerge/>
            <w:vAlign w:val="center"/>
          </w:tcPr>
          <w:p w:rsidR="00C703DE" w:rsidRPr="00601979" w:rsidRDefault="00C703DE" w:rsidP="00C703DE">
            <w:pPr>
              <w:pStyle w:val="Corpodetexto"/>
              <w:tabs>
                <w:tab w:val="left" w:pos="2730"/>
              </w:tabs>
              <w:spacing w:before="11"/>
              <w:ind w:left="-109" w:right="-108"/>
              <w:jc w:val="center"/>
              <w:rPr>
                <w:rFonts w:ascii="Arial" w:hAnsi="Arial" w:cs="Arial"/>
              </w:rPr>
            </w:pPr>
          </w:p>
        </w:tc>
        <w:tc>
          <w:tcPr>
            <w:tcW w:w="1314" w:type="dxa"/>
            <w:vMerge/>
            <w:vAlign w:val="center"/>
          </w:tcPr>
          <w:p w:rsidR="00C703DE" w:rsidRPr="00601979" w:rsidRDefault="00C703DE" w:rsidP="00C703DE">
            <w:pPr>
              <w:pStyle w:val="Corpodetexto"/>
              <w:tabs>
                <w:tab w:val="left" w:pos="2730"/>
              </w:tabs>
              <w:spacing w:before="11"/>
              <w:jc w:val="center"/>
              <w:cnfStyle w:val="000000100000"/>
              <w:rPr>
                <w:rFonts w:ascii="Arial" w:hAnsi="Arial" w:cs="Arial"/>
              </w:rPr>
            </w:pPr>
          </w:p>
        </w:tc>
      </w:tr>
    </w:tbl>
    <w:p w:rsidR="007038D7" w:rsidRDefault="007038D7" w:rsidP="007038D7">
      <w:pPr>
        <w:pStyle w:val="Corpodetexto"/>
        <w:spacing w:before="111"/>
        <w:ind w:left="2124" w:firstLine="54"/>
        <w:rPr>
          <w:rFonts w:ascii="Arial" w:hAnsi="Arial" w:cs="Arial"/>
        </w:rPr>
      </w:pPr>
    </w:p>
    <w:p w:rsidR="00902114" w:rsidRDefault="00902114" w:rsidP="006B547B">
      <w:pPr>
        <w:pStyle w:val="Corpodetexto"/>
        <w:spacing w:before="69" w:line="360" w:lineRule="auto"/>
        <w:ind w:right="994"/>
        <w:jc w:val="center"/>
        <w:rPr>
          <w:rFonts w:ascii="Arial" w:hAnsi="Arial" w:cs="Arial"/>
          <w:b/>
          <w:sz w:val="28"/>
          <w:szCs w:val="28"/>
        </w:rPr>
      </w:pPr>
    </w:p>
    <w:p w:rsidR="006B547B" w:rsidRPr="001B1921" w:rsidRDefault="006B547B" w:rsidP="006B547B">
      <w:pPr>
        <w:pStyle w:val="Corpodetexto"/>
        <w:spacing w:before="69" w:line="360" w:lineRule="auto"/>
        <w:ind w:right="994"/>
        <w:jc w:val="center"/>
        <w:rPr>
          <w:rFonts w:ascii="Arial" w:hAnsi="Arial" w:cs="Arial"/>
          <w:sz w:val="28"/>
          <w:szCs w:val="28"/>
        </w:rPr>
      </w:pPr>
      <w:r w:rsidRPr="001B1921">
        <w:rPr>
          <w:rFonts w:ascii="Arial" w:hAnsi="Arial" w:cs="Arial"/>
          <w:b/>
          <w:sz w:val="28"/>
          <w:szCs w:val="28"/>
        </w:rPr>
        <w:t>Folha De Pagamento:</w:t>
      </w:r>
    </w:p>
    <w:p w:rsidR="006B547B" w:rsidRPr="001B1921" w:rsidRDefault="006B547B" w:rsidP="001B1921">
      <w:pPr>
        <w:pStyle w:val="Corpodetexto"/>
        <w:tabs>
          <w:tab w:val="left" w:pos="8505"/>
        </w:tabs>
        <w:spacing w:before="69" w:line="360" w:lineRule="auto"/>
        <w:ind w:right="-1" w:firstLine="1134"/>
        <w:rPr>
          <w:rFonts w:ascii="Arial" w:hAnsi="Arial" w:cs="Arial"/>
          <w:sz w:val="24"/>
          <w:szCs w:val="24"/>
        </w:rPr>
      </w:pPr>
      <w:r w:rsidRPr="001B1921">
        <w:rPr>
          <w:rFonts w:ascii="Arial" w:hAnsi="Arial" w:cs="Arial"/>
          <w:sz w:val="24"/>
          <w:szCs w:val="24"/>
        </w:rPr>
        <w:t xml:space="preserve">Abaixo, tabela contendo valores de folha de Pagamento dos servidores do Instituto e encargos no período de janeiro a </w:t>
      </w:r>
      <w:r w:rsidR="001B1921">
        <w:rPr>
          <w:rFonts w:ascii="Arial" w:hAnsi="Arial" w:cs="Arial"/>
          <w:sz w:val="24"/>
          <w:szCs w:val="24"/>
        </w:rPr>
        <w:t>dezembro</w:t>
      </w:r>
      <w:r w:rsidRPr="001B1921">
        <w:rPr>
          <w:rFonts w:ascii="Arial" w:hAnsi="Arial" w:cs="Arial"/>
          <w:sz w:val="24"/>
          <w:szCs w:val="24"/>
        </w:rPr>
        <w:t xml:space="preserve"> deste ano: </w:t>
      </w:r>
    </w:p>
    <w:tbl>
      <w:tblPr>
        <w:tblStyle w:val="ListaClara-nfase11"/>
        <w:tblW w:w="10295" w:type="dxa"/>
        <w:jc w:val="center"/>
        <w:tblLayout w:type="fixed"/>
        <w:tblLook w:val="0000"/>
      </w:tblPr>
      <w:tblGrid>
        <w:gridCol w:w="851"/>
        <w:gridCol w:w="1843"/>
        <w:gridCol w:w="1843"/>
        <w:gridCol w:w="1417"/>
        <w:gridCol w:w="1843"/>
        <w:gridCol w:w="1174"/>
        <w:gridCol w:w="1324"/>
      </w:tblGrid>
      <w:tr w:rsidR="001B1921" w:rsidRPr="00623086" w:rsidTr="004706AB">
        <w:trPr>
          <w:cnfStyle w:val="000000100000"/>
          <w:trHeight w:val="144"/>
          <w:jc w:val="center"/>
        </w:trPr>
        <w:tc>
          <w:tcPr>
            <w:cnfStyle w:val="000010000000"/>
            <w:tcW w:w="8971" w:type="dxa"/>
            <w:gridSpan w:val="6"/>
            <w:shd w:val="clear" w:color="auto" w:fill="8DB3E2" w:themeFill="text2" w:themeFillTint="66"/>
            <w:vAlign w:val="center"/>
          </w:tcPr>
          <w:p w:rsidR="001B1921" w:rsidRPr="00FB7BAF" w:rsidRDefault="001B1921" w:rsidP="006A0846">
            <w:pPr>
              <w:pStyle w:val="Sumrio3"/>
              <w:keepNext/>
              <w:keepLines/>
            </w:pPr>
            <w:r w:rsidRPr="00FB7BAF">
              <w:lastRenderedPageBreak/>
              <w:t>DEMOSTRATIVO DE EVOLUÇÃO DA FOLHA DE PAGAMENTO</w:t>
            </w:r>
          </w:p>
        </w:tc>
        <w:tc>
          <w:tcPr>
            <w:tcW w:w="1324" w:type="dxa"/>
            <w:shd w:val="clear" w:color="auto" w:fill="8DB3E2" w:themeFill="text2" w:themeFillTint="66"/>
            <w:vAlign w:val="center"/>
          </w:tcPr>
          <w:p w:rsidR="001B1921" w:rsidRPr="00623086" w:rsidRDefault="001B1921" w:rsidP="006A0846">
            <w:pPr>
              <w:pStyle w:val="Corpodetexto"/>
              <w:keepNext/>
              <w:keepLines/>
              <w:tabs>
                <w:tab w:val="left" w:pos="2730"/>
              </w:tabs>
              <w:spacing w:before="11"/>
              <w:jc w:val="center"/>
              <w:cnfStyle w:val="000000100000"/>
              <w:rPr>
                <w:rFonts w:ascii="Arial" w:hAnsi="Arial" w:cs="Arial"/>
                <w:b/>
                <w:sz w:val="18"/>
                <w:szCs w:val="18"/>
              </w:rPr>
            </w:pPr>
            <w:r w:rsidRPr="00623086">
              <w:rPr>
                <w:rFonts w:ascii="Arial" w:hAnsi="Arial" w:cs="Arial"/>
                <w:b/>
                <w:sz w:val="18"/>
                <w:szCs w:val="18"/>
              </w:rPr>
              <w:t>30/06/2020</w:t>
            </w:r>
          </w:p>
        </w:tc>
      </w:tr>
      <w:tr w:rsidR="001B1921" w:rsidRPr="00623086" w:rsidTr="004706AB">
        <w:trPr>
          <w:trHeight w:val="255"/>
          <w:jc w:val="center"/>
        </w:trPr>
        <w:tc>
          <w:tcPr>
            <w:cnfStyle w:val="000010000000"/>
            <w:tcW w:w="851" w:type="dxa"/>
            <w:shd w:val="clear" w:color="auto" w:fill="C6D9F1" w:themeFill="text2" w:themeFillTint="33"/>
            <w:vAlign w:val="center"/>
          </w:tcPr>
          <w:p w:rsidR="001B1921" w:rsidRPr="00623086" w:rsidRDefault="001B1921" w:rsidP="006A0846">
            <w:pPr>
              <w:pStyle w:val="Corpodetexto"/>
              <w:keepNext/>
              <w:keepLines/>
              <w:tabs>
                <w:tab w:val="left" w:pos="2730"/>
              </w:tabs>
              <w:spacing w:before="11"/>
              <w:jc w:val="center"/>
              <w:rPr>
                <w:rFonts w:ascii="Arial" w:hAnsi="Arial" w:cs="Arial"/>
                <w:b/>
                <w:sz w:val="18"/>
                <w:szCs w:val="18"/>
              </w:rPr>
            </w:pPr>
            <w:r w:rsidRPr="00623086">
              <w:rPr>
                <w:rFonts w:ascii="Arial" w:hAnsi="Arial" w:cs="Arial"/>
                <w:b/>
                <w:sz w:val="18"/>
                <w:szCs w:val="18"/>
              </w:rPr>
              <w:t>MÊS</w:t>
            </w:r>
          </w:p>
        </w:tc>
        <w:tc>
          <w:tcPr>
            <w:tcW w:w="1843" w:type="dxa"/>
            <w:shd w:val="clear" w:color="auto" w:fill="C6D9F1" w:themeFill="text2" w:themeFillTint="33"/>
            <w:vAlign w:val="center"/>
          </w:tcPr>
          <w:p w:rsidR="001B1921" w:rsidRPr="00623086" w:rsidRDefault="001B1921" w:rsidP="006A0846">
            <w:pPr>
              <w:pStyle w:val="Corpodetexto"/>
              <w:keepNext/>
              <w:keepLines/>
              <w:tabs>
                <w:tab w:val="left" w:pos="2730"/>
              </w:tabs>
              <w:spacing w:before="11"/>
              <w:jc w:val="center"/>
              <w:cnfStyle w:val="000000000000"/>
              <w:rPr>
                <w:rFonts w:ascii="Arial" w:hAnsi="Arial" w:cs="Arial"/>
                <w:b/>
                <w:sz w:val="18"/>
                <w:szCs w:val="18"/>
              </w:rPr>
            </w:pPr>
            <w:r w:rsidRPr="00623086">
              <w:rPr>
                <w:rFonts w:ascii="Arial" w:hAnsi="Arial" w:cs="Arial"/>
                <w:b/>
                <w:sz w:val="18"/>
                <w:szCs w:val="18"/>
              </w:rPr>
              <w:t>QUANTITATIVOS SERVIDORES</w:t>
            </w:r>
          </w:p>
        </w:tc>
        <w:tc>
          <w:tcPr>
            <w:cnfStyle w:val="000010000000"/>
            <w:tcW w:w="1843" w:type="dxa"/>
            <w:shd w:val="clear" w:color="auto" w:fill="C6D9F1" w:themeFill="text2" w:themeFillTint="33"/>
            <w:vAlign w:val="center"/>
          </w:tcPr>
          <w:p w:rsidR="001B1921" w:rsidRPr="00623086" w:rsidRDefault="001B1921" w:rsidP="006A0846">
            <w:pPr>
              <w:pStyle w:val="Corpodetexto"/>
              <w:keepNext/>
              <w:keepLines/>
              <w:tabs>
                <w:tab w:val="left" w:pos="2730"/>
              </w:tabs>
              <w:spacing w:before="11"/>
              <w:jc w:val="center"/>
              <w:rPr>
                <w:rFonts w:ascii="Arial" w:hAnsi="Arial" w:cs="Arial"/>
                <w:b/>
                <w:sz w:val="18"/>
                <w:szCs w:val="18"/>
              </w:rPr>
            </w:pPr>
            <w:r w:rsidRPr="00623086">
              <w:rPr>
                <w:rFonts w:ascii="Arial" w:hAnsi="Arial" w:cs="Arial"/>
                <w:b/>
                <w:sz w:val="18"/>
                <w:szCs w:val="18"/>
              </w:rPr>
              <w:t>VENCIMENTOS</w:t>
            </w:r>
          </w:p>
        </w:tc>
        <w:tc>
          <w:tcPr>
            <w:tcW w:w="1417" w:type="dxa"/>
            <w:shd w:val="clear" w:color="auto" w:fill="C6D9F1" w:themeFill="text2" w:themeFillTint="33"/>
            <w:vAlign w:val="center"/>
          </w:tcPr>
          <w:p w:rsidR="001B1921" w:rsidRPr="00623086" w:rsidRDefault="001B1921" w:rsidP="006A0846">
            <w:pPr>
              <w:pStyle w:val="Corpodetexto"/>
              <w:keepNext/>
              <w:keepLines/>
              <w:tabs>
                <w:tab w:val="left" w:pos="2730"/>
              </w:tabs>
              <w:spacing w:before="11"/>
              <w:jc w:val="center"/>
              <w:cnfStyle w:val="000000000000"/>
              <w:rPr>
                <w:rFonts w:ascii="Arial" w:hAnsi="Arial" w:cs="Arial"/>
                <w:b/>
                <w:sz w:val="18"/>
                <w:szCs w:val="18"/>
              </w:rPr>
            </w:pPr>
            <w:r w:rsidRPr="00623086">
              <w:rPr>
                <w:rFonts w:ascii="Arial" w:hAnsi="Arial" w:cs="Arial"/>
                <w:b/>
                <w:sz w:val="18"/>
                <w:szCs w:val="18"/>
              </w:rPr>
              <w:t>INSS (PATRONAL)</w:t>
            </w:r>
          </w:p>
        </w:tc>
        <w:tc>
          <w:tcPr>
            <w:cnfStyle w:val="000010000000"/>
            <w:tcW w:w="1843" w:type="dxa"/>
            <w:shd w:val="clear" w:color="auto" w:fill="C6D9F1" w:themeFill="text2" w:themeFillTint="33"/>
            <w:vAlign w:val="center"/>
          </w:tcPr>
          <w:p w:rsidR="001B1921" w:rsidRPr="00623086" w:rsidRDefault="001B1921" w:rsidP="006A0846">
            <w:pPr>
              <w:pStyle w:val="Corpodetexto"/>
              <w:keepNext/>
              <w:keepLines/>
              <w:tabs>
                <w:tab w:val="left" w:pos="2730"/>
              </w:tabs>
              <w:spacing w:before="11"/>
              <w:jc w:val="center"/>
              <w:rPr>
                <w:rFonts w:ascii="Arial" w:hAnsi="Arial" w:cs="Arial"/>
                <w:b/>
                <w:sz w:val="18"/>
                <w:szCs w:val="18"/>
              </w:rPr>
            </w:pPr>
            <w:r w:rsidRPr="00623086">
              <w:rPr>
                <w:rFonts w:ascii="Arial" w:hAnsi="Arial" w:cs="Arial"/>
                <w:b/>
                <w:sz w:val="18"/>
                <w:szCs w:val="18"/>
              </w:rPr>
              <w:t>PREVIDENCIA (PATRONAL)</w:t>
            </w:r>
          </w:p>
        </w:tc>
        <w:tc>
          <w:tcPr>
            <w:tcW w:w="1174" w:type="dxa"/>
            <w:shd w:val="clear" w:color="auto" w:fill="C6D9F1" w:themeFill="text2" w:themeFillTint="33"/>
            <w:vAlign w:val="center"/>
          </w:tcPr>
          <w:p w:rsidR="001B1921" w:rsidRPr="00623086" w:rsidRDefault="001B1921" w:rsidP="006A0846">
            <w:pPr>
              <w:pStyle w:val="Corpodetexto"/>
              <w:keepNext/>
              <w:keepLines/>
              <w:tabs>
                <w:tab w:val="left" w:pos="2730"/>
              </w:tabs>
              <w:spacing w:before="11"/>
              <w:jc w:val="center"/>
              <w:cnfStyle w:val="000000000000"/>
              <w:rPr>
                <w:rFonts w:ascii="Arial" w:hAnsi="Arial" w:cs="Arial"/>
                <w:b/>
                <w:sz w:val="18"/>
                <w:szCs w:val="18"/>
              </w:rPr>
            </w:pPr>
            <w:r w:rsidRPr="00623086">
              <w:rPr>
                <w:rFonts w:ascii="Arial" w:hAnsi="Arial" w:cs="Arial"/>
                <w:b/>
                <w:sz w:val="18"/>
                <w:szCs w:val="18"/>
              </w:rPr>
              <w:t>PIS/PASEP</w:t>
            </w:r>
          </w:p>
        </w:tc>
        <w:tc>
          <w:tcPr>
            <w:cnfStyle w:val="000010000000"/>
            <w:tcW w:w="1324" w:type="dxa"/>
            <w:shd w:val="clear" w:color="auto" w:fill="C6D9F1" w:themeFill="text2" w:themeFillTint="33"/>
            <w:vAlign w:val="center"/>
          </w:tcPr>
          <w:p w:rsidR="001B1921" w:rsidRPr="00623086" w:rsidRDefault="001B1921" w:rsidP="006A0846">
            <w:pPr>
              <w:pStyle w:val="Corpodetexto"/>
              <w:keepNext/>
              <w:keepLines/>
              <w:tabs>
                <w:tab w:val="left" w:pos="2730"/>
              </w:tabs>
              <w:spacing w:before="11"/>
              <w:jc w:val="center"/>
              <w:rPr>
                <w:rFonts w:ascii="Arial" w:hAnsi="Arial" w:cs="Arial"/>
                <w:b/>
                <w:sz w:val="18"/>
                <w:szCs w:val="18"/>
              </w:rPr>
            </w:pPr>
            <w:r w:rsidRPr="00623086">
              <w:rPr>
                <w:rFonts w:ascii="Arial" w:hAnsi="Arial" w:cs="Arial"/>
                <w:b/>
                <w:sz w:val="18"/>
                <w:szCs w:val="18"/>
              </w:rPr>
              <w:t>TOTAL/MÊS</w:t>
            </w:r>
          </w:p>
        </w:tc>
      </w:tr>
      <w:tr w:rsidR="001B1921" w:rsidRPr="00623086" w:rsidTr="004706AB">
        <w:trPr>
          <w:cnfStyle w:val="000000100000"/>
          <w:trHeight w:val="410"/>
          <w:jc w:val="center"/>
        </w:trPr>
        <w:tc>
          <w:tcPr>
            <w:cnfStyle w:val="000010000000"/>
            <w:tcW w:w="851" w:type="dxa"/>
            <w:shd w:val="clear" w:color="auto" w:fill="C6D9F1" w:themeFill="text2" w:themeFillTint="33"/>
            <w:vAlign w:val="center"/>
          </w:tcPr>
          <w:p w:rsidR="001B1921" w:rsidRPr="00623086" w:rsidRDefault="001B1921" w:rsidP="006A0846">
            <w:pPr>
              <w:pStyle w:val="Corpodetexto"/>
              <w:keepNext/>
              <w:keepLines/>
              <w:tabs>
                <w:tab w:val="left" w:pos="2730"/>
              </w:tabs>
              <w:spacing w:before="11"/>
              <w:jc w:val="center"/>
              <w:rPr>
                <w:rFonts w:ascii="Arial" w:hAnsi="Arial" w:cs="Arial"/>
                <w:b/>
                <w:sz w:val="18"/>
                <w:szCs w:val="18"/>
              </w:rPr>
            </w:pPr>
            <w:r w:rsidRPr="00623086">
              <w:rPr>
                <w:rFonts w:ascii="Arial" w:hAnsi="Arial" w:cs="Arial"/>
                <w:b/>
                <w:sz w:val="18"/>
                <w:szCs w:val="18"/>
              </w:rPr>
              <w:t>JAN</w:t>
            </w:r>
          </w:p>
        </w:tc>
        <w:tc>
          <w:tcPr>
            <w:tcW w:w="1843" w:type="dxa"/>
            <w:vAlign w:val="center"/>
          </w:tcPr>
          <w:p w:rsidR="001B1921" w:rsidRPr="00B80E80" w:rsidRDefault="001B1921" w:rsidP="006A0846">
            <w:pPr>
              <w:pStyle w:val="Corpodetexto"/>
              <w:keepNext/>
              <w:keepLines/>
              <w:tabs>
                <w:tab w:val="left" w:pos="2730"/>
              </w:tabs>
              <w:spacing w:before="11"/>
              <w:jc w:val="center"/>
              <w:cnfStyle w:val="000000100000"/>
              <w:rPr>
                <w:rFonts w:ascii="Arial" w:hAnsi="Arial" w:cs="Arial"/>
                <w:sz w:val="18"/>
                <w:szCs w:val="18"/>
              </w:rPr>
            </w:pPr>
            <w:r w:rsidRPr="00B80E80">
              <w:rPr>
                <w:rFonts w:ascii="Arial" w:hAnsi="Arial" w:cs="Arial"/>
                <w:sz w:val="18"/>
                <w:szCs w:val="18"/>
              </w:rPr>
              <w:t>128</w:t>
            </w:r>
          </w:p>
        </w:tc>
        <w:tc>
          <w:tcPr>
            <w:cnfStyle w:val="000010000000"/>
            <w:tcW w:w="1843" w:type="dxa"/>
            <w:vAlign w:val="center"/>
          </w:tcPr>
          <w:p w:rsidR="001B1921" w:rsidRPr="00B80E80" w:rsidRDefault="001B1921" w:rsidP="006A0846">
            <w:pPr>
              <w:keepNext/>
              <w:keepLines/>
              <w:jc w:val="right"/>
              <w:rPr>
                <w:rFonts w:ascii="Arial" w:hAnsi="Arial" w:cs="Arial"/>
                <w:color w:val="000000"/>
                <w:sz w:val="18"/>
                <w:szCs w:val="18"/>
              </w:rPr>
            </w:pPr>
            <w:r>
              <w:rPr>
                <w:rFonts w:ascii="Arial" w:hAnsi="Arial" w:cs="Arial"/>
                <w:color w:val="000000"/>
                <w:sz w:val="18"/>
                <w:szCs w:val="18"/>
              </w:rPr>
              <w:t>579.560,25</w:t>
            </w:r>
          </w:p>
        </w:tc>
        <w:tc>
          <w:tcPr>
            <w:tcW w:w="1417" w:type="dxa"/>
            <w:vAlign w:val="center"/>
          </w:tcPr>
          <w:p w:rsidR="001B1921" w:rsidRPr="00B80E80" w:rsidRDefault="001B1921" w:rsidP="006A0846">
            <w:pPr>
              <w:keepNext/>
              <w:keepLines/>
              <w:jc w:val="right"/>
              <w:cnfStyle w:val="000000100000"/>
              <w:rPr>
                <w:rFonts w:ascii="Arial" w:hAnsi="Arial" w:cs="Arial"/>
                <w:color w:val="000000"/>
                <w:sz w:val="18"/>
                <w:szCs w:val="18"/>
              </w:rPr>
            </w:pPr>
            <w:r>
              <w:rPr>
                <w:rFonts w:ascii="Arial" w:hAnsi="Arial" w:cs="Arial"/>
                <w:color w:val="000000"/>
                <w:sz w:val="18"/>
                <w:szCs w:val="18"/>
              </w:rPr>
              <w:t>28.749,72</w:t>
            </w:r>
          </w:p>
        </w:tc>
        <w:tc>
          <w:tcPr>
            <w:cnfStyle w:val="000010000000"/>
            <w:tcW w:w="1843" w:type="dxa"/>
            <w:vAlign w:val="center"/>
          </w:tcPr>
          <w:p w:rsidR="001B1921" w:rsidRPr="00B80E80" w:rsidRDefault="001B1921" w:rsidP="006A0846">
            <w:pPr>
              <w:keepNext/>
              <w:keepLines/>
              <w:jc w:val="right"/>
              <w:rPr>
                <w:rFonts w:ascii="Arial" w:hAnsi="Arial" w:cs="Arial"/>
                <w:color w:val="000000"/>
                <w:sz w:val="18"/>
                <w:szCs w:val="18"/>
              </w:rPr>
            </w:pPr>
            <w:r>
              <w:rPr>
                <w:rFonts w:ascii="Arial" w:hAnsi="Arial" w:cs="Arial"/>
                <w:color w:val="000000"/>
                <w:sz w:val="18"/>
                <w:szCs w:val="18"/>
              </w:rPr>
              <w:t>101.832,58</w:t>
            </w:r>
          </w:p>
        </w:tc>
        <w:tc>
          <w:tcPr>
            <w:tcW w:w="1174" w:type="dxa"/>
            <w:vAlign w:val="center"/>
          </w:tcPr>
          <w:p w:rsidR="001B1921" w:rsidRPr="00B80E80" w:rsidRDefault="001B1921" w:rsidP="006A0846">
            <w:pPr>
              <w:keepNext/>
              <w:keepLines/>
              <w:jc w:val="right"/>
              <w:cnfStyle w:val="000000100000"/>
              <w:rPr>
                <w:rFonts w:ascii="Arial" w:hAnsi="Arial" w:cs="Arial"/>
                <w:sz w:val="18"/>
                <w:szCs w:val="18"/>
              </w:rPr>
            </w:pPr>
            <w:r w:rsidRPr="00B80E80">
              <w:rPr>
                <w:rFonts w:ascii="Arial" w:hAnsi="Arial" w:cs="Arial"/>
                <w:sz w:val="18"/>
                <w:szCs w:val="18"/>
              </w:rPr>
              <w:t>429,89</w:t>
            </w:r>
          </w:p>
        </w:tc>
        <w:tc>
          <w:tcPr>
            <w:cnfStyle w:val="000010000000"/>
            <w:tcW w:w="1324" w:type="dxa"/>
            <w:vAlign w:val="center"/>
          </w:tcPr>
          <w:p w:rsidR="001B1921" w:rsidRPr="00303FAA" w:rsidRDefault="001B1921" w:rsidP="006A0846">
            <w:pPr>
              <w:keepNext/>
              <w:keepLines/>
              <w:jc w:val="right"/>
              <w:rPr>
                <w:rFonts w:ascii="Arial" w:hAnsi="Arial" w:cs="Arial"/>
                <w:color w:val="000000"/>
                <w:sz w:val="18"/>
                <w:szCs w:val="18"/>
              </w:rPr>
            </w:pPr>
            <w:r>
              <w:rPr>
                <w:rFonts w:ascii="Arial" w:hAnsi="Arial" w:cs="Arial"/>
                <w:color w:val="000000"/>
                <w:sz w:val="18"/>
                <w:szCs w:val="18"/>
              </w:rPr>
              <w:t>710.572,53</w:t>
            </w:r>
          </w:p>
        </w:tc>
      </w:tr>
      <w:tr w:rsidR="001B1921" w:rsidRPr="00623086" w:rsidTr="004706AB">
        <w:trPr>
          <w:trHeight w:val="413"/>
          <w:jc w:val="center"/>
        </w:trPr>
        <w:tc>
          <w:tcPr>
            <w:cnfStyle w:val="000010000000"/>
            <w:tcW w:w="851" w:type="dxa"/>
            <w:shd w:val="clear" w:color="auto" w:fill="C6D9F1" w:themeFill="text2" w:themeFillTint="33"/>
            <w:vAlign w:val="center"/>
          </w:tcPr>
          <w:p w:rsidR="001B1921" w:rsidRPr="00623086" w:rsidRDefault="001B1921" w:rsidP="006A0846">
            <w:pPr>
              <w:pStyle w:val="Corpodetexto"/>
              <w:keepNext/>
              <w:keepLines/>
              <w:tabs>
                <w:tab w:val="left" w:pos="2730"/>
              </w:tabs>
              <w:spacing w:before="11"/>
              <w:jc w:val="center"/>
              <w:rPr>
                <w:rFonts w:ascii="Arial" w:hAnsi="Arial" w:cs="Arial"/>
                <w:b/>
                <w:sz w:val="18"/>
                <w:szCs w:val="18"/>
              </w:rPr>
            </w:pPr>
            <w:r w:rsidRPr="00623086">
              <w:rPr>
                <w:rFonts w:ascii="Arial" w:hAnsi="Arial" w:cs="Arial"/>
                <w:b/>
                <w:sz w:val="18"/>
                <w:szCs w:val="18"/>
              </w:rPr>
              <w:t>FER</w:t>
            </w:r>
          </w:p>
        </w:tc>
        <w:tc>
          <w:tcPr>
            <w:tcW w:w="1843" w:type="dxa"/>
            <w:vAlign w:val="center"/>
          </w:tcPr>
          <w:p w:rsidR="001B1921" w:rsidRPr="00B80E80" w:rsidRDefault="001B1921" w:rsidP="006A0846">
            <w:pPr>
              <w:pStyle w:val="Corpodetexto"/>
              <w:keepNext/>
              <w:keepLines/>
              <w:tabs>
                <w:tab w:val="left" w:pos="2730"/>
              </w:tabs>
              <w:spacing w:before="11"/>
              <w:jc w:val="center"/>
              <w:cnfStyle w:val="000000000000"/>
              <w:rPr>
                <w:rFonts w:ascii="Arial" w:hAnsi="Arial" w:cs="Arial"/>
                <w:sz w:val="18"/>
                <w:szCs w:val="18"/>
              </w:rPr>
            </w:pPr>
            <w:r w:rsidRPr="00B80E80">
              <w:rPr>
                <w:rFonts w:ascii="Arial" w:hAnsi="Arial" w:cs="Arial"/>
                <w:sz w:val="18"/>
                <w:szCs w:val="18"/>
              </w:rPr>
              <w:t>128</w:t>
            </w:r>
          </w:p>
        </w:tc>
        <w:tc>
          <w:tcPr>
            <w:cnfStyle w:val="000010000000"/>
            <w:tcW w:w="1843" w:type="dxa"/>
            <w:vAlign w:val="center"/>
          </w:tcPr>
          <w:p w:rsidR="001B1921" w:rsidRPr="00B80E80" w:rsidRDefault="001B1921" w:rsidP="006A0846">
            <w:pPr>
              <w:keepNext/>
              <w:keepLines/>
              <w:jc w:val="right"/>
              <w:rPr>
                <w:rFonts w:ascii="Arial" w:hAnsi="Arial" w:cs="Arial"/>
                <w:color w:val="000000"/>
                <w:sz w:val="18"/>
                <w:szCs w:val="18"/>
              </w:rPr>
            </w:pPr>
            <w:r>
              <w:rPr>
                <w:rFonts w:ascii="Arial" w:hAnsi="Arial" w:cs="Arial"/>
                <w:color w:val="000000"/>
                <w:sz w:val="18"/>
                <w:szCs w:val="18"/>
              </w:rPr>
              <w:t>549.418,23</w:t>
            </w:r>
          </w:p>
        </w:tc>
        <w:tc>
          <w:tcPr>
            <w:tcW w:w="1417" w:type="dxa"/>
            <w:vAlign w:val="center"/>
          </w:tcPr>
          <w:p w:rsidR="001B1921" w:rsidRPr="00B80E80" w:rsidRDefault="001B1921" w:rsidP="006A0846">
            <w:pPr>
              <w:keepNext/>
              <w:keepLines/>
              <w:jc w:val="right"/>
              <w:cnfStyle w:val="000000000000"/>
              <w:rPr>
                <w:rFonts w:ascii="Arial" w:hAnsi="Arial" w:cs="Arial"/>
                <w:color w:val="000000"/>
                <w:sz w:val="18"/>
                <w:szCs w:val="18"/>
              </w:rPr>
            </w:pPr>
            <w:r>
              <w:rPr>
                <w:rFonts w:ascii="Arial" w:hAnsi="Arial" w:cs="Arial"/>
                <w:bCs/>
                <w:sz w:val="18"/>
                <w:szCs w:val="18"/>
              </w:rPr>
              <w:t>29.812,26</w:t>
            </w:r>
          </w:p>
        </w:tc>
        <w:tc>
          <w:tcPr>
            <w:cnfStyle w:val="000010000000"/>
            <w:tcW w:w="1843" w:type="dxa"/>
            <w:vAlign w:val="center"/>
          </w:tcPr>
          <w:p w:rsidR="001B1921" w:rsidRPr="00B80E80" w:rsidRDefault="001B1921" w:rsidP="006A0846">
            <w:pPr>
              <w:keepNext/>
              <w:keepLines/>
              <w:jc w:val="right"/>
              <w:rPr>
                <w:rFonts w:ascii="Arial" w:hAnsi="Arial" w:cs="Arial"/>
                <w:color w:val="000000"/>
                <w:sz w:val="18"/>
                <w:szCs w:val="18"/>
              </w:rPr>
            </w:pPr>
            <w:r>
              <w:rPr>
                <w:rFonts w:ascii="Arial" w:hAnsi="Arial" w:cs="Arial"/>
                <w:bCs/>
                <w:sz w:val="18"/>
                <w:szCs w:val="18"/>
              </w:rPr>
              <w:t>103.410,87</w:t>
            </w:r>
          </w:p>
        </w:tc>
        <w:tc>
          <w:tcPr>
            <w:tcW w:w="1174" w:type="dxa"/>
            <w:vAlign w:val="center"/>
          </w:tcPr>
          <w:p w:rsidR="001B1921" w:rsidRPr="00B80E80" w:rsidRDefault="001B1921" w:rsidP="006A0846">
            <w:pPr>
              <w:keepNext/>
              <w:keepLines/>
              <w:jc w:val="right"/>
              <w:cnfStyle w:val="000000000000"/>
              <w:rPr>
                <w:rFonts w:ascii="Arial" w:hAnsi="Arial" w:cs="Arial"/>
                <w:color w:val="000000"/>
                <w:sz w:val="18"/>
                <w:szCs w:val="18"/>
              </w:rPr>
            </w:pPr>
            <w:r w:rsidRPr="00B80E80">
              <w:rPr>
                <w:rFonts w:ascii="Arial" w:hAnsi="Arial" w:cs="Arial"/>
                <w:color w:val="000000"/>
                <w:sz w:val="18"/>
                <w:szCs w:val="18"/>
              </w:rPr>
              <w:t>429,</w:t>
            </w:r>
            <w:r>
              <w:rPr>
                <w:rFonts w:ascii="Arial" w:hAnsi="Arial" w:cs="Arial"/>
                <w:color w:val="000000"/>
                <w:sz w:val="18"/>
                <w:szCs w:val="18"/>
              </w:rPr>
              <w:t>98</w:t>
            </w:r>
          </w:p>
        </w:tc>
        <w:tc>
          <w:tcPr>
            <w:cnfStyle w:val="000010000000"/>
            <w:tcW w:w="1324" w:type="dxa"/>
            <w:vAlign w:val="center"/>
          </w:tcPr>
          <w:p w:rsidR="001B1921" w:rsidRPr="00B80E80" w:rsidRDefault="001B1921" w:rsidP="006A0846">
            <w:pPr>
              <w:keepNext/>
              <w:keepLines/>
              <w:jc w:val="right"/>
              <w:rPr>
                <w:rFonts w:ascii="Arial" w:hAnsi="Arial" w:cs="Arial"/>
                <w:color w:val="000000"/>
                <w:sz w:val="18"/>
                <w:szCs w:val="18"/>
              </w:rPr>
            </w:pPr>
            <w:r>
              <w:rPr>
                <w:rFonts w:ascii="Arial" w:hAnsi="Arial" w:cs="Arial"/>
                <w:color w:val="000000"/>
                <w:sz w:val="18"/>
                <w:szCs w:val="18"/>
              </w:rPr>
              <w:t>683.071,34</w:t>
            </w:r>
          </w:p>
        </w:tc>
      </w:tr>
      <w:tr w:rsidR="001B1921" w:rsidRPr="00623086" w:rsidTr="004706AB">
        <w:trPr>
          <w:cnfStyle w:val="000000100000"/>
          <w:trHeight w:val="429"/>
          <w:jc w:val="center"/>
        </w:trPr>
        <w:tc>
          <w:tcPr>
            <w:cnfStyle w:val="000010000000"/>
            <w:tcW w:w="851" w:type="dxa"/>
            <w:shd w:val="clear" w:color="auto" w:fill="C6D9F1" w:themeFill="text2" w:themeFillTint="33"/>
            <w:vAlign w:val="center"/>
          </w:tcPr>
          <w:p w:rsidR="001B1921" w:rsidRPr="00623086" w:rsidRDefault="001B1921" w:rsidP="006A0846">
            <w:pPr>
              <w:pStyle w:val="Corpodetexto"/>
              <w:keepNext/>
              <w:keepLines/>
              <w:tabs>
                <w:tab w:val="left" w:pos="2730"/>
              </w:tabs>
              <w:spacing w:before="11"/>
              <w:jc w:val="center"/>
              <w:rPr>
                <w:rFonts w:ascii="Arial" w:hAnsi="Arial" w:cs="Arial"/>
                <w:b/>
                <w:sz w:val="18"/>
                <w:szCs w:val="18"/>
              </w:rPr>
            </w:pPr>
            <w:r w:rsidRPr="00623086">
              <w:rPr>
                <w:rFonts w:ascii="Arial" w:hAnsi="Arial" w:cs="Arial"/>
                <w:b/>
                <w:sz w:val="18"/>
                <w:szCs w:val="18"/>
              </w:rPr>
              <w:t>MAR</w:t>
            </w:r>
          </w:p>
        </w:tc>
        <w:tc>
          <w:tcPr>
            <w:tcW w:w="1843" w:type="dxa"/>
            <w:vAlign w:val="center"/>
          </w:tcPr>
          <w:p w:rsidR="001B1921" w:rsidRPr="00B80E80" w:rsidRDefault="001B1921" w:rsidP="006A0846">
            <w:pPr>
              <w:pStyle w:val="Corpodetexto"/>
              <w:keepNext/>
              <w:keepLines/>
              <w:tabs>
                <w:tab w:val="left" w:pos="2730"/>
              </w:tabs>
              <w:spacing w:before="11"/>
              <w:jc w:val="center"/>
              <w:cnfStyle w:val="000000100000"/>
              <w:rPr>
                <w:rFonts w:ascii="Arial" w:hAnsi="Arial" w:cs="Arial"/>
                <w:sz w:val="18"/>
                <w:szCs w:val="18"/>
              </w:rPr>
            </w:pPr>
            <w:r w:rsidRPr="00B80E80">
              <w:rPr>
                <w:rFonts w:ascii="Arial" w:hAnsi="Arial" w:cs="Arial"/>
                <w:sz w:val="18"/>
                <w:szCs w:val="18"/>
              </w:rPr>
              <w:t>129</w:t>
            </w:r>
          </w:p>
        </w:tc>
        <w:tc>
          <w:tcPr>
            <w:cnfStyle w:val="000010000000"/>
            <w:tcW w:w="1843" w:type="dxa"/>
            <w:vAlign w:val="center"/>
          </w:tcPr>
          <w:p w:rsidR="001B1921" w:rsidRPr="00B80E80" w:rsidRDefault="001B1921" w:rsidP="006A0846">
            <w:pPr>
              <w:keepNext/>
              <w:keepLines/>
              <w:jc w:val="right"/>
              <w:rPr>
                <w:rFonts w:ascii="Arial" w:hAnsi="Arial" w:cs="Arial"/>
                <w:color w:val="000000"/>
                <w:sz w:val="18"/>
                <w:szCs w:val="18"/>
              </w:rPr>
            </w:pPr>
            <w:r>
              <w:rPr>
                <w:rFonts w:ascii="Arial" w:hAnsi="Arial" w:cs="Arial"/>
                <w:color w:val="000000"/>
                <w:sz w:val="18"/>
                <w:szCs w:val="18"/>
              </w:rPr>
              <w:t>635.027,77</w:t>
            </w:r>
          </w:p>
        </w:tc>
        <w:tc>
          <w:tcPr>
            <w:tcW w:w="1417" w:type="dxa"/>
            <w:vAlign w:val="center"/>
          </w:tcPr>
          <w:p w:rsidR="001B1921" w:rsidRPr="00B80E80" w:rsidRDefault="001B1921" w:rsidP="006A0846">
            <w:pPr>
              <w:keepNext/>
              <w:keepLines/>
              <w:jc w:val="right"/>
              <w:cnfStyle w:val="000000100000"/>
              <w:rPr>
                <w:rFonts w:ascii="Arial" w:hAnsi="Arial" w:cs="Arial"/>
                <w:color w:val="000000"/>
                <w:sz w:val="18"/>
                <w:szCs w:val="18"/>
              </w:rPr>
            </w:pPr>
            <w:r>
              <w:rPr>
                <w:rFonts w:ascii="Arial" w:hAnsi="Arial" w:cs="Arial"/>
                <w:color w:val="000000"/>
                <w:sz w:val="18"/>
                <w:szCs w:val="18"/>
              </w:rPr>
              <w:t>30.394,46</w:t>
            </w:r>
          </w:p>
        </w:tc>
        <w:tc>
          <w:tcPr>
            <w:cnfStyle w:val="000010000000"/>
            <w:tcW w:w="1843" w:type="dxa"/>
            <w:vAlign w:val="center"/>
          </w:tcPr>
          <w:p w:rsidR="001B1921" w:rsidRPr="00B80E80" w:rsidRDefault="001B1921" w:rsidP="006A0846">
            <w:pPr>
              <w:keepNext/>
              <w:keepLines/>
              <w:jc w:val="right"/>
              <w:rPr>
                <w:rFonts w:ascii="Arial" w:hAnsi="Arial" w:cs="Arial"/>
                <w:color w:val="000000"/>
                <w:sz w:val="18"/>
                <w:szCs w:val="18"/>
              </w:rPr>
            </w:pPr>
            <w:r>
              <w:rPr>
                <w:rFonts w:ascii="Arial" w:hAnsi="Arial" w:cs="Arial"/>
                <w:color w:val="000000"/>
                <w:sz w:val="18"/>
                <w:szCs w:val="18"/>
              </w:rPr>
              <w:t>106.836,20</w:t>
            </w:r>
          </w:p>
        </w:tc>
        <w:tc>
          <w:tcPr>
            <w:tcW w:w="1174" w:type="dxa"/>
            <w:vAlign w:val="center"/>
          </w:tcPr>
          <w:p w:rsidR="001B1921" w:rsidRPr="00B80E80" w:rsidRDefault="001B1921" w:rsidP="006A0846">
            <w:pPr>
              <w:keepNext/>
              <w:keepLines/>
              <w:jc w:val="right"/>
              <w:cnfStyle w:val="000000100000"/>
              <w:rPr>
                <w:rFonts w:ascii="Arial" w:hAnsi="Arial" w:cs="Arial"/>
                <w:color w:val="000000"/>
                <w:sz w:val="18"/>
                <w:szCs w:val="18"/>
              </w:rPr>
            </w:pPr>
            <w:r w:rsidRPr="00B80E80">
              <w:rPr>
                <w:rFonts w:ascii="Arial" w:hAnsi="Arial" w:cs="Arial"/>
                <w:color w:val="000000"/>
                <w:sz w:val="18"/>
                <w:szCs w:val="18"/>
              </w:rPr>
              <w:t>429,98</w:t>
            </w:r>
          </w:p>
        </w:tc>
        <w:tc>
          <w:tcPr>
            <w:cnfStyle w:val="000010000000"/>
            <w:tcW w:w="1324" w:type="dxa"/>
            <w:vAlign w:val="center"/>
          </w:tcPr>
          <w:p w:rsidR="001B1921" w:rsidRPr="00B80E80" w:rsidRDefault="001B1921" w:rsidP="006A0846">
            <w:pPr>
              <w:keepNext/>
              <w:keepLines/>
              <w:jc w:val="right"/>
              <w:rPr>
                <w:rFonts w:ascii="Arial" w:hAnsi="Arial" w:cs="Arial"/>
                <w:color w:val="000000"/>
                <w:sz w:val="18"/>
                <w:szCs w:val="18"/>
              </w:rPr>
            </w:pPr>
            <w:r>
              <w:rPr>
                <w:rFonts w:ascii="Arial" w:hAnsi="Arial" w:cs="Arial"/>
                <w:color w:val="000000"/>
                <w:sz w:val="18"/>
                <w:szCs w:val="18"/>
              </w:rPr>
              <w:t>772.688,41</w:t>
            </w:r>
          </w:p>
        </w:tc>
      </w:tr>
      <w:tr w:rsidR="001B1921" w:rsidRPr="00623086" w:rsidTr="004706AB">
        <w:trPr>
          <w:trHeight w:val="448"/>
          <w:jc w:val="center"/>
        </w:trPr>
        <w:tc>
          <w:tcPr>
            <w:cnfStyle w:val="000010000000"/>
            <w:tcW w:w="851" w:type="dxa"/>
            <w:shd w:val="clear" w:color="auto" w:fill="C6D9F1" w:themeFill="text2" w:themeFillTint="33"/>
            <w:vAlign w:val="center"/>
          </w:tcPr>
          <w:p w:rsidR="001B1921" w:rsidRPr="00623086" w:rsidRDefault="001B1921" w:rsidP="006A0846">
            <w:pPr>
              <w:pStyle w:val="Corpodetexto"/>
              <w:keepNext/>
              <w:keepLines/>
              <w:tabs>
                <w:tab w:val="left" w:pos="2730"/>
              </w:tabs>
              <w:spacing w:before="11"/>
              <w:jc w:val="center"/>
              <w:rPr>
                <w:rFonts w:ascii="Arial" w:hAnsi="Arial" w:cs="Arial"/>
                <w:b/>
                <w:sz w:val="18"/>
                <w:szCs w:val="18"/>
              </w:rPr>
            </w:pPr>
            <w:r w:rsidRPr="00623086">
              <w:rPr>
                <w:rFonts w:ascii="Arial" w:hAnsi="Arial" w:cs="Arial"/>
                <w:b/>
                <w:sz w:val="18"/>
                <w:szCs w:val="18"/>
              </w:rPr>
              <w:t>ABR</w:t>
            </w:r>
          </w:p>
        </w:tc>
        <w:tc>
          <w:tcPr>
            <w:tcW w:w="1843" w:type="dxa"/>
            <w:vAlign w:val="center"/>
          </w:tcPr>
          <w:p w:rsidR="001B1921" w:rsidRPr="00B80E80" w:rsidRDefault="001B1921" w:rsidP="006A0846">
            <w:pPr>
              <w:pStyle w:val="Corpodetexto"/>
              <w:keepNext/>
              <w:keepLines/>
              <w:tabs>
                <w:tab w:val="left" w:pos="2730"/>
              </w:tabs>
              <w:spacing w:before="11"/>
              <w:jc w:val="center"/>
              <w:cnfStyle w:val="000000000000"/>
              <w:rPr>
                <w:rFonts w:ascii="Arial" w:hAnsi="Arial" w:cs="Arial"/>
                <w:sz w:val="18"/>
                <w:szCs w:val="18"/>
              </w:rPr>
            </w:pPr>
            <w:r w:rsidRPr="00B80E80">
              <w:rPr>
                <w:rFonts w:ascii="Arial" w:hAnsi="Arial" w:cs="Arial"/>
                <w:sz w:val="18"/>
                <w:szCs w:val="18"/>
              </w:rPr>
              <w:t>129</w:t>
            </w:r>
          </w:p>
        </w:tc>
        <w:tc>
          <w:tcPr>
            <w:cnfStyle w:val="000010000000"/>
            <w:tcW w:w="1843" w:type="dxa"/>
            <w:vAlign w:val="center"/>
          </w:tcPr>
          <w:p w:rsidR="001B1921" w:rsidRPr="00B80E80" w:rsidRDefault="001B1921" w:rsidP="006A0846">
            <w:pPr>
              <w:keepNext/>
              <w:keepLines/>
              <w:jc w:val="right"/>
              <w:rPr>
                <w:rFonts w:ascii="Arial" w:hAnsi="Arial" w:cs="Arial"/>
                <w:sz w:val="18"/>
                <w:szCs w:val="18"/>
              </w:rPr>
            </w:pPr>
            <w:r>
              <w:rPr>
                <w:rFonts w:ascii="Arial" w:hAnsi="Arial" w:cs="Arial"/>
                <w:sz w:val="18"/>
                <w:szCs w:val="18"/>
              </w:rPr>
              <w:t>579.092,76</w:t>
            </w:r>
          </w:p>
        </w:tc>
        <w:tc>
          <w:tcPr>
            <w:tcW w:w="1417" w:type="dxa"/>
            <w:vAlign w:val="center"/>
          </w:tcPr>
          <w:p w:rsidR="001B1921" w:rsidRPr="00B80E80" w:rsidRDefault="001B1921" w:rsidP="006A0846">
            <w:pPr>
              <w:keepNext/>
              <w:keepLines/>
              <w:jc w:val="right"/>
              <w:cnfStyle w:val="000000000000"/>
              <w:rPr>
                <w:rFonts w:ascii="Arial" w:hAnsi="Arial" w:cs="Arial"/>
                <w:color w:val="000000"/>
                <w:sz w:val="18"/>
                <w:szCs w:val="18"/>
              </w:rPr>
            </w:pPr>
            <w:r>
              <w:rPr>
                <w:rFonts w:ascii="Arial" w:hAnsi="Arial" w:cs="Arial"/>
                <w:color w:val="000000"/>
                <w:sz w:val="18"/>
                <w:szCs w:val="18"/>
              </w:rPr>
              <w:t>28.243,02</w:t>
            </w:r>
          </w:p>
        </w:tc>
        <w:tc>
          <w:tcPr>
            <w:cnfStyle w:val="000010000000"/>
            <w:tcW w:w="1843" w:type="dxa"/>
            <w:vAlign w:val="center"/>
          </w:tcPr>
          <w:p w:rsidR="001B1921" w:rsidRPr="00B80E80" w:rsidRDefault="001B1921" w:rsidP="006A0846">
            <w:pPr>
              <w:keepNext/>
              <w:keepLines/>
              <w:jc w:val="right"/>
              <w:rPr>
                <w:rFonts w:ascii="Arial" w:hAnsi="Arial" w:cs="Arial"/>
                <w:color w:val="000000"/>
                <w:sz w:val="18"/>
                <w:szCs w:val="18"/>
              </w:rPr>
            </w:pPr>
            <w:r>
              <w:rPr>
                <w:rFonts w:ascii="Arial" w:hAnsi="Arial" w:cs="Arial"/>
                <w:color w:val="000000"/>
                <w:sz w:val="18"/>
                <w:szCs w:val="18"/>
              </w:rPr>
              <w:t>106.836,20</w:t>
            </w:r>
          </w:p>
        </w:tc>
        <w:tc>
          <w:tcPr>
            <w:tcW w:w="1174" w:type="dxa"/>
            <w:vAlign w:val="center"/>
          </w:tcPr>
          <w:p w:rsidR="001B1921" w:rsidRPr="00B80E80" w:rsidRDefault="001B1921" w:rsidP="006A0846">
            <w:pPr>
              <w:keepNext/>
              <w:keepLines/>
              <w:jc w:val="right"/>
              <w:cnfStyle w:val="000000000000"/>
              <w:rPr>
                <w:rFonts w:ascii="Arial" w:hAnsi="Arial" w:cs="Arial"/>
                <w:color w:val="000000"/>
                <w:sz w:val="18"/>
                <w:szCs w:val="18"/>
              </w:rPr>
            </w:pPr>
            <w:r w:rsidRPr="00B80E80">
              <w:rPr>
                <w:rFonts w:ascii="Arial" w:hAnsi="Arial" w:cs="Arial"/>
                <w:color w:val="000000"/>
                <w:sz w:val="18"/>
                <w:szCs w:val="18"/>
              </w:rPr>
              <w:t>429,98</w:t>
            </w:r>
          </w:p>
        </w:tc>
        <w:tc>
          <w:tcPr>
            <w:cnfStyle w:val="000010000000"/>
            <w:tcW w:w="1324" w:type="dxa"/>
            <w:vAlign w:val="center"/>
          </w:tcPr>
          <w:p w:rsidR="001B1921" w:rsidRPr="00B80E80" w:rsidRDefault="001B1921" w:rsidP="006A0846">
            <w:pPr>
              <w:keepNext/>
              <w:keepLines/>
              <w:jc w:val="right"/>
              <w:rPr>
                <w:rFonts w:ascii="Arial" w:hAnsi="Arial" w:cs="Arial"/>
                <w:color w:val="000000"/>
                <w:sz w:val="18"/>
                <w:szCs w:val="18"/>
              </w:rPr>
            </w:pPr>
            <w:r>
              <w:rPr>
                <w:rFonts w:ascii="Arial" w:hAnsi="Arial" w:cs="Arial"/>
                <w:color w:val="000000"/>
                <w:sz w:val="18"/>
                <w:szCs w:val="18"/>
              </w:rPr>
              <w:t>714.601,96</w:t>
            </w:r>
          </w:p>
        </w:tc>
      </w:tr>
      <w:tr w:rsidR="001B1921" w:rsidRPr="00623086" w:rsidTr="004706AB">
        <w:trPr>
          <w:cnfStyle w:val="000000100000"/>
          <w:trHeight w:val="465"/>
          <w:jc w:val="center"/>
        </w:trPr>
        <w:tc>
          <w:tcPr>
            <w:cnfStyle w:val="000010000000"/>
            <w:tcW w:w="851" w:type="dxa"/>
            <w:shd w:val="clear" w:color="auto" w:fill="C6D9F1" w:themeFill="text2" w:themeFillTint="33"/>
            <w:vAlign w:val="center"/>
          </w:tcPr>
          <w:p w:rsidR="001B1921" w:rsidRPr="00623086" w:rsidRDefault="001B1921" w:rsidP="006A0846">
            <w:pPr>
              <w:pStyle w:val="Corpodetexto"/>
              <w:keepNext/>
              <w:keepLines/>
              <w:tabs>
                <w:tab w:val="left" w:pos="2730"/>
              </w:tabs>
              <w:spacing w:before="11"/>
              <w:jc w:val="center"/>
              <w:rPr>
                <w:rFonts w:ascii="Arial" w:hAnsi="Arial" w:cs="Arial"/>
                <w:b/>
                <w:sz w:val="18"/>
                <w:szCs w:val="18"/>
              </w:rPr>
            </w:pPr>
            <w:r w:rsidRPr="00623086">
              <w:rPr>
                <w:rFonts w:ascii="Arial" w:hAnsi="Arial" w:cs="Arial"/>
                <w:b/>
                <w:sz w:val="18"/>
                <w:szCs w:val="18"/>
              </w:rPr>
              <w:t>MAI</w:t>
            </w:r>
          </w:p>
        </w:tc>
        <w:tc>
          <w:tcPr>
            <w:tcW w:w="1843" w:type="dxa"/>
            <w:vAlign w:val="center"/>
          </w:tcPr>
          <w:p w:rsidR="001B1921" w:rsidRPr="00B80E80" w:rsidRDefault="001B1921" w:rsidP="006A0846">
            <w:pPr>
              <w:pStyle w:val="Corpodetexto"/>
              <w:keepNext/>
              <w:keepLines/>
              <w:tabs>
                <w:tab w:val="left" w:pos="2730"/>
              </w:tabs>
              <w:spacing w:before="11"/>
              <w:jc w:val="center"/>
              <w:cnfStyle w:val="000000100000"/>
              <w:rPr>
                <w:rFonts w:ascii="Arial" w:hAnsi="Arial" w:cs="Arial"/>
                <w:sz w:val="18"/>
                <w:szCs w:val="18"/>
              </w:rPr>
            </w:pPr>
            <w:r w:rsidRPr="00B80E80">
              <w:rPr>
                <w:rFonts w:ascii="Arial" w:hAnsi="Arial" w:cs="Arial"/>
                <w:sz w:val="18"/>
                <w:szCs w:val="18"/>
              </w:rPr>
              <w:t>129</w:t>
            </w:r>
          </w:p>
        </w:tc>
        <w:tc>
          <w:tcPr>
            <w:cnfStyle w:val="000010000000"/>
            <w:tcW w:w="1843" w:type="dxa"/>
            <w:vAlign w:val="center"/>
          </w:tcPr>
          <w:p w:rsidR="001B1921" w:rsidRPr="00B80E80" w:rsidRDefault="001B1921" w:rsidP="006A0846">
            <w:pPr>
              <w:keepNext/>
              <w:keepLines/>
              <w:jc w:val="right"/>
              <w:rPr>
                <w:rFonts w:ascii="Arial" w:hAnsi="Arial" w:cs="Arial"/>
                <w:color w:val="000000"/>
                <w:sz w:val="18"/>
                <w:szCs w:val="18"/>
              </w:rPr>
            </w:pPr>
            <w:r>
              <w:rPr>
                <w:rFonts w:ascii="Arial" w:hAnsi="Arial" w:cs="Arial"/>
                <w:color w:val="000000"/>
                <w:sz w:val="18"/>
                <w:szCs w:val="18"/>
              </w:rPr>
              <w:t>617.346,78</w:t>
            </w:r>
          </w:p>
        </w:tc>
        <w:tc>
          <w:tcPr>
            <w:tcW w:w="1417" w:type="dxa"/>
            <w:vAlign w:val="center"/>
          </w:tcPr>
          <w:p w:rsidR="001B1921" w:rsidRPr="00B80E80" w:rsidRDefault="001B1921" w:rsidP="006A0846">
            <w:pPr>
              <w:keepNext/>
              <w:keepLines/>
              <w:jc w:val="right"/>
              <w:cnfStyle w:val="000000100000"/>
              <w:rPr>
                <w:rFonts w:ascii="Arial" w:hAnsi="Arial" w:cs="Arial"/>
                <w:color w:val="000000"/>
                <w:sz w:val="18"/>
                <w:szCs w:val="18"/>
              </w:rPr>
            </w:pPr>
            <w:r>
              <w:rPr>
                <w:rFonts w:ascii="Arial" w:hAnsi="Arial" w:cs="Arial"/>
                <w:color w:val="000000"/>
                <w:sz w:val="18"/>
                <w:szCs w:val="18"/>
              </w:rPr>
              <w:t>30.066,81</w:t>
            </w:r>
          </w:p>
        </w:tc>
        <w:tc>
          <w:tcPr>
            <w:cnfStyle w:val="000010000000"/>
            <w:tcW w:w="1843" w:type="dxa"/>
            <w:vAlign w:val="center"/>
          </w:tcPr>
          <w:p w:rsidR="001B1921" w:rsidRPr="00B80E80" w:rsidRDefault="001B1921" w:rsidP="006A0846">
            <w:pPr>
              <w:keepNext/>
              <w:keepLines/>
              <w:jc w:val="right"/>
              <w:rPr>
                <w:rFonts w:ascii="Arial" w:hAnsi="Arial" w:cs="Arial"/>
                <w:color w:val="000000"/>
                <w:sz w:val="18"/>
                <w:szCs w:val="18"/>
              </w:rPr>
            </w:pPr>
            <w:r>
              <w:rPr>
                <w:rFonts w:ascii="Arial" w:hAnsi="Arial" w:cs="Arial"/>
                <w:color w:val="000000"/>
                <w:sz w:val="18"/>
                <w:szCs w:val="18"/>
              </w:rPr>
              <w:t>107.440,34</w:t>
            </w:r>
          </w:p>
        </w:tc>
        <w:tc>
          <w:tcPr>
            <w:tcW w:w="1174" w:type="dxa"/>
            <w:vAlign w:val="center"/>
          </w:tcPr>
          <w:p w:rsidR="001B1921" w:rsidRPr="00B80E80" w:rsidRDefault="001B1921" w:rsidP="006A0846">
            <w:pPr>
              <w:keepNext/>
              <w:keepLines/>
              <w:jc w:val="right"/>
              <w:cnfStyle w:val="000000100000"/>
              <w:rPr>
                <w:rFonts w:ascii="Arial" w:hAnsi="Arial" w:cs="Arial"/>
                <w:color w:val="000000"/>
                <w:sz w:val="18"/>
                <w:szCs w:val="18"/>
              </w:rPr>
            </w:pPr>
            <w:r w:rsidRPr="00B80E80">
              <w:rPr>
                <w:rFonts w:ascii="Arial" w:hAnsi="Arial" w:cs="Arial"/>
                <w:color w:val="000000"/>
                <w:sz w:val="18"/>
                <w:szCs w:val="18"/>
              </w:rPr>
              <w:t>429,98</w:t>
            </w:r>
          </w:p>
        </w:tc>
        <w:tc>
          <w:tcPr>
            <w:cnfStyle w:val="000010000000"/>
            <w:tcW w:w="1324" w:type="dxa"/>
            <w:vAlign w:val="center"/>
          </w:tcPr>
          <w:p w:rsidR="001B1921" w:rsidRPr="00B80E80" w:rsidRDefault="001B1921" w:rsidP="006A0846">
            <w:pPr>
              <w:keepNext/>
              <w:keepLines/>
              <w:jc w:val="right"/>
              <w:rPr>
                <w:rFonts w:ascii="Arial" w:hAnsi="Arial" w:cs="Arial"/>
                <w:color w:val="000000"/>
                <w:sz w:val="18"/>
                <w:szCs w:val="18"/>
              </w:rPr>
            </w:pPr>
            <w:r>
              <w:rPr>
                <w:rFonts w:ascii="Arial" w:hAnsi="Arial" w:cs="Arial"/>
                <w:color w:val="000000"/>
                <w:sz w:val="18"/>
                <w:szCs w:val="18"/>
              </w:rPr>
              <w:t>755.283,91</w:t>
            </w:r>
          </w:p>
        </w:tc>
      </w:tr>
      <w:tr w:rsidR="001B1921" w:rsidRPr="00623086" w:rsidTr="004706AB">
        <w:trPr>
          <w:trHeight w:val="397"/>
          <w:jc w:val="center"/>
        </w:trPr>
        <w:tc>
          <w:tcPr>
            <w:cnfStyle w:val="000010000000"/>
            <w:tcW w:w="851" w:type="dxa"/>
            <w:shd w:val="clear" w:color="auto" w:fill="C6D9F1" w:themeFill="text2" w:themeFillTint="33"/>
            <w:vAlign w:val="center"/>
          </w:tcPr>
          <w:p w:rsidR="001B1921" w:rsidRPr="00196515" w:rsidRDefault="001B1921" w:rsidP="006A0846">
            <w:pPr>
              <w:keepNext/>
              <w:keepLines/>
              <w:jc w:val="center"/>
              <w:rPr>
                <w:rFonts w:ascii="Arial" w:hAnsi="Arial" w:cs="Arial"/>
                <w:b/>
                <w:sz w:val="18"/>
                <w:szCs w:val="18"/>
              </w:rPr>
            </w:pPr>
            <w:r w:rsidRPr="00196515">
              <w:rPr>
                <w:rFonts w:ascii="Arial" w:hAnsi="Arial" w:cs="Arial"/>
                <w:b/>
                <w:sz w:val="18"/>
                <w:szCs w:val="18"/>
              </w:rPr>
              <w:t>JUN</w:t>
            </w:r>
          </w:p>
        </w:tc>
        <w:tc>
          <w:tcPr>
            <w:tcW w:w="1843" w:type="dxa"/>
            <w:vAlign w:val="center"/>
          </w:tcPr>
          <w:p w:rsidR="001B1921" w:rsidRPr="00B80E80" w:rsidRDefault="001B1921" w:rsidP="006A0846">
            <w:pPr>
              <w:pStyle w:val="Corpodetexto"/>
              <w:keepNext/>
              <w:keepLines/>
              <w:tabs>
                <w:tab w:val="left" w:pos="2730"/>
              </w:tabs>
              <w:spacing w:before="11"/>
              <w:jc w:val="center"/>
              <w:cnfStyle w:val="000000000000"/>
              <w:rPr>
                <w:rFonts w:ascii="Arial" w:hAnsi="Arial" w:cs="Arial"/>
                <w:sz w:val="18"/>
                <w:szCs w:val="18"/>
              </w:rPr>
            </w:pPr>
            <w:r w:rsidRPr="00B80E80">
              <w:rPr>
                <w:rFonts w:ascii="Arial" w:hAnsi="Arial" w:cs="Arial"/>
                <w:sz w:val="18"/>
                <w:szCs w:val="18"/>
              </w:rPr>
              <w:t>129</w:t>
            </w:r>
          </w:p>
        </w:tc>
        <w:tc>
          <w:tcPr>
            <w:cnfStyle w:val="000010000000"/>
            <w:tcW w:w="1843" w:type="dxa"/>
            <w:vAlign w:val="center"/>
          </w:tcPr>
          <w:p w:rsidR="001B1921" w:rsidRPr="00B80E80" w:rsidRDefault="001B1921" w:rsidP="006A0846">
            <w:pPr>
              <w:keepNext/>
              <w:keepLines/>
              <w:jc w:val="right"/>
              <w:rPr>
                <w:rFonts w:ascii="Arial" w:hAnsi="Arial" w:cs="Arial"/>
                <w:color w:val="000000"/>
                <w:sz w:val="18"/>
                <w:szCs w:val="18"/>
              </w:rPr>
            </w:pPr>
            <w:r>
              <w:rPr>
                <w:rFonts w:ascii="Arial" w:hAnsi="Arial" w:cs="Arial"/>
                <w:color w:val="000000"/>
                <w:sz w:val="18"/>
                <w:szCs w:val="18"/>
              </w:rPr>
              <w:t>601.290,12</w:t>
            </w:r>
          </w:p>
        </w:tc>
        <w:tc>
          <w:tcPr>
            <w:tcW w:w="1417" w:type="dxa"/>
            <w:vAlign w:val="center"/>
          </w:tcPr>
          <w:p w:rsidR="001B1921" w:rsidRPr="00B80E80" w:rsidRDefault="001B1921" w:rsidP="006A0846">
            <w:pPr>
              <w:keepNext/>
              <w:keepLines/>
              <w:jc w:val="right"/>
              <w:cnfStyle w:val="000000000000"/>
              <w:rPr>
                <w:rFonts w:ascii="Arial" w:hAnsi="Arial" w:cs="Arial"/>
                <w:color w:val="000000"/>
                <w:sz w:val="18"/>
                <w:szCs w:val="18"/>
              </w:rPr>
            </w:pPr>
            <w:r>
              <w:rPr>
                <w:rFonts w:ascii="Arial" w:hAnsi="Arial" w:cs="Arial"/>
                <w:color w:val="000000"/>
                <w:sz w:val="18"/>
                <w:szCs w:val="18"/>
              </w:rPr>
              <w:t>29.888,63</w:t>
            </w:r>
          </w:p>
        </w:tc>
        <w:tc>
          <w:tcPr>
            <w:cnfStyle w:val="000010000000"/>
            <w:tcW w:w="1843" w:type="dxa"/>
            <w:vAlign w:val="center"/>
          </w:tcPr>
          <w:p w:rsidR="001B1921" w:rsidRPr="00B80E80" w:rsidRDefault="001B1921" w:rsidP="006A0846">
            <w:pPr>
              <w:keepNext/>
              <w:keepLines/>
              <w:jc w:val="right"/>
              <w:rPr>
                <w:rFonts w:ascii="Arial" w:hAnsi="Arial" w:cs="Arial"/>
                <w:color w:val="000000"/>
                <w:sz w:val="18"/>
                <w:szCs w:val="18"/>
              </w:rPr>
            </w:pPr>
            <w:r>
              <w:rPr>
                <w:rFonts w:ascii="Arial" w:hAnsi="Arial" w:cs="Arial"/>
                <w:color w:val="000000"/>
                <w:sz w:val="18"/>
                <w:szCs w:val="18"/>
              </w:rPr>
              <w:t>107.362,32</w:t>
            </w:r>
          </w:p>
        </w:tc>
        <w:tc>
          <w:tcPr>
            <w:tcW w:w="1174" w:type="dxa"/>
            <w:vAlign w:val="center"/>
          </w:tcPr>
          <w:p w:rsidR="001B1921" w:rsidRPr="00B80E80" w:rsidRDefault="001B1921" w:rsidP="006A0846">
            <w:pPr>
              <w:keepNext/>
              <w:keepLines/>
              <w:jc w:val="right"/>
              <w:cnfStyle w:val="000000000000"/>
              <w:rPr>
                <w:rFonts w:ascii="Arial" w:hAnsi="Arial" w:cs="Arial"/>
                <w:sz w:val="18"/>
                <w:szCs w:val="18"/>
              </w:rPr>
            </w:pPr>
            <w:r w:rsidRPr="00B80E80">
              <w:rPr>
                <w:rFonts w:ascii="Arial" w:hAnsi="Arial" w:cs="Arial"/>
                <w:sz w:val="18"/>
                <w:szCs w:val="18"/>
              </w:rPr>
              <w:t>429,98</w:t>
            </w:r>
          </w:p>
        </w:tc>
        <w:tc>
          <w:tcPr>
            <w:cnfStyle w:val="000010000000"/>
            <w:tcW w:w="1324" w:type="dxa"/>
            <w:vAlign w:val="center"/>
          </w:tcPr>
          <w:p w:rsidR="001B1921" w:rsidRPr="00303FAA" w:rsidRDefault="001B1921" w:rsidP="006A0846">
            <w:pPr>
              <w:keepNext/>
              <w:keepLines/>
              <w:jc w:val="right"/>
              <w:rPr>
                <w:rFonts w:ascii="Arial" w:hAnsi="Arial" w:cs="Arial"/>
                <w:color w:val="000000"/>
                <w:sz w:val="18"/>
                <w:szCs w:val="18"/>
              </w:rPr>
            </w:pPr>
            <w:r>
              <w:rPr>
                <w:rFonts w:ascii="Arial" w:hAnsi="Arial" w:cs="Arial"/>
                <w:color w:val="000000"/>
                <w:sz w:val="18"/>
                <w:szCs w:val="18"/>
              </w:rPr>
              <w:t>738.971,05</w:t>
            </w:r>
          </w:p>
        </w:tc>
      </w:tr>
      <w:tr w:rsidR="001B1921" w:rsidRPr="00623086" w:rsidTr="004706AB">
        <w:trPr>
          <w:cnfStyle w:val="000000100000"/>
          <w:trHeight w:val="397"/>
          <w:jc w:val="center"/>
        </w:trPr>
        <w:tc>
          <w:tcPr>
            <w:cnfStyle w:val="000010000000"/>
            <w:tcW w:w="851" w:type="dxa"/>
            <w:shd w:val="clear" w:color="auto" w:fill="C6D9F1" w:themeFill="text2" w:themeFillTint="33"/>
            <w:vAlign w:val="center"/>
          </w:tcPr>
          <w:p w:rsidR="001B1921" w:rsidRPr="00196515" w:rsidRDefault="001B1921" w:rsidP="006A0846">
            <w:pPr>
              <w:keepNext/>
              <w:keepLines/>
              <w:jc w:val="center"/>
              <w:rPr>
                <w:rFonts w:ascii="Arial" w:hAnsi="Arial" w:cs="Arial"/>
                <w:b/>
                <w:sz w:val="18"/>
                <w:szCs w:val="18"/>
              </w:rPr>
            </w:pPr>
            <w:r>
              <w:rPr>
                <w:rFonts w:ascii="Arial" w:hAnsi="Arial" w:cs="Arial"/>
                <w:b/>
                <w:sz w:val="18"/>
                <w:szCs w:val="18"/>
              </w:rPr>
              <w:t>JUL</w:t>
            </w:r>
          </w:p>
        </w:tc>
        <w:tc>
          <w:tcPr>
            <w:tcW w:w="1843" w:type="dxa"/>
            <w:vAlign w:val="center"/>
          </w:tcPr>
          <w:p w:rsidR="001B1921" w:rsidRPr="00B80E80" w:rsidRDefault="001B1921" w:rsidP="006A0846">
            <w:pPr>
              <w:pStyle w:val="Corpodetexto"/>
              <w:keepNext/>
              <w:keepLines/>
              <w:tabs>
                <w:tab w:val="left" w:pos="2730"/>
              </w:tabs>
              <w:spacing w:before="11"/>
              <w:jc w:val="center"/>
              <w:cnfStyle w:val="000000100000"/>
              <w:rPr>
                <w:rFonts w:ascii="Arial" w:hAnsi="Arial" w:cs="Arial"/>
                <w:sz w:val="18"/>
                <w:szCs w:val="18"/>
              </w:rPr>
            </w:pPr>
            <w:r>
              <w:rPr>
                <w:rFonts w:ascii="Arial" w:hAnsi="Arial" w:cs="Arial"/>
                <w:sz w:val="18"/>
                <w:szCs w:val="18"/>
              </w:rPr>
              <w:t>130</w:t>
            </w:r>
          </w:p>
        </w:tc>
        <w:tc>
          <w:tcPr>
            <w:cnfStyle w:val="000010000000"/>
            <w:tcW w:w="1843" w:type="dxa"/>
            <w:vAlign w:val="center"/>
          </w:tcPr>
          <w:p w:rsidR="001B1921" w:rsidRDefault="001B1921" w:rsidP="006A0846">
            <w:pPr>
              <w:keepNext/>
              <w:keepLines/>
              <w:jc w:val="right"/>
              <w:rPr>
                <w:rFonts w:ascii="Arial" w:hAnsi="Arial" w:cs="Arial"/>
                <w:color w:val="000000"/>
                <w:sz w:val="18"/>
                <w:szCs w:val="18"/>
              </w:rPr>
            </w:pPr>
            <w:r>
              <w:rPr>
                <w:rFonts w:ascii="Arial" w:hAnsi="Arial" w:cs="Arial"/>
                <w:sz w:val="18"/>
                <w:szCs w:val="18"/>
              </w:rPr>
              <w:t>602.022,98</w:t>
            </w:r>
          </w:p>
        </w:tc>
        <w:tc>
          <w:tcPr>
            <w:tcW w:w="1417" w:type="dxa"/>
            <w:vAlign w:val="center"/>
          </w:tcPr>
          <w:p w:rsidR="001B1921" w:rsidRDefault="001B1921" w:rsidP="006A0846">
            <w:pPr>
              <w:keepNext/>
              <w:keepLines/>
              <w:jc w:val="right"/>
              <w:cnfStyle w:val="000000100000"/>
              <w:rPr>
                <w:rFonts w:ascii="Arial" w:hAnsi="Arial" w:cs="Arial"/>
                <w:color w:val="000000"/>
                <w:sz w:val="18"/>
                <w:szCs w:val="18"/>
              </w:rPr>
            </w:pPr>
            <w:r>
              <w:rPr>
                <w:rFonts w:ascii="Arial" w:hAnsi="Arial" w:cs="Arial"/>
                <w:color w:val="000000"/>
                <w:sz w:val="18"/>
                <w:szCs w:val="18"/>
              </w:rPr>
              <w:t>29.768,22</w:t>
            </w:r>
          </w:p>
        </w:tc>
        <w:tc>
          <w:tcPr>
            <w:cnfStyle w:val="000010000000"/>
            <w:tcW w:w="1843" w:type="dxa"/>
            <w:vAlign w:val="center"/>
          </w:tcPr>
          <w:p w:rsidR="001B1921" w:rsidRDefault="001B1921" w:rsidP="006A0846">
            <w:pPr>
              <w:keepNext/>
              <w:keepLines/>
              <w:jc w:val="right"/>
              <w:rPr>
                <w:rFonts w:ascii="Arial" w:hAnsi="Arial" w:cs="Arial"/>
                <w:color w:val="000000"/>
                <w:sz w:val="18"/>
                <w:szCs w:val="18"/>
              </w:rPr>
            </w:pPr>
            <w:r>
              <w:rPr>
                <w:rFonts w:ascii="Arial" w:hAnsi="Arial" w:cs="Arial"/>
                <w:color w:val="000000"/>
                <w:sz w:val="18"/>
                <w:szCs w:val="18"/>
              </w:rPr>
              <w:t>108.357,61</w:t>
            </w:r>
          </w:p>
        </w:tc>
        <w:tc>
          <w:tcPr>
            <w:tcW w:w="1174" w:type="dxa"/>
            <w:vAlign w:val="center"/>
          </w:tcPr>
          <w:p w:rsidR="001B1921" w:rsidRPr="00B80E80" w:rsidRDefault="001B1921" w:rsidP="006A0846">
            <w:pPr>
              <w:keepNext/>
              <w:keepLines/>
              <w:jc w:val="right"/>
              <w:cnfStyle w:val="000000100000"/>
              <w:rPr>
                <w:rFonts w:ascii="Arial" w:hAnsi="Arial" w:cs="Arial"/>
                <w:sz w:val="18"/>
                <w:szCs w:val="18"/>
              </w:rPr>
            </w:pPr>
            <w:r>
              <w:rPr>
                <w:rFonts w:ascii="Arial" w:hAnsi="Arial" w:cs="Arial"/>
                <w:sz w:val="18"/>
                <w:szCs w:val="18"/>
              </w:rPr>
              <w:t>429,98</w:t>
            </w:r>
          </w:p>
        </w:tc>
        <w:tc>
          <w:tcPr>
            <w:cnfStyle w:val="000010000000"/>
            <w:tcW w:w="1324" w:type="dxa"/>
            <w:vAlign w:val="center"/>
          </w:tcPr>
          <w:p w:rsidR="001B1921" w:rsidRDefault="001B1921" w:rsidP="006A0846">
            <w:pPr>
              <w:keepNext/>
              <w:keepLines/>
              <w:jc w:val="right"/>
              <w:rPr>
                <w:rFonts w:ascii="Arial" w:hAnsi="Arial" w:cs="Arial"/>
                <w:color w:val="000000"/>
                <w:sz w:val="18"/>
                <w:szCs w:val="18"/>
              </w:rPr>
            </w:pPr>
            <w:r>
              <w:rPr>
                <w:rFonts w:ascii="Arial" w:hAnsi="Arial" w:cs="Arial"/>
                <w:color w:val="000000"/>
                <w:sz w:val="18"/>
                <w:szCs w:val="18"/>
              </w:rPr>
              <w:t>740.578,79</w:t>
            </w:r>
          </w:p>
        </w:tc>
      </w:tr>
      <w:tr w:rsidR="001B1921" w:rsidRPr="00623086" w:rsidTr="004706AB">
        <w:trPr>
          <w:trHeight w:val="397"/>
          <w:jc w:val="center"/>
        </w:trPr>
        <w:tc>
          <w:tcPr>
            <w:cnfStyle w:val="000010000000"/>
            <w:tcW w:w="851" w:type="dxa"/>
            <w:shd w:val="clear" w:color="auto" w:fill="C6D9F1" w:themeFill="text2" w:themeFillTint="33"/>
            <w:vAlign w:val="center"/>
          </w:tcPr>
          <w:p w:rsidR="001B1921" w:rsidRPr="00196515" w:rsidRDefault="001B1921" w:rsidP="006A0846">
            <w:pPr>
              <w:keepNext/>
              <w:keepLines/>
              <w:jc w:val="center"/>
              <w:rPr>
                <w:rFonts w:ascii="Arial" w:hAnsi="Arial" w:cs="Arial"/>
                <w:b/>
                <w:sz w:val="18"/>
                <w:szCs w:val="18"/>
              </w:rPr>
            </w:pPr>
            <w:r>
              <w:rPr>
                <w:rFonts w:ascii="Arial" w:hAnsi="Arial" w:cs="Arial"/>
                <w:b/>
                <w:sz w:val="18"/>
                <w:szCs w:val="18"/>
              </w:rPr>
              <w:t>AGO</w:t>
            </w:r>
          </w:p>
        </w:tc>
        <w:tc>
          <w:tcPr>
            <w:tcW w:w="1843" w:type="dxa"/>
            <w:vAlign w:val="center"/>
          </w:tcPr>
          <w:p w:rsidR="001B1921" w:rsidRPr="00B80E80" w:rsidRDefault="001B1921" w:rsidP="006A0846">
            <w:pPr>
              <w:pStyle w:val="Corpodetexto"/>
              <w:keepNext/>
              <w:keepLines/>
              <w:tabs>
                <w:tab w:val="left" w:pos="2730"/>
              </w:tabs>
              <w:spacing w:before="11"/>
              <w:jc w:val="center"/>
              <w:cnfStyle w:val="000000000000"/>
              <w:rPr>
                <w:rFonts w:ascii="Arial" w:hAnsi="Arial" w:cs="Arial"/>
                <w:sz w:val="18"/>
                <w:szCs w:val="18"/>
              </w:rPr>
            </w:pPr>
            <w:r>
              <w:rPr>
                <w:rFonts w:ascii="Arial" w:hAnsi="Arial" w:cs="Arial"/>
                <w:sz w:val="18"/>
                <w:szCs w:val="18"/>
              </w:rPr>
              <w:t>130</w:t>
            </w:r>
          </w:p>
        </w:tc>
        <w:tc>
          <w:tcPr>
            <w:cnfStyle w:val="000010000000"/>
            <w:tcW w:w="1843" w:type="dxa"/>
            <w:vAlign w:val="center"/>
          </w:tcPr>
          <w:p w:rsidR="001B1921" w:rsidRDefault="001B1921" w:rsidP="006A0846">
            <w:pPr>
              <w:keepNext/>
              <w:keepLines/>
              <w:jc w:val="right"/>
              <w:rPr>
                <w:rFonts w:ascii="Arial" w:hAnsi="Arial" w:cs="Arial"/>
                <w:color w:val="000000"/>
                <w:sz w:val="18"/>
                <w:szCs w:val="18"/>
              </w:rPr>
            </w:pPr>
            <w:r>
              <w:rPr>
                <w:rFonts w:ascii="Arial" w:hAnsi="Arial" w:cs="Arial"/>
                <w:color w:val="000000"/>
                <w:sz w:val="18"/>
                <w:szCs w:val="18"/>
              </w:rPr>
              <w:t>631.908,43</w:t>
            </w:r>
          </w:p>
        </w:tc>
        <w:tc>
          <w:tcPr>
            <w:tcW w:w="1417" w:type="dxa"/>
            <w:vAlign w:val="center"/>
          </w:tcPr>
          <w:p w:rsidR="001B1921" w:rsidRDefault="001B1921" w:rsidP="006A0846">
            <w:pPr>
              <w:keepNext/>
              <w:keepLines/>
              <w:jc w:val="right"/>
              <w:cnfStyle w:val="000000000000"/>
              <w:rPr>
                <w:rFonts w:ascii="Arial" w:hAnsi="Arial" w:cs="Arial"/>
                <w:color w:val="000000"/>
                <w:sz w:val="18"/>
                <w:szCs w:val="18"/>
              </w:rPr>
            </w:pPr>
            <w:r>
              <w:rPr>
                <w:rFonts w:ascii="Arial" w:hAnsi="Arial" w:cs="Arial"/>
                <w:color w:val="000000"/>
                <w:sz w:val="18"/>
                <w:szCs w:val="18"/>
              </w:rPr>
              <w:t>30.862,16</w:t>
            </w:r>
          </w:p>
        </w:tc>
        <w:tc>
          <w:tcPr>
            <w:cnfStyle w:val="000010000000"/>
            <w:tcW w:w="1843" w:type="dxa"/>
            <w:vAlign w:val="center"/>
          </w:tcPr>
          <w:p w:rsidR="001B1921" w:rsidRDefault="001B1921" w:rsidP="006A0846">
            <w:pPr>
              <w:keepNext/>
              <w:keepLines/>
              <w:jc w:val="right"/>
              <w:rPr>
                <w:rFonts w:ascii="Arial" w:hAnsi="Arial" w:cs="Arial"/>
                <w:color w:val="000000"/>
                <w:sz w:val="18"/>
                <w:szCs w:val="18"/>
              </w:rPr>
            </w:pPr>
            <w:r>
              <w:rPr>
                <w:rFonts w:ascii="Arial" w:hAnsi="Arial" w:cs="Arial"/>
                <w:color w:val="000000"/>
                <w:sz w:val="18"/>
                <w:szCs w:val="18"/>
              </w:rPr>
              <w:t>108.856,88</w:t>
            </w:r>
          </w:p>
        </w:tc>
        <w:tc>
          <w:tcPr>
            <w:tcW w:w="1174" w:type="dxa"/>
            <w:vAlign w:val="center"/>
          </w:tcPr>
          <w:p w:rsidR="001B1921" w:rsidRPr="00B80E80" w:rsidRDefault="001B1921" w:rsidP="006A0846">
            <w:pPr>
              <w:keepNext/>
              <w:keepLines/>
              <w:jc w:val="right"/>
              <w:cnfStyle w:val="000000000000"/>
              <w:rPr>
                <w:rFonts w:ascii="Arial" w:hAnsi="Arial" w:cs="Arial"/>
                <w:sz w:val="18"/>
                <w:szCs w:val="18"/>
              </w:rPr>
            </w:pPr>
            <w:r>
              <w:rPr>
                <w:rFonts w:ascii="Arial" w:hAnsi="Arial" w:cs="Arial"/>
                <w:sz w:val="18"/>
                <w:szCs w:val="18"/>
              </w:rPr>
              <w:t>573,32</w:t>
            </w:r>
          </w:p>
        </w:tc>
        <w:tc>
          <w:tcPr>
            <w:cnfStyle w:val="000010000000"/>
            <w:tcW w:w="1324" w:type="dxa"/>
            <w:vAlign w:val="center"/>
          </w:tcPr>
          <w:p w:rsidR="001B1921" w:rsidRDefault="001B1921" w:rsidP="006A0846">
            <w:pPr>
              <w:keepNext/>
              <w:keepLines/>
              <w:jc w:val="right"/>
              <w:rPr>
                <w:rFonts w:ascii="Arial" w:hAnsi="Arial" w:cs="Arial"/>
                <w:color w:val="000000"/>
                <w:sz w:val="18"/>
                <w:szCs w:val="18"/>
              </w:rPr>
            </w:pPr>
            <w:r>
              <w:rPr>
                <w:rFonts w:ascii="Arial" w:hAnsi="Arial" w:cs="Arial"/>
                <w:color w:val="000000"/>
                <w:sz w:val="18"/>
                <w:szCs w:val="18"/>
              </w:rPr>
              <w:t>772.200,79</w:t>
            </w:r>
          </w:p>
        </w:tc>
      </w:tr>
      <w:tr w:rsidR="001B1921" w:rsidRPr="00623086" w:rsidTr="004706AB">
        <w:trPr>
          <w:cnfStyle w:val="000000100000"/>
          <w:trHeight w:val="397"/>
          <w:jc w:val="center"/>
        </w:trPr>
        <w:tc>
          <w:tcPr>
            <w:cnfStyle w:val="000010000000"/>
            <w:tcW w:w="851" w:type="dxa"/>
            <w:shd w:val="clear" w:color="auto" w:fill="C6D9F1" w:themeFill="text2" w:themeFillTint="33"/>
            <w:vAlign w:val="center"/>
          </w:tcPr>
          <w:p w:rsidR="001B1921" w:rsidRPr="00196515" w:rsidRDefault="001B1921" w:rsidP="006A0846">
            <w:pPr>
              <w:keepNext/>
              <w:keepLines/>
              <w:jc w:val="center"/>
              <w:rPr>
                <w:rFonts w:ascii="Arial" w:hAnsi="Arial" w:cs="Arial"/>
                <w:b/>
                <w:sz w:val="18"/>
                <w:szCs w:val="18"/>
              </w:rPr>
            </w:pPr>
            <w:r>
              <w:rPr>
                <w:rFonts w:ascii="Arial" w:hAnsi="Arial" w:cs="Arial"/>
                <w:b/>
                <w:sz w:val="18"/>
                <w:szCs w:val="18"/>
              </w:rPr>
              <w:t>SET</w:t>
            </w:r>
          </w:p>
        </w:tc>
        <w:tc>
          <w:tcPr>
            <w:tcW w:w="1843" w:type="dxa"/>
            <w:vAlign w:val="center"/>
          </w:tcPr>
          <w:p w:rsidR="001B1921" w:rsidRPr="00B80E80" w:rsidRDefault="001B1921" w:rsidP="006A0846">
            <w:pPr>
              <w:pStyle w:val="Corpodetexto"/>
              <w:keepNext/>
              <w:keepLines/>
              <w:tabs>
                <w:tab w:val="left" w:pos="2730"/>
              </w:tabs>
              <w:spacing w:before="11"/>
              <w:jc w:val="center"/>
              <w:cnfStyle w:val="000000100000"/>
              <w:rPr>
                <w:rFonts w:ascii="Arial" w:hAnsi="Arial" w:cs="Arial"/>
                <w:sz w:val="18"/>
                <w:szCs w:val="18"/>
              </w:rPr>
            </w:pPr>
            <w:r>
              <w:rPr>
                <w:rFonts w:ascii="Arial" w:hAnsi="Arial" w:cs="Arial"/>
                <w:sz w:val="18"/>
                <w:szCs w:val="18"/>
              </w:rPr>
              <w:t>130</w:t>
            </w:r>
          </w:p>
        </w:tc>
        <w:tc>
          <w:tcPr>
            <w:cnfStyle w:val="000010000000"/>
            <w:tcW w:w="1843" w:type="dxa"/>
            <w:vAlign w:val="center"/>
          </w:tcPr>
          <w:p w:rsidR="001B1921" w:rsidRDefault="001B1921" w:rsidP="006A0846">
            <w:pPr>
              <w:keepNext/>
              <w:keepLines/>
              <w:jc w:val="right"/>
              <w:rPr>
                <w:rFonts w:ascii="Arial" w:hAnsi="Arial" w:cs="Arial"/>
                <w:color w:val="000000"/>
                <w:sz w:val="18"/>
                <w:szCs w:val="18"/>
              </w:rPr>
            </w:pPr>
            <w:r>
              <w:rPr>
                <w:rFonts w:ascii="Arial" w:hAnsi="Arial" w:cs="Arial"/>
                <w:color w:val="000000"/>
                <w:sz w:val="18"/>
                <w:szCs w:val="18"/>
              </w:rPr>
              <w:t>598.959,37</w:t>
            </w:r>
          </w:p>
        </w:tc>
        <w:tc>
          <w:tcPr>
            <w:tcW w:w="1417" w:type="dxa"/>
            <w:vAlign w:val="center"/>
          </w:tcPr>
          <w:p w:rsidR="001B1921" w:rsidRDefault="001B1921" w:rsidP="006A0846">
            <w:pPr>
              <w:keepNext/>
              <w:keepLines/>
              <w:jc w:val="right"/>
              <w:cnfStyle w:val="000000100000"/>
              <w:rPr>
                <w:rFonts w:ascii="Arial" w:hAnsi="Arial" w:cs="Arial"/>
                <w:color w:val="000000"/>
                <w:sz w:val="18"/>
                <w:szCs w:val="18"/>
              </w:rPr>
            </w:pPr>
            <w:r>
              <w:rPr>
                <w:rFonts w:ascii="Arial" w:hAnsi="Arial" w:cs="Arial"/>
                <w:color w:val="000000"/>
                <w:sz w:val="18"/>
                <w:szCs w:val="18"/>
              </w:rPr>
              <w:t>29.561,84</w:t>
            </w:r>
          </w:p>
        </w:tc>
        <w:tc>
          <w:tcPr>
            <w:cnfStyle w:val="000010000000"/>
            <w:tcW w:w="1843" w:type="dxa"/>
            <w:vAlign w:val="center"/>
          </w:tcPr>
          <w:p w:rsidR="001B1921" w:rsidRDefault="001B1921" w:rsidP="006A0846">
            <w:pPr>
              <w:keepNext/>
              <w:keepLines/>
              <w:jc w:val="right"/>
              <w:rPr>
                <w:rFonts w:ascii="Arial" w:hAnsi="Arial" w:cs="Arial"/>
                <w:color w:val="000000"/>
                <w:sz w:val="18"/>
                <w:szCs w:val="18"/>
              </w:rPr>
            </w:pPr>
            <w:r>
              <w:rPr>
                <w:rFonts w:ascii="Arial" w:hAnsi="Arial" w:cs="Arial"/>
                <w:color w:val="000000"/>
                <w:sz w:val="18"/>
                <w:szCs w:val="18"/>
              </w:rPr>
              <w:t>112.626,80</w:t>
            </w:r>
          </w:p>
        </w:tc>
        <w:tc>
          <w:tcPr>
            <w:tcW w:w="1174" w:type="dxa"/>
            <w:vAlign w:val="center"/>
          </w:tcPr>
          <w:p w:rsidR="001B1921" w:rsidRPr="00B80E80" w:rsidRDefault="001B1921" w:rsidP="006A0846">
            <w:pPr>
              <w:keepNext/>
              <w:keepLines/>
              <w:jc w:val="right"/>
              <w:cnfStyle w:val="000000100000"/>
              <w:rPr>
                <w:rFonts w:ascii="Arial" w:hAnsi="Arial" w:cs="Arial"/>
                <w:sz w:val="18"/>
                <w:szCs w:val="18"/>
              </w:rPr>
            </w:pPr>
            <w:r>
              <w:rPr>
                <w:rFonts w:ascii="Arial" w:hAnsi="Arial" w:cs="Arial"/>
                <w:sz w:val="18"/>
                <w:szCs w:val="18"/>
              </w:rPr>
              <w:t>429,97</w:t>
            </w:r>
          </w:p>
        </w:tc>
        <w:tc>
          <w:tcPr>
            <w:cnfStyle w:val="000010000000"/>
            <w:tcW w:w="1324" w:type="dxa"/>
            <w:vAlign w:val="center"/>
          </w:tcPr>
          <w:p w:rsidR="001B1921" w:rsidRDefault="001B1921" w:rsidP="006A0846">
            <w:pPr>
              <w:keepNext/>
              <w:keepLines/>
              <w:jc w:val="right"/>
              <w:rPr>
                <w:rFonts w:ascii="Arial" w:hAnsi="Arial" w:cs="Arial"/>
                <w:color w:val="000000"/>
                <w:sz w:val="18"/>
                <w:szCs w:val="18"/>
              </w:rPr>
            </w:pPr>
            <w:r>
              <w:rPr>
                <w:rFonts w:ascii="Arial" w:hAnsi="Arial" w:cs="Arial"/>
                <w:color w:val="000000"/>
                <w:sz w:val="18"/>
                <w:szCs w:val="18"/>
              </w:rPr>
              <w:t>741.577,98</w:t>
            </w:r>
          </w:p>
        </w:tc>
      </w:tr>
      <w:tr w:rsidR="001B1921" w:rsidRPr="00623086" w:rsidTr="004706AB">
        <w:trPr>
          <w:trHeight w:val="397"/>
          <w:jc w:val="center"/>
        </w:trPr>
        <w:tc>
          <w:tcPr>
            <w:cnfStyle w:val="000010000000"/>
            <w:tcW w:w="851" w:type="dxa"/>
            <w:shd w:val="clear" w:color="auto" w:fill="C6D9F1" w:themeFill="text2" w:themeFillTint="33"/>
            <w:vAlign w:val="center"/>
          </w:tcPr>
          <w:p w:rsidR="001B1921" w:rsidRPr="00196515" w:rsidRDefault="001B1921" w:rsidP="006A0846">
            <w:pPr>
              <w:keepNext/>
              <w:keepLines/>
              <w:jc w:val="center"/>
              <w:rPr>
                <w:rFonts w:ascii="Arial" w:hAnsi="Arial" w:cs="Arial"/>
                <w:b/>
                <w:sz w:val="18"/>
                <w:szCs w:val="18"/>
              </w:rPr>
            </w:pPr>
            <w:r>
              <w:rPr>
                <w:rFonts w:ascii="Arial" w:hAnsi="Arial" w:cs="Arial"/>
                <w:b/>
                <w:sz w:val="18"/>
                <w:szCs w:val="18"/>
              </w:rPr>
              <w:t>OUT</w:t>
            </w:r>
          </w:p>
        </w:tc>
        <w:tc>
          <w:tcPr>
            <w:tcW w:w="1843" w:type="dxa"/>
            <w:vAlign w:val="center"/>
          </w:tcPr>
          <w:p w:rsidR="001B1921" w:rsidRPr="00B80E80" w:rsidRDefault="001B1921" w:rsidP="006A0846">
            <w:pPr>
              <w:pStyle w:val="Corpodetexto"/>
              <w:keepNext/>
              <w:keepLines/>
              <w:tabs>
                <w:tab w:val="left" w:pos="2730"/>
              </w:tabs>
              <w:spacing w:before="11"/>
              <w:jc w:val="center"/>
              <w:cnfStyle w:val="000000000000"/>
              <w:rPr>
                <w:rFonts w:ascii="Arial" w:hAnsi="Arial" w:cs="Arial"/>
                <w:sz w:val="18"/>
                <w:szCs w:val="18"/>
              </w:rPr>
            </w:pPr>
            <w:r>
              <w:rPr>
                <w:rFonts w:ascii="Arial" w:hAnsi="Arial" w:cs="Arial"/>
                <w:sz w:val="18"/>
                <w:szCs w:val="18"/>
              </w:rPr>
              <w:t>132</w:t>
            </w:r>
          </w:p>
        </w:tc>
        <w:tc>
          <w:tcPr>
            <w:cnfStyle w:val="000010000000"/>
            <w:tcW w:w="1843" w:type="dxa"/>
            <w:vAlign w:val="center"/>
          </w:tcPr>
          <w:p w:rsidR="001B1921" w:rsidRDefault="001B1921" w:rsidP="006A0846">
            <w:pPr>
              <w:keepNext/>
              <w:keepLines/>
              <w:jc w:val="right"/>
              <w:rPr>
                <w:rFonts w:ascii="Arial" w:hAnsi="Arial" w:cs="Arial"/>
                <w:color w:val="000000"/>
                <w:sz w:val="18"/>
                <w:szCs w:val="18"/>
              </w:rPr>
            </w:pPr>
            <w:r>
              <w:rPr>
                <w:rFonts w:ascii="Arial" w:hAnsi="Arial" w:cs="Arial"/>
                <w:color w:val="000000"/>
                <w:sz w:val="18"/>
                <w:szCs w:val="18"/>
              </w:rPr>
              <w:t>620.730,95</w:t>
            </w:r>
          </w:p>
        </w:tc>
        <w:tc>
          <w:tcPr>
            <w:tcW w:w="1417" w:type="dxa"/>
            <w:vAlign w:val="center"/>
          </w:tcPr>
          <w:p w:rsidR="001B1921" w:rsidRDefault="001B1921" w:rsidP="006A0846">
            <w:pPr>
              <w:keepNext/>
              <w:keepLines/>
              <w:jc w:val="right"/>
              <w:cnfStyle w:val="000000000000"/>
              <w:rPr>
                <w:rFonts w:ascii="Arial" w:hAnsi="Arial" w:cs="Arial"/>
                <w:color w:val="000000"/>
                <w:sz w:val="18"/>
                <w:szCs w:val="18"/>
              </w:rPr>
            </w:pPr>
            <w:r>
              <w:rPr>
                <w:rFonts w:ascii="Arial" w:hAnsi="Arial" w:cs="Arial"/>
                <w:color w:val="000000"/>
                <w:sz w:val="18"/>
                <w:szCs w:val="18"/>
              </w:rPr>
              <w:t>29.549,55</w:t>
            </w:r>
          </w:p>
        </w:tc>
        <w:tc>
          <w:tcPr>
            <w:cnfStyle w:val="000010000000"/>
            <w:tcW w:w="1843" w:type="dxa"/>
            <w:vAlign w:val="center"/>
          </w:tcPr>
          <w:p w:rsidR="001B1921" w:rsidRDefault="001B1921" w:rsidP="006A0846">
            <w:pPr>
              <w:keepNext/>
              <w:keepLines/>
              <w:jc w:val="right"/>
              <w:rPr>
                <w:rFonts w:ascii="Arial" w:hAnsi="Arial" w:cs="Arial"/>
                <w:color w:val="000000"/>
                <w:sz w:val="18"/>
                <w:szCs w:val="18"/>
              </w:rPr>
            </w:pPr>
            <w:r>
              <w:rPr>
                <w:rFonts w:ascii="Arial" w:hAnsi="Arial" w:cs="Arial"/>
                <w:color w:val="000000"/>
                <w:sz w:val="18"/>
                <w:szCs w:val="18"/>
              </w:rPr>
              <w:t>112.425,56</w:t>
            </w:r>
          </w:p>
        </w:tc>
        <w:tc>
          <w:tcPr>
            <w:tcW w:w="1174" w:type="dxa"/>
            <w:vAlign w:val="center"/>
          </w:tcPr>
          <w:p w:rsidR="001B1921" w:rsidRPr="00B80E80" w:rsidRDefault="001B1921" w:rsidP="006A0846">
            <w:pPr>
              <w:keepNext/>
              <w:keepLines/>
              <w:jc w:val="right"/>
              <w:cnfStyle w:val="000000000000"/>
              <w:rPr>
                <w:rFonts w:ascii="Arial" w:hAnsi="Arial" w:cs="Arial"/>
                <w:sz w:val="18"/>
                <w:szCs w:val="18"/>
              </w:rPr>
            </w:pPr>
            <w:r>
              <w:rPr>
                <w:rFonts w:ascii="Arial" w:hAnsi="Arial" w:cs="Arial"/>
                <w:sz w:val="18"/>
                <w:szCs w:val="18"/>
              </w:rPr>
              <w:t>429,98</w:t>
            </w:r>
          </w:p>
        </w:tc>
        <w:tc>
          <w:tcPr>
            <w:cnfStyle w:val="000010000000"/>
            <w:tcW w:w="1324" w:type="dxa"/>
            <w:vAlign w:val="center"/>
          </w:tcPr>
          <w:p w:rsidR="001B1921" w:rsidRDefault="001B1921" w:rsidP="006A0846">
            <w:pPr>
              <w:keepNext/>
              <w:keepLines/>
              <w:jc w:val="right"/>
              <w:rPr>
                <w:rFonts w:ascii="Arial" w:hAnsi="Arial" w:cs="Arial"/>
                <w:color w:val="000000"/>
                <w:sz w:val="18"/>
                <w:szCs w:val="18"/>
              </w:rPr>
            </w:pPr>
            <w:r>
              <w:rPr>
                <w:rFonts w:ascii="Arial" w:hAnsi="Arial" w:cs="Arial"/>
                <w:color w:val="000000"/>
                <w:sz w:val="18"/>
                <w:szCs w:val="18"/>
              </w:rPr>
              <w:t>763.136,04</w:t>
            </w:r>
          </w:p>
        </w:tc>
      </w:tr>
      <w:tr w:rsidR="001B1921" w:rsidRPr="00623086" w:rsidTr="004706AB">
        <w:trPr>
          <w:cnfStyle w:val="000000100000"/>
          <w:trHeight w:val="397"/>
          <w:jc w:val="center"/>
        </w:trPr>
        <w:tc>
          <w:tcPr>
            <w:cnfStyle w:val="000010000000"/>
            <w:tcW w:w="851" w:type="dxa"/>
            <w:shd w:val="clear" w:color="auto" w:fill="C6D9F1" w:themeFill="text2" w:themeFillTint="33"/>
            <w:vAlign w:val="center"/>
          </w:tcPr>
          <w:p w:rsidR="001B1921" w:rsidRDefault="001B1921" w:rsidP="006A0846">
            <w:pPr>
              <w:keepNext/>
              <w:keepLines/>
              <w:jc w:val="center"/>
              <w:rPr>
                <w:rFonts w:ascii="Arial" w:hAnsi="Arial" w:cs="Arial"/>
                <w:b/>
                <w:sz w:val="18"/>
                <w:szCs w:val="18"/>
              </w:rPr>
            </w:pPr>
            <w:r>
              <w:rPr>
                <w:rFonts w:ascii="Arial" w:hAnsi="Arial" w:cs="Arial"/>
                <w:b/>
                <w:sz w:val="18"/>
                <w:szCs w:val="18"/>
              </w:rPr>
              <w:t>NOV</w:t>
            </w:r>
          </w:p>
        </w:tc>
        <w:tc>
          <w:tcPr>
            <w:tcW w:w="1843" w:type="dxa"/>
            <w:vAlign w:val="center"/>
          </w:tcPr>
          <w:p w:rsidR="001B1921" w:rsidRPr="001B6E01" w:rsidRDefault="00097C6F" w:rsidP="006A0846">
            <w:pPr>
              <w:pStyle w:val="Corpodetexto"/>
              <w:keepNext/>
              <w:keepLines/>
              <w:tabs>
                <w:tab w:val="left" w:pos="2730"/>
              </w:tabs>
              <w:spacing w:before="11"/>
              <w:jc w:val="center"/>
              <w:cnfStyle w:val="000000100000"/>
              <w:rPr>
                <w:rFonts w:ascii="Arial" w:hAnsi="Arial" w:cs="Arial"/>
                <w:sz w:val="18"/>
                <w:szCs w:val="18"/>
              </w:rPr>
            </w:pPr>
            <w:r w:rsidRPr="001B6E01">
              <w:rPr>
                <w:rFonts w:ascii="Arial" w:hAnsi="Arial" w:cs="Arial"/>
                <w:sz w:val="18"/>
                <w:szCs w:val="18"/>
              </w:rPr>
              <w:t>130</w:t>
            </w:r>
          </w:p>
        </w:tc>
        <w:tc>
          <w:tcPr>
            <w:cnfStyle w:val="000010000000"/>
            <w:tcW w:w="1843" w:type="dxa"/>
            <w:vAlign w:val="center"/>
          </w:tcPr>
          <w:p w:rsidR="001B1921" w:rsidRDefault="001B1921" w:rsidP="006A0846">
            <w:pPr>
              <w:keepNext/>
              <w:keepLines/>
              <w:jc w:val="right"/>
              <w:rPr>
                <w:rFonts w:ascii="Arial" w:hAnsi="Arial" w:cs="Arial"/>
                <w:color w:val="000000"/>
                <w:sz w:val="18"/>
                <w:szCs w:val="18"/>
              </w:rPr>
            </w:pPr>
            <w:r>
              <w:rPr>
                <w:rFonts w:ascii="Arial" w:hAnsi="Arial" w:cs="Arial"/>
                <w:color w:val="000000"/>
                <w:sz w:val="18"/>
                <w:szCs w:val="18"/>
              </w:rPr>
              <w:t>630.278,10</w:t>
            </w:r>
          </w:p>
        </w:tc>
        <w:tc>
          <w:tcPr>
            <w:tcW w:w="1417" w:type="dxa"/>
            <w:vAlign w:val="center"/>
          </w:tcPr>
          <w:p w:rsidR="001B1921" w:rsidRDefault="001B1921" w:rsidP="006A0846">
            <w:pPr>
              <w:keepNext/>
              <w:keepLines/>
              <w:jc w:val="right"/>
              <w:cnfStyle w:val="000000100000"/>
              <w:rPr>
                <w:rFonts w:ascii="Arial" w:hAnsi="Arial" w:cs="Arial"/>
                <w:color w:val="000000"/>
                <w:sz w:val="18"/>
                <w:szCs w:val="18"/>
              </w:rPr>
            </w:pPr>
            <w:r>
              <w:rPr>
                <w:rFonts w:ascii="Arial" w:hAnsi="Arial" w:cs="Arial"/>
                <w:color w:val="000000"/>
                <w:sz w:val="18"/>
                <w:szCs w:val="18"/>
              </w:rPr>
              <w:t>30.983,62</w:t>
            </w:r>
          </w:p>
        </w:tc>
        <w:tc>
          <w:tcPr>
            <w:cnfStyle w:val="000010000000"/>
            <w:tcW w:w="1843" w:type="dxa"/>
            <w:vAlign w:val="center"/>
          </w:tcPr>
          <w:p w:rsidR="001B1921" w:rsidRDefault="001B1921" w:rsidP="006A0846">
            <w:pPr>
              <w:keepNext/>
              <w:keepLines/>
              <w:jc w:val="right"/>
              <w:rPr>
                <w:rFonts w:ascii="Arial" w:hAnsi="Arial" w:cs="Arial"/>
                <w:color w:val="000000"/>
                <w:sz w:val="18"/>
                <w:szCs w:val="18"/>
              </w:rPr>
            </w:pPr>
            <w:r>
              <w:rPr>
                <w:rFonts w:ascii="Arial" w:hAnsi="Arial" w:cs="Arial"/>
                <w:color w:val="000000"/>
                <w:sz w:val="18"/>
                <w:szCs w:val="18"/>
              </w:rPr>
              <w:t>112.425,56</w:t>
            </w:r>
          </w:p>
        </w:tc>
        <w:tc>
          <w:tcPr>
            <w:tcW w:w="1174" w:type="dxa"/>
            <w:vAlign w:val="center"/>
          </w:tcPr>
          <w:p w:rsidR="001B1921" w:rsidRDefault="001B1921" w:rsidP="006A0846">
            <w:pPr>
              <w:keepNext/>
              <w:keepLines/>
              <w:jc w:val="right"/>
              <w:cnfStyle w:val="000000100000"/>
              <w:rPr>
                <w:rFonts w:ascii="Arial" w:hAnsi="Arial" w:cs="Arial"/>
                <w:sz w:val="18"/>
                <w:szCs w:val="18"/>
              </w:rPr>
            </w:pPr>
            <w:r>
              <w:rPr>
                <w:rFonts w:ascii="Arial" w:hAnsi="Arial" w:cs="Arial"/>
                <w:sz w:val="18"/>
                <w:szCs w:val="18"/>
              </w:rPr>
              <w:t>429,98</w:t>
            </w:r>
          </w:p>
        </w:tc>
        <w:tc>
          <w:tcPr>
            <w:cnfStyle w:val="000010000000"/>
            <w:tcW w:w="1324" w:type="dxa"/>
            <w:vAlign w:val="center"/>
          </w:tcPr>
          <w:p w:rsidR="001B1921" w:rsidRDefault="001B1921" w:rsidP="006A0846">
            <w:pPr>
              <w:keepNext/>
              <w:keepLines/>
              <w:jc w:val="right"/>
              <w:rPr>
                <w:rFonts w:ascii="Arial" w:hAnsi="Arial" w:cs="Arial"/>
                <w:color w:val="000000"/>
                <w:sz w:val="18"/>
                <w:szCs w:val="18"/>
              </w:rPr>
            </w:pPr>
            <w:r>
              <w:rPr>
                <w:rFonts w:ascii="Arial" w:hAnsi="Arial" w:cs="Arial"/>
                <w:color w:val="000000"/>
                <w:sz w:val="18"/>
                <w:szCs w:val="18"/>
              </w:rPr>
              <w:t>774.117,26</w:t>
            </w:r>
          </w:p>
        </w:tc>
      </w:tr>
      <w:tr w:rsidR="001B1921" w:rsidRPr="00623086" w:rsidTr="004706AB">
        <w:trPr>
          <w:trHeight w:val="397"/>
          <w:jc w:val="center"/>
        </w:trPr>
        <w:tc>
          <w:tcPr>
            <w:cnfStyle w:val="000010000000"/>
            <w:tcW w:w="851" w:type="dxa"/>
            <w:shd w:val="clear" w:color="auto" w:fill="C6D9F1" w:themeFill="text2" w:themeFillTint="33"/>
            <w:vAlign w:val="center"/>
          </w:tcPr>
          <w:p w:rsidR="001B1921" w:rsidRDefault="001B1921" w:rsidP="006A0846">
            <w:pPr>
              <w:keepNext/>
              <w:keepLines/>
              <w:jc w:val="center"/>
              <w:rPr>
                <w:rFonts w:ascii="Arial" w:hAnsi="Arial" w:cs="Arial"/>
                <w:b/>
                <w:sz w:val="18"/>
                <w:szCs w:val="18"/>
              </w:rPr>
            </w:pPr>
            <w:r>
              <w:rPr>
                <w:rFonts w:ascii="Arial" w:hAnsi="Arial" w:cs="Arial"/>
                <w:b/>
                <w:sz w:val="18"/>
                <w:szCs w:val="18"/>
              </w:rPr>
              <w:t>DEZ</w:t>
            </w:r>
          </w:p>
        </w:tc>
        <w:tc>
          <w:tcPr>
            <w:tcW w:w="1843" w:type="dxa"/>
            <w:vAlign w:val="center"/>
          </w:tcPr>
          <w:p w:rsidR="001B1921" w:rsidRPr="001B6E01" w:rsidRDefault="00097C6F" w:rsidP="006A0846">
            <w:pPr>
              <w:pStyle w:val="Corpodetexto"/>
              <w:keepNext/>
              <w:keepLines/>
              <w:tabs>
                <w:tab w:val="left" w:pos="2730"/>
              </w:tabs>
              <w:spacing w:before="11"/>
              <w:jc w:val="center"/>
              <w:cnfStyle w:val="000000000000"/>
              <w:rPr>
                <w:rFonts w:ascii="Arial" w:hAnsi="Arial" w:cs="Arial"/>
                <w:sz w:val="18"/>
                <w:szCs w:val="18"/>
              </w:rPr>
            </w:pPr>
            <w:r w:rsidRPr="001B6E01">
              <w:rPr>
                <w:rFonts w:ascii="Arial" w:hAnsi="Arial" w:cs="Arial"/>
                <w:sz w:val="18"/>
                <w:szCs w:val="18"/>
              </w:rPr>
              <w:t>132</w:t>
            </w:r>
          </w:p>
        </w:tc>
        <w:tc>
          <w:tcPr>
            <w:cnfStyle w:val="000010000000"/>
            <w:tcW w:w="1843" w:type="dxa"/>
            <w:vAlign w:val="center"/>
          </w:tcPr>
          <w:p w:rsidR="001B1921" w:rsidRDefault="001B1921" w:rsidP="006A0846">
            <w:pPr>
              <w:keepNext/>
              <w:keepLines/>
              <w:jc w:val="right"/>
              <w:rPr>
                <w:rFonts w:ascii="Arial" w:hAnsi="Arial" w:cs="Arial"/>
                <w:color w:val="000000"/>
                <w:sz w:val="18"/>
                <w:szCs w:val="18"/>
              </w:rPr>
            </w:pPr>
            <w:r>
              <w:rPr>
                <w:rFonts w:ascii="Arial" w:hAnsi="Arial" w:cs="Arial"/>
                <w:color w:val="000000"/>
                <w:sz w:val="18"/>
                <w:szCs w:val="18"/>
              </w:rPr>
              <w:t>826.689,86</w:t>
            </w:r>
          </w:p>
        </w:tc>
        <w:tc>
          <w:tcPr>
            <w:tcW w:w="1417" w:type="dxa"/>
            <w:vAlign w:val="center"/>
          </w:tcPr>
          <w:p w:rsidR="001B1921" w:rsidRDefault="001B1921" w:rsidP="006A0846">
            <w:pPr>
              <w:keepNext/>
              <w:keepLines/>
              <w:jc w:val="right"/>
              <w:cnfStyle w:val="000000000000"/>
              <w:rPr>
                <w:rFonts w:ascii="Arial" w:hAnsi="Arial" w:cs="Arial"/>
                <w:color w:val="000000"/>
                <w:sz w:val="18"/>
                <w:szCs w:val="18"/>
              </w:rPr>
            </w:pPr>
            <w:r>
              <w:rPr>
                <w:rFonts w:ascii="Arial" w:hAnsi="Arial" w:cs="Arial"/>
                <w:color w:val="000000"/>
                <w:sz w:val="18"/>
                <w:szCs w:val="18"/>
              </w:rPr>
              <w:t>59.715,65</w:t>
            </w:r>
          </w:p>
        </w:tc>
        <w:tc>
          <w:tcPr>
            <w:cnfStyle w:val="000010000000"/>
            <w:tcW w:w="1843" w:type="dxa"/>
            <w:vAlign w:val="center"/>
          </w:tcPr>
          <w:p w:rsidR="001B1921" w:rsidRDefault="001B1921" w:rsidP="006A0846">
            <w:pPr>
              <w:keepNext/>
              <w:keepLines/>
              <w:jc w:val="right"/>
              <w:rPr>
                <w:rFonts w:ascii="Arial" w:hAnsi="Arial" w:cs="Arial"/>
                <w:color w:val="000000"/>
                <w:sz w:val="18"/>
                <w:szCs w:val="18"/>
              </w:rPr>
            </w:pPr>
            <w:r>
              <w:rPr>
                <w:rFonts w:ascii="Arial" w:hAnsi="Arial" w:cs="Arial"/>
                <w:color w:val="000000"/>
                <w:sz w:val="18"/>
                <w:szCs w:val="18"/>
              </w:rPr>
              <w:t>196.408,77</w:t>
            </w:r>
          </w:p>
        </w:tc>
        <w:tc>
          <w:tcPr>
            <w:tcW w:w="1174" w:type="dxa"/>
            <w:vAlign w:val="center"/>
          </w:tcPr>
          <w:p w:rsidR="001B1921" w:rsidRDefault="001B1921" w:rsidP="006A0846">
            <w:pPr>
              <w:keepNext/>
              <w:keepLines/>
              <w:jc w:val="right"/>
              <w:cnfStyle w:val="000000000000"/>
              <w:rPr>
                <w:rFonts w:ascii="Arial" w:hAnsi="Arial" w:cs="Arial"/>
                <w:sz w:val="18"/>
                <w:szCs w:val="18"/>
              </w:rPr>
            </w:pPr>
            <w:r>
              <w:rPr>
                <w:rFonts w:ascii="Arial" w:hAnsi="Arial" w:cs="Arial"/>
                <w:sz w:val="18"/>
                <w:szCs w:val="18"/>
              </w:rPr>
              <w:t>429,98</w:t>
            </w:r>
          </w:p>
        </w:tc>
        <w:tc>
          <w:tcPr>
            <w:cnfStyle w:val="000010000000"/>
            <w:tcW w:w="1324" w:type="dxa"/>
            <w:vAlign w:val="center"/>
          </w:tcPr>
          <w:p w:rsidR="001B1921" w:rsidRDefault="001B1921" w:rsidP="006A0846">
            <w:pPr>
              <w:keepNext/>
              <w:keepLines/>
              <w:jc w:val="right"/>
              <w:rPr>
                <w:rFonts w:ascii="Arial" w:hAnsi="Arial" w:cs="Arial"/>
                <w:color w:val="000000"/>
                <w:sz w:val="18"/>
                <w:szCs w:val="18"/>
              </w:rPr>
            </w:pPr>
            <w:r>
              <w:rPr>
                <w:rFonts w:ascii="Arial" w:hAnsi="Arial" w:cs="Arial"/>
                <w:color w:val="000000"/>
                <w:sz w:val="18"/>
                <w:szCs w:val="18"/>
              </w:rPr>
              <w:t>1.083.244,26</w:t>
            </w:r>
          </w:p>
        </w:tc>
      </w:tr>
      <w:tr w:rsidR="001B1921" w:rsidRPr="00623086" w:rsidTr="004706AB">
        <w:trPr>
          <w:cnfStyle w:val="000000100000"/>
          <w:trHeight w:val="674"/>
          <w:jc w:val="center"/>
        </w:trPr>
        <w:tc>
          <w:tcPr>
            <w:cnfStyle w:val="000010000000"/>
            <w:tcW w:w="2694" w:type="dxa"/>
            <w:gridSpan w:val="2"/>
            <w:vAlign w:val="center"/>
          </w:tcPr>
          <w:p w:rsidR="001B1921" w:rsidRPr="00623086" w:rsidRDefault="001B1921" w:rsidP="006A0846">
            <w:pPr>
              <w:pStyle w:val="Corpodetexto"/>
              <w:keepNext/>
              <w:keepLines/>
              <w:tabs>
                <w:tab w:val="left" w:pos="2730"/>
              </w:tabs>
              <w:spacing w:before="11"/>
              <w:jc w:val="center"/>
              <w:rPr>
                <w:rFonts w:ascii="Arial" w:hAnsi="Arial" w:cs="Arial"/>
                <w:b/>
                <w:sz w:val="18"/>
                <w:szCs w:val="18"/>
              </w:rPr>
            </w:pPr>
            <w:r w:rsidRPr="00623086">
              <w:rPr>
                <w:rFonts w:ascii="Arial" w:hAnsi="Arial" w:cs="Arial"/>
                <w:b/>
                <w:sz w:val="18"/>
                <w:szCs w:val="18"/>
              </w:rPr>
              <w:t>TOTAL POR TIPO</w:t>
            </w:r>
          </w:p>
        </w:tc>
        <w:tc>
          <w:tcPr>
            <w:tcW w:w="1843" w:type="dxa"/>
            <w:vAlign w:val="center"/>
          </w:tcPr>
          <w:p w:rsidR="001B1921" w:rsidRPr="001B7972" w:rsidRDefault="001B1921" w:rsidP="006A0846">
            <w:pPr>
              <w:keepNext/>
              <w:keepLines/>
              <w:jc w:val="right"/>
              <w:cnfStyle w:val="000000100000"/>
              <w:rPr>
                <w:rFonts w:ascii="Arial" w:hAnsi="Arial" w:cs="Arial"/>
                <w:b/>
                <w:sz w:val="18"/>
                <w:szCs w:val="18"/>
              </w:rPr>
            </w:pPr>
            <w:r>
              <w:rPr>
                <w:rFonts w:ascii="Arial" w:hAnsi="Arial" w:cs="Arial"/>
                <w:b/>
                <w:sz w:val="18"/>
                <w:szCs w:val="18"/>
              </w:rPr>
              <w:t>7.472.325,60</w:t>
            </w:r>
          </w:p>
        </w:tc>
        <w:tc>
          <w:tcPr>
            <w:cnfStyle w:val="000010000000"/>
            <w:tcW w:w="1417" w:type="dxa"/>
            <w:vAlign w:val="center"/>
          </w:tcPr>
          <w:p w:rsidR="001B1921" w:rsidRPr="00623086" w:rsidRDefault="001B1921" w:rsidP="006A0846">
            <w:pPr>
              <w:keepNext/>
              <w:keepLines/>
              <w:jc w:val="right"/>
              <w:rPr>
                <w:rFonts w:ascii="Arial" w:hAnsi="Arial" w:cs="Arial"/>
                <w:b/>
                <w:sz w:val="18"/>
                <w:szCs w:val="18"/>
              </w:rPr>
            </w:pPr>
            <w:r>
              <w:rPr>
                <w:rFonts w:ascii="Arial" w:hAnsi="Arial" w:cs="Arial"/>
                <w:b/>
                <w:sz w:val="18"/>
                <w:szCs w:val="18"/>
              </w:rPr>
              <w:t>387.595,94</w:t>
            </w:r>
          </w:p>
        </w:tc>
        <w:tc>
          <w:tcPr>
            <w:tcW w:w="1843" w:type="dxa"/>
            <w:vAlign w:val="center"/>
          </w:tcPr>
          <w:p w:rsidR="001B1921" w:rsidRDefault="001B1921" w:rsidP="006A0846">
            <w:pPr>
              <w:keepNext/>
              <w:keepLines/>
              <w:jc w:val="right"/>
              <w:cnfStyle w:val="000000100000"/>
              <w:rPr>
                <w:rFonts w:ascii="Arial" w:hAnsi="Arial" w:cs="Arial"/>
                <w:b/>
                <w:sz w:val="18"/>
                <w:szCs w:val="18"/>
              </w:rPr>
            </w:pPr>
          </w:p>
          <w:p w:rsidR="001B1921" w:rsidRPr="00623086" w:rsidRDefault="001B1921" w:rsidP="006A0846">
            <w:pPr>
              <w:keepNext/>
              <w:keepLines/>
              <w:jc w:val="right"/>
              <w:cnfStyle w:val="000000100000"/>
              <w:rPr>
                <w:rFonts w:ascii="Arial" w:hAnsi="Arial" w:cs="Arial"/>
                <w:b/>
                <w:sz w:val="18"/>
                <w:szCs w:val="18"/>
              </w:rPr>
            </w:pPr>
            <w:r>
              <w:rPr>
                <w:rFonts w:ascii="Arial" w:hAnsi="Arial" w:cs="Arial"/>
                <w:b/>
                <w:sz w:val="18"/>
                <w:szCs w:val="18"/>
              </w:rPr>
              <w:t>1.384.819,69</w:t>
            </w:r>
          </w:p>
          <w:p w:rsidR="001B1921" w:rsidRPr="00623086" w:rsidRDefault="001B1921" w:rsidP="006A0846">
            <w:pPr>
              <w:keepNext/>
              <w:keepLines/>
              <w:cnfStyle w:val="000000100000"/>
              <w:rPr>
                <w:rFonts w:ascii="Arial" w:hAnsi="Arial" w:cs="Arial"/>
                <w:b/>
                <w:sz w:val="18"/>
                <w:szCs w:val="18"/>
              </w:rPr>
            </w:pPr>
          </w:p>
        </w:tc>
        <w:tc>
          <w:tcPr>
            <w:cnfStyle w:val="000010000000"/>
            <w:tcW w:w="1174" w:type="dxa"/>
            <w:vAlign w:val="center"/>
          </w:tcPr>
          <w:p w:rsidR="001B1921" w:rsidRPr="00623086" w:rsidRDefault="001B1921" w:rsidP="006A0846">
            <w:pPr>
              <w:keepNext/>
              <w:keepLines/>
              <w:jc w:val="right"/>
              <w:rPr>
                <w:rFonts w:ascii="Arial" w:hAnsi="Arial" w:cs="Arial"/>
                <w:b/>
                <w:sz w:val="18"/>
                <w:szCs w:val="18"/>
              </w:rPr>
            </w:pPr>
            <w:r>
              <w:rPr>
                <w:rFonts w:ascii="Arial" w:hAnsi="Arial" w:cs="Arial"/>
                <w:b/>
                <w:sz w:val="18"/>
                <w:szCs w:val="18"/>
              </w:rPr>
              <w:t>5.303,00</w:t>
            </w:r>
          </w:p>
        </w:tc>
        <w:tc>
          <w:tcPr>
            <w:tcW w:w="1324" w:type="dxa"/>
            <w:vAlign w:val="center"/>
          </w:tcPr>
          <w:p w:rsidR="001B1921" w:rsidRPr="00623086" w:rsidRDefault="001B1921" w:rsidP="006A0846">
            <w:pPr>
              <w:keepNext/>
              <w:keepLines/>
              <w:jc w:val="right"/>
              <w:cnfStyle w:val="000000100000"/>
              <w:rPr>
                <w:rFonts w:ascii="Arial" w:hAnsi="Arial" w:cs="Arial"/>
                <w:b/>
                <w:sz w:val="18"/>
                <w:szCs w:val="18"/>
              </w:rPr>
            </w:pPr>
            <w:r>
              <w:rPr>
                <w:rFonts w:ascii="Arial" w:hAnsi="Arial" w:cs="Arial"/>
                <w:b/>
                <w:sz w:val="18"/>
                <w:szCs w:val="18"/>
              </w:rPr>
              <w:t>9.250.044,32</w:t>
            </w:r>
          </w:p>
        </w:tc>
      </w:tr>
    </w:tbl>
    <w:p w:rsidR="006B547B" w:rsidRPr="001B1921" w:rsidRDefault="006B547B" w:rsidP="006A0846">
      <w:pPr>
        <w:pStyle w:val="Corpodetexto"/>
        <w:keepNext/>
        <w:keepLines/>
        <w:tabs>
          <w:tab w:val="left" w:pos="7938"/>
          <w:tab w:val="left" w:pos="8504"/>
        </w:tabs>
        <w:spacing w:before="1" w:line="360" w:lineRule="auto"/>
        <w:ind w:right="-1"/>
        <w:rPr>
          <w:rFonts w:ascii="Arial" w:hAnsi="Arial" w:cs="Arial"/>
        </w:rPr>
      </w:pPr>
      <w:r w:rsidRPr="001B1921">
        <w:rPr>
          <w:rFonts w:ascii="Arial" w:hAnsi="Arial" w:cs="Arial"/>
          <w:b/>
        </w:rPr>
        <w:t xml:space="preserve">Observação: </w:t>
      </w:r>
      <w:r w:rsidRPr="001B1921">
        <w:rPr>
          <w:rFonts w:ascii="Arial" w:hAnsi="Arial" w:cs="Arial"/>
        </w:rPr>
        <w:t>Para a operacionalização do Setor de Gestão de Pessoas, o setor conta com 2 servidores e 1 chefe de setor.</w:t>
      </w:r>
    </w:p>
    <w:p w:rsidR="006B547B" w:rsidRPr="001B1921" w:rsidRDefault="006B547B" w:rsidP="006B547B">
      <w:pPr>
        <w:rPr>
          <w:sz w:val="20"/>
          <w:szCs w:val="20"/>
        </w:rPr>
      </w:pPr>
    </w:p>
    <w:p w:rsidR="006B547B" w:rsidRPr="00555292" w:rsidRDefault="006B547B" w:rsidP="006B547B">
      <w:pPr>
        <w:pStyle w:val="Ttulo2"/>
        <w:numPr>
          <w:ilvl w:val="0"/>
          <w:numId w:val="22"/>
        </w:numPr>
        <w:rPr>
          <w:color w:val="1F497D" w:themeColor="text2"/>
        </w:rPr>
      </w:pPr>
      <w:bookmarkStart w:id="47" w:name="_Toc50107798"/>
      <w:bookmarkStart w:id="48" w:name="_Toc63840275"/>
      <w:r w:rsidRPr="00555292">
        <w:rPr>
          <w:color w:val="1F497D" w:themeColor="text2"/>
        </w:rPr>
        <w:t>Gestão Orçamentária e Financeira</w:t>
      </w:r>
      <w:bookmarkEnd w:id="47"/>
      <w:bookmarkEnd w:id="48"/>
    </w:p>
    <w:p w:rsidR="006B547B" w:rsidRPr="002C308E" w:rsidRDefault="006B547B" w:rsidP="006B547B"/>
    <w:p w:rsidR="001B1921" w:rsidRPr="00377C79" w:rsidRDefault="001B1921" w:rsidP="006A0342">
      <w:pPr>
        <w:spacing w:after="0" w:line="360" w:lineRule="auto"/>
        <w:ind w:left="119" w:right="78" w:firstLine="1015"/>
        <w:jc w:val="both"/>
        <w:rPr>
          <w:rFonts w:ascii="Arial" w:eastAsia="Calibri" w:hAnsi="Arial" w:cs="Arial"/>
          <w:sz w:val="24"/>
          <w:szCs w:val="24"/>
        </w:rPr>
      </w:pPr>
      <w:r w:rsidRPr="00377C79">
        <w:rPr>
          <w:rFonts w:ascii="Arial" w:hAnsi="Arial" w:cs="Arial"/>
          <w:sz w:val="24"/>
          <w:szCs w:val="24"/>
        </w:rPr>
        <w:t xml:space="preserve">O orçamento público é instrumento de gestão de maior relevância, utilizado para organizar os seus recursos financeiros. Partindo da intenção inicial de controle, o orçamento público tem evoluído e vem agregando novas instrumentalidades. No Brasil, reveste-se de formalidades legais. É uma lei constitucionalmente prevista que estima a receita (fonte de recursos) e fixa a despesa (aplicação dos recursos), </w:t>
      </w:r>
      <w:r w:rsidRPr="00377C79">
        <w:rPr>
          <w:rFonts w:ascii="Arial" w:eastAsia="Calibri" w:hAnsi="Arial" w:cs="Arial"/>
          <w:sz w:val="24"/>
          <w:szCs w:val="24"/>
        </w:rPr>
        <w:t>de</w:t>
      </w:r>
      <w:r w:rsidRPr="00377C79">
        <w:rPr>
          <w:rFonts w:ascii="Arial" w:eastAsia="Calibri" w:hAnsi="Arial" w:cs="Arial"/>
          <w:spacing w:val="2"/>
          <w:sz w:val="24"/>
          <w:szCs w:val="24"/>
        </w:rPr>
        <w:t xml:space="preserve"> </w:t>
      </w:r>
      <w:r w:rsidRPr="00377C79">
        <w:rPr>
          <w:rFonts w:ascii="Arial" w:eastAsia="Calibri" w:hAnsi="Arial" w:cs="Arial"/>
          <w:spacing w:val="-5"/>
          <w:sz w:val="24"/>
          <w:szCs w:val="24"/>
        </w:rPr>
        <w:t>f</w:t>
      </w:r>
      <w:r w:rsidRPr="00377C79">
        <w:rPr>
          <w:rFonts w:ascii="Arial" w:eastAsia="Calibri" w:hAnsi="Arial" w:cs="Arial"/>
          <w:spacing w:val="-1"/>
          <w:sz w:val="24"/>
          <w:szCs w:val="24"/>
        </w:rPr>
        <w:t>o</w:t>
      </w:r>
      <w:r w:rsidRPr="00377C79">
        <w:rPr>
          <w:rFonts w:ascii="Arial" w:eastAsia="Calibri" w:hAnsi="Arial" w:cs="Arial"/>
          <w:sz w:val="24"/>
          <w:szCs w:val="24"/>
        </w:rPr>
        <w:t>rma a</w:t>
      </w:r>
      <w:r w:rsidRPr="00377C79">
        <w:rPr>
          <w:rFonts w:ascii="Arial" w:eastAsia="Calibri" w:hAnsi="Arial" w:cs="Arial"/>
          <w:spacing w:val="2"/>
          <w:sz w:val="24"/>
          <w:szCs w:val="24"/>
        </w:rPr>
        <w:t xml:space="preserve"> </w:t>
      </w:r>
      <w:r w:rsidRPr="00377C79">
        <w:rPr>
          <w:rFonts w:ascii="Arial" w:eastAsia="Calibri" w:hAnsi="Arial" w:cs="Arial"/>
          <w:spacing w:val="-1"/>
          <w:sz w:val="24"/>
          <w:szCs w:val="24"/>
        </w:rPr>
        <w:t>e</w:t>
      </w:r>
      <w:r w:rsidRPr="00377C79">
        <w:rPr>
          <w:rFonts w:ascii="Arial" w:eastAsia="Calibri" w:hAnsi="Arial" w:cs="Arial"/>
          <w:sz w:val="24"/>
          <w:szCs w:val="24"/>
        </w:rPr>
        <w:t>v</w:t>
      </w:r>
      <w:r w:rsidRPr="00377C79">
        <w:rPr>
          <w:rFonts w:ascii="Arial" w:eastAsia="Calibri" w:hAnsi="Arial" w:cs="Arial"/>
          <w:spacing w:val="1"/>
          <w:sz w:val="24"/>
          <w:szCs w:val="24"/>
        </w:rPr>
        <w:t>i</w:t>
      </w:r>
      <w:r w:rsidRPr="00377C79">
        <w:rPr>
          <w:rFonts w:ascii="Arial" w:eastAsia="Calibri" w:hAnsi="Arial" w:cs="Arial"/>
          <w:sz w:val="24"/>
          <w:szCs w:val="24"/>
        </w:rPr>
        <w:t>de</w:t>
      </w:r>
      <w:r w:rsidRPr="00377C79">
        <w:rPr>
          <w:rFonts w:ascii="Arial" w:eastAsia="Calibri" w:hAnsi="Arial" w:cs="Arial"/>
          <w:spacing w:val="-2"/>
          <w:sz w:val="24"/>
          <w:szCs w:val="24"/>
        </w:rPr>
        <w:t>n</w:t>
      </w:r>
      <w:r w:rsidRPr="00377C79">
        <w:rPr>
          <w:rFonts w:ascii="Arial" w:eastAsia="Calibri" w:hAnsi="Arial" w:cs="Arial"/>
          <w:sz w:val="24"/>
          <w:szCs w:val="24"/>
        </w:rPr>
        <w:t>c</w:t>
      </w:r>
      <w:r w:rsidRPr="00377C79">
        <w:rPr>
          <w:rFonts w:ascii="Arial" w:eastAsia="Calibri" w:hAnsi="Arial" w:cs="Arial"/>
          <w:spacing w:val="1"/>
          <w:sz w:val="24"/>
          <w:szCs w:val="24"/>
        </w:rPr>
        <w:t>i</w:t>
      </w:r>
      <w:r w:rsidRPr="00377C79">
        <w:rPr>
          <w:rFonts w:ascii="Arial" w:eastAsia="Calibri" w:hAnsi="Arial" w:cs="Arial"/>
          <w:spacing w:val="-1"/>
          <w:sz w:val="24"/>
          <w:szCs w:val="24"/>
        </w:rPr>
        <w:t>a</w:t>
      </w:r>
      <w:r w:rsidRPr="00377C79">
        <w:rPr>
          <w:rFonts w:ascii="Arial" w:eastAsia="Calibri" w:hAnsi="Arial" w:cs="Arial"/>
          <w:sz w:val="24"/>
          <w:szCs w:val="24"/>
        </w:rPr>
        <w:t>r</w:t>
      </w:r>
      <w:r w:rsidRPr="00377C79">
        <w:rPr>
          <w:rFonts w:ascii="Arial" w:eastAsia="Calibri" w:hAnsi="Arial" w:cs="Arial"/>
          <w:spacing w:val="2"/>
          <w:sz w:val="24"/>
          <w:szCs w:val="24"/>
        </w:rPr>
        <w:t xml:space="preserve"> </w:t>
      </w:r>
      <w:r w:rsidRPr="00377C79">
        <w:rPr>
          <w:rFonts w:ascii="Arial" w:eastAsia="Calibri" w:hAnsi="Arial" w:cs="Arial"/>
          <w:sz w:val="24"/>
          <w:szCs w:val="24"/>
        </w:rPr>
        <w:t>a</w:t>
      </w:r>
      <w:r w:rsidRPr="00377C79">
        <w:rPr>
          <w:rFonts w:ascii="Arial" w:eastAsia="Calibri" w:hAnsi="Arial" w:cs="Arial"/>
          <w:spacing w:val="2"/>
          <w:sz w:val="24"/>
          <w:szCs w:val="24"/>
        </w:rPr>
        <w:t xml:space="preserve"> </w:t>
      </w:r>
      <w:r w:rsidRPr="00377C79">
        <w:rPr>
          <w:rFonts w:ascii="Arial" w:eastAsia="Calibri" w:hAnsi="Arial" w:cs="Arial"/>
          <w:sz w:val="24"/>
          <w:szCs w:val="24"/>
        </w:rPr>
        <w:t>p</w:t>
      </w:r>
      <w:r w:rsidRPr="00377C79">
        <w:rPr>
          <w:rFonts w:ascii="Arial" w:eastAsia="Calibri" w:hAnsi="Arial" w:cs="Arial"/>
          <w:spacing w:val="-1"/>
          <w:sz w:val="24"/>
          <w:szCs w:val="24"/>
        </w:rPr>
        <w:t>ol</w:t>
      </w:r>
      <w:r w:rsidRPr="00377C79">
        <w:rPr>
          <w:rFonts w:ascii="Arial" w:eastAsia="Calibri" w:hAnsi="Arial" w:cs="Arial"/>
          <w:spacing w:val="1"/>
          <w:sz w:val="24"/>
          <w:szCs w:val="24"/>
        </w:rPr>
        <w:t>í</w:t>
      </w:r>
      <w:r w:rsidRPr="00377C79">
        <w:rPr>
          <w:rFonts w:ascii="Arial" w:eastAsia="Calibri" w:hAnsi="Arial" w:cs="Arial"/>
          <w:sz w:val="24"/>
          <w:szCs w:val="24"/>
        </w:rPr>
        <w:t>ti</w:t>
      </w:r>
      <w:r w:rsidRPr="00377C79">
        <w:rPr>
          <w:rFonts w:ascii="Arial" w:eastAsia="Calibri" w:hAnsi="Arial" w:cs="Arial"/>
          <w:spacing w:val="-1"/>
          <w:sz w:val="24"/>
          <w:szCs w:val="24"/>
        </w:rPr>
        <w:t>c</w:t>
      </w:r>
      <w:r w:rsidRPr="00377C79">
        <w:rPr>
          <w:rFonts w:ascii="Arial" w:eastAsia="Calibri" w:hAnsi="Arial" w:cs="Arial"/>
          <w:sz w:val="24"/>
          <w:szCs w:val="24"/>
        </w:rPr>
        <w:t xml:space="preserve">a </w:t>
      </w:r>
      <w:r w:rsidRPr="00377C79">
        <w:rPr>
          <w:rFonts w:ascii="Arial" w:eastAsia="Calibri" w:hAnsi="Arial" w:cs="Arial"/>
          <w:spacing w:val="-1"/>
          <w:sz w:val="24"/>
          <w:szCs w:val="24"/>
        </w:rPr>
        <w:t>eco</w:t>
      </w:r>
      <w:r w:rsidRPr="00377C79">
        <w:rPr>
          <w:rFonts w:ascii="Arial" w:eastAsia="Calibri" w:hAnsi="Arial" w:cs="Arial"/>
          <w:sz w:val="24"/>
          <w:szCs w:val="24"/>
        </w:rPr>
        <w:t>n</w:t>
      </w:r>
      <w:r w:rsidRPr="00377C79">
        <w:rPr>
          <w:rFonts w:ascii="Arial" w:eastAsia="Calibri" w:hAnsi="Arial" w:cs="Arial"/>
          <w:spacing w:val="-1"/>
          <w:sz w:val="24"/>
          <w:szCs w:val="24"/>
        </w:rPr>
        <w:t>ô</w:t>
      </w:r>
      <w:r w:rsidRPr="00377C79">
        <w:rPr>
          <w:rFonts w:ascii="Arial" w:eastAsia="Calibri" w:hAnsi="Arial" w:cs="Arial"/>
          <w:sz w:val="24"/>
          <w:szCs w:val="24"/>
        </w:rPr>
        <w:t>m</w:t>
      </w:r>
      <w:r w:rsidRPr="00377C79">
        <w:rPr>
          <w:rFonts w:ascii="Arial" w:eastAsia="Calibri" w:hAnsi="Arial" w:cs="Arial"/>
          <w:spacing w:val="1"/>
          <w:sz w:val="24"/>
          <w:szCs w:val="24"/>
        </w:rPr>
        <w:t>i</w:t>
      </w:r>
      <w:r w:rsidRPr="00377C79">
        <w:rPr>
          <w:rFonts w:ascii="Arial" w:eastAsia="Calibri" w:hAnsi="Arial" w:cs="Arial"/>
          <w:spacing w:val="-1"/>
          <w:sz w:val="24"/>
          <w:szCs w:val="24"/>
        </w:rPr>
        <w:t>co-</w:t>
      </w:r>
      <w:r w:rsidRPr="00377C79">
        <w:rPr>
          <w:rFonts w:ascii="Arial" w:eastAsia="Calibri" w:hAnsi="Arial" w:cs="Arial"/>
          <w:sz w:val="24"/>
          <w:szCs w:val="24"/>
        </w:rPr>
        <w:t>f</w:t>
      </w:r>
      <w:r w:rsidRPr="00377C79">
        <w:rPr>
          <w:rFonts w:ascii="Arial" w:eastAsia="Calibri" w:hAnsi="Arial" w:cs="Arial"/>
          <w:spacing w:val="-1"/>
          <w:sz w:val="24"/>
          <w:szCs w:val="24"/>
        </w:rPr>
        <w:t>i</w:t>
      </w:r>
      <w:r w:rsidRPr="00377C79">
        <w:rPr>
          <w:rFonts w:ascii="Arial" w:eastAsia="Calibri" w:hAnsi="Arial" w:cs="Arial"/>
          <w:sz w:val="24"/>
          <w:szCs w:val="24"/>
        </w:rPr>
        <w:t>n</w:t>
      </w:r>
      <w:r w:rsidRPr="00377C79">
        <w:rPr>
          <w:rFonts w:ascii="Arial" w:eastAsia="Calibri" w:hAnsi="Arial" w:cs="Arial"/>
          <w:spacing w:val="-1"/>
          <w:sz w:val="24"/>
          <w:szCs w:val="24"/>
        </w:rPr>
        <w:t>a</w:t>
      </w:r>
      <w:r w:rsidRPr="00377C79">
        <w:rPr>
          <w:rFonts w:ascii="Arial" w:eastAsia="Calibri" w:hAnsi="Arial" w:cs="Arial"/>
          <w:sz w:val="24"/>
          <w:szCs w:val="24"/>
        </w:rPr>
        <w:t>nce</w:t>
      </w:r>
      <w:r w:rsidRPr="00377C79">
        <w:rPr>
          <w:rFonts w:ascii="Arial" w:eastAsia="Calibri" w:hAnsi="Arial" w:cs="Arial"/>
          <w:spacing w:val="1"/>
          <w:sz w:val="24"/>
          <w:szCs w:val="24"/>
        </w:rPr>
        <w:t>i</w:t>
      </w:r>
      <w:r w:rsidRPr="00377C79">
        <w:rPr>
          <w:rFonts w:ascii="Arial" w:eastAsia="Calibri" w:hAnsi="Arial" w:cs="Arial"/>
          <w:spacing w:val="-6"/>
          <w:sz w:val="24"/>
          <w:szCs w:val="24"/>
        </w:rPr>
        <w:t>r</w:t>
      </w:r>
      <w:r w:rsidRPr="00377C79">
        <w:rPr>
          <w:rFonts w:ascii="Arial" w:eastAsia="Calibri" w:hAnsi="Arial" w:cs="Arial"/>
          <w:sz w:val="24"/>
          <w:szCs w:val="24"/>
        </w:rPr>
        <w:t>a</w:t>
      </w:r>
      <w:r w:rsidRPr="00377C79">
        <w:rPr>
          <w:rFonts w:ascii="Arial" w:eastAsia="Calibri" w:hAnsi="Arial" w:cs="Arial"/>
          <w:spacing w:val="1"/>
          <w:sz w:val="24"/>
          <w:szCs w:val="24"/>
        </w:rPr>
        <w:t xml:space="preserve"> </w:t>
      </w:r>
      <w:r w:rsidRPr="00377C79">
        <w:rPr>
          <w:rFonts w:ascii="Arial" w:eastAsia="Calibri" w:hAnsi="Arial" w:cs="Arial"/>
          <w:sz w:val="24"/>
          <w:szCs w:val="24"/>
        </w:rPr>
        <w:t>e</w:t>
      </w:r>
      <w:r w:rsidRPr="00377C79">
        <w:rPr>
          <w:rFonts w:ascii="Arial" w:eastAsia="Calibri" w:hAnsi="Arial" w:cs="Arial"/>
          <w:spacing w:val="2"/>
          <w:sz w:val="24"/>
          <w:szCs w:val="24"/>
        </w:rPr>
        <w:t xml:space="preserve"> </w:t>
      </w:r>
      <w:r w:rsidRPr="00377C79">
        <w:rPr>
          <w:rFonts w:ascii="Arial" w:eastAsia="Calibri" w:hAnsi="Arial" w:cs="Arial"/>
          <w:sz w:val="24"/>
          <w:szCs w:val="24"/>
        </w:rPr>
        <w:t>o p</w:t>
      </w:r>
      <w:r w:rsidRPr="00377C79">
        <w:rPr>
          <w:rFonts w:ascii="Arial" w:eastAsia="Calibri" w:hAnsi="Arial" w:cs="Arial"/>
          <w:spacing w:val="-4"/>
          <w:sz w:val="24"/>
          <w:szCs w:val="24"/>
        </w:rPr>
        <w:t>r</w:t>
      </w:r>
      <w:r w:rsidRPr="00377C79">
        <w:rPr>
          <w:rFonts w:ascii="Arial" w:eastAsia="Calibri" w:hAnsi="Arial" w:cs="Arial"/>
          <w:spacing w:val="1"/>
          <w:sz w:val="24"/>
          <w:szCs w:val="24"/>
        </w:rPr>
        <w:t>o</w:t>
      </w:r>
      <w:r w:rsidRPr="00377C79">
        <w:rPr>
          <w:rFonts w:ascii="Arial" w:eastAsia="Calibri" w:hAnsi="Arial" w:cs="Arial"/>
          <w:spacing w:val="-1"/>
          <w:sz w:val="24"/>
          <w:szCs w:val="24"/>
        </w:rPr>
        <w:t>g</w:t>
      </w:r>
      <w:r w:rsidRPr="00377C79">
        <w:rPr>
          <w:rFonts w:ascii="Arial" w:eastAsia="Calibri" w:hAnsi="Arial" w:cs="Arial"/>
          <w:spacing w:val="-6"/>
          <w:sz w:val="24"/>
          <w:szCs w:val="24"/>
        </w:rPr>
        <w:t>r</w:t>
      </w:r>
      <w:r w:rsidRPr="00377C79">
        <w:rPr>
          <w:rFonts w:ascii="Arial" w:eastAsia="Calibri" w:hAnsi="Arial" w:cs="Arial"/>
          <w:spacing w:val="-1"/>
          <w:sz w:val="24"/>
          <w:szCs w:val="24"/>
        </w:rPr>
        <w:t>a</w:t>
      </w:r>
      <w:r w:rsidRPr="00377C79">
        <w:rPr>
          <w:rFonts w:ascii="Arial" w:eastAsia="Calibri" w:hAnsi="Arial" w:cs="Arial"/>
          <w:spacing w:val="2"/>
          <w:sz w:val="24"/>
          <w:szCs w:val="24"/>
        </w:rPr>
        <w:t>m</w:t>
      </w:r>
      <w:r w:rsidRPr="00377C79">
        <w:rPr>
          <w:rFonts w:ascii="Arial" w:eastAsia="Calibri" w:hAnsi="Arial" w:cs="Arial"/>
          <w:sz w:val="24"/>
          <w:szCs w:val="24"/>
        </w:rPr>
        <w:t>a</w:t>
      </w:r>
      <w:r w:rsidRPr="00377C79">
        <w:rPr>
          <w:rFonts w:ascii="Arial" w:eastAsia="Calibri" w:hAnsi="Arial" w:cs="Arial"/>
          <w:spacing w:val="1"/>
          <w:sz w:val="24"/>
          <w:szCs w:val="24"/>
        </w:rPr>
        <w:t xml:space="preserve"> </w:t>
      </w:r>
      <w:r w:rsidRPr="00377C79">
        <w:rPr>
          <w:rFonts w:ascii="Arial" w:eastAsia="Calibri" w:hAnsi="Arial" w:cs="Arial"/>
          <w:sz w:val="24"/>
          <w:szCs w:val="24"/>
        </w:rPr>
        <w:t>de t</w:t>
      </w:r>
      <w:r w:rsidRPr="00377C79">
        <w:rPr>
          <w:rFonts w:ascii="Arial" w:eastAsia="Calibri" w:hAnsi="Arial" w:cs="Arial"/>
          <w:spacing w:val="-4"/>
          <w:sz w:val="24"/>
          <w:szCs w:val="24"/>
        </w:rPr>
        <w:t>r</w:t>
      </w:r>
      <w:r w:rsidRPr="00377C79">
        <w:rPr>
          <w:rFonts w:ascii="Arial" w:eastAsia="Calibri" w:hAnsi="Arial" w:cs="Arial"/>
          <w:spacing w:val="-1"/>
          <w:sz w:val="24"/>
          <w:szCs w:val="24"/>
        </w:rPr>
        <w:t>a</w:t>
      </w:r>
      <w:r w:rsidRPr="00377C79">
        <w:rPr>
          <w:rFonts w:ascii="Arial" w:eastAsia="Calibri" w:hAnsi="Arial" w:cs="Arial"/>
          <w:spacing w:val="2"/>
          <w:sz w:val="24"/>
          <w:szCs w:val="24"/>
        </w:rPr>
        <w:t>b</w:t>
      </w:r>
      <w:r w:rsidRPr="00377C79">
        <w:rPr>
          <w:rFonts w:ascii="Arial" w:eastAsia="Calibri" w:hAnsi="Arial" w:cs="Arial"/>
          <w:spacing w:val="-1"/>
          <w:sz w:val="24"/>
          <w:szCs w:val="24"/>
        </w:rPr>
        <w:t>a</w:t>
      </w:r>
      <w:r w:rsidRPr="00377C79">
        <w:rPr>
          <w:rFonts w:ascii="Arial" w:eastAsia="Calibri" w:hAnsi="Arial" w:cs="Arial"/>
          <w:spacing w:val="1"/>
          <w:sz w:val="24"/>
          <w:szCs w:val="24"/>
        </w:rPr>
        <w:t>l</w:t>
      </w:r>
      <w:r w:rsidRPr="00377C79">
        <w:rPr>
          <w:rFonts w:ascii="Arial" w:eastAsia="Calibri" w:hAnsi="Arial" w:cs="Arial"/>
          <w:sz w:val="24"/>
          <w:szCs w:val="24"/>
        </w:rPr>
        <w:t>ho</w:t>
      </w:r>
      <w:r w:rsidRPr="00377C79">
        <w:rPr>
          <w:rFonts w:ascii="Arial" w:eastAsia="Calibri" w:hAnsi="Arial" w:cs="Arial"/>
          <w:spacing w:val="1"/>
          <w:sz w:val="24"/>
          <w:szCs w:val="24"/>
        </w:rPr>
        <w:t xml:space="preserve"> </w:t>
      </w:r>
      <w:r w:rsidRPr="00377C79">
        <w:rPr>
          <w:rFonts w:ascii="Arial" w:eastAsia="Calibri" w:hAnsi="Arial" w:cs="Arial"/>
          <w:sz w:val="24"/>
          <w:szCs w:val="24"/>
        </w:rPr>
        <w:t>do</w:t>
      </w:r>
      <w:r w:rsidRPr="00377C79">
        <w:rPr>
          <w:rFonts w:ascii="Arial" w:eastAsia="Calibri" w:hAnsi="Arial" w:cs="Arial"/>
          <w:spacing w:val="1"/>
          <w:sz w:val="24"/>
          <w:szCs w:val="24"/>
        </w:rPr>
        <w:t xml:space="preserve"> </w:t>
      </w:r>
      <w:r w:rsidRPr="00377C79">
        <w:rPr>
          <w:rFonts w:ascii="Arial" w:eastAsia="Calibri" w:hAnsi="Arial" w:cs="Arial"/>
          <w:spacing w:val="-3"/>
          <w:sz w:val="24"/>
          <w:szCs w:val="24"/>
        </w:rPr>
        <w:t>g</w:t>
      </w:r>
      <w:r w:rsidRPr="00377C79">
        <w:rPr>
          <w:rFonts w:ascii="Arial" w:eastAsia="Calibri" w:hAnsi="Arial" w:cs="Arial"/>
          <w:spacing w:val="-1"/>
          <w:sz w:val="24"/>
          <w:szCs w:val="24"/>
        </w:rPr>
        <w:t>o</w:t>
      </w:r>
      <w:r w:rsidRPr="00377C79">
        <w:rPr>
          <w:rFonts w:ascii="Arial" w:eastAsia="Calibri" w:hAnsi="Arial" w:cs="Arial"/>
          <w:spacing w:val="-2"/>
          <w:sz w:val="24"/>
          <w:szCs w:val="24"/>
        </w:rPr>
        <w:t>v</w:t>
      </w:r>
      <w:r w:rsidRPr="00377C79">
        <w:rPr>
          <w:rFonts w:ascii="Arial" w:eastAsia="Calibri" w:hAnsi="Arial" w:cs="Arial"/>
          <w:spacing w:val="-1"/>
          <w:sz w:val="24"/>
          <w:szCs w:val="24"/>
        </w:rPr>
        <w:t>e</w:t>
      </w:r>
      <w:r w:rsidRPr="00377C79">
        <w:rPr>
          <w:rFonts w:ascii="Arial" w:eastAsia="Calibri" w:hAnsi="Arial" w:cs="Arial"/>
          <w:sz w:val="24"/>
          <w:szCs w:val="24"/>
        </w:rPr>
        <w:t>rn</w:t>
      </w:r>
      <w:r w:rsidRPr="00377C79">
        <w:rPr>
          <w:rFonts w:ascii="Arial" w:eastAsia="Calibri" w:hAnsi="Arial" w:cs="Arial"/>
          <w:spacing w:val="1"/>
          <w:sz w:val="24"/>
          <w:szCs w:val="24"/>
        </w:rPr>
        <w:t>o</w:t>
      </w:r>
      <w:r w:rsidRPr="00377C79">
        <w:rPr>
          <w:rFonts w:ascii="Arial" w:hAnsi="Arial" w:cs="Arial"/>
          <w:sz w:val="24"/>
          <w:szCs w:val="24"/>
        </w:rPr>
        <w:t xml:space="preserve"> para um exercício. Por causa dessa rigidez, as despesas só poderão ser realizadas se forem previstas ou incorporadas ao orçamento.</w:t>
      </w:r>
    </w:p>
    <w:p w:rsidR="001B1921" w:rsidRPr="00377C79" w:rsidRDefault="001B1921" w:rsidP="006A0342">
      <w:pPr>
        <w:spacing w:after="0" w:line="360" w:lineRule="auto"/>
        <w:ind w:left="119" w:right="85" w:firstLine="1015"/>
        <w:jc w:val="both"/>
        <w:rPr>
          <w:rFonts w:ascii="Arial" w:eastAsia="Calibri" w:hAnsi="Arial" w:cs="Arial"/>
          <w:spacing w:val="1"/>
          <w:sz w:val="24"/>
          <w:szCs w:val="24"/>
        </w:rPr>
      </w:pPr>
      <w:r w:rsidRPr="001B6E01">
        <w:rPr>
          <w:rFonts w:ascii="Arial" w:eastAsia="Calibri" w:hAnsi="Arial" w:cs="Arial"/>
          <w:sz w:val="24"/>
          <w:szCs w:val="24"/>
        </w:rPr>
        <w:t>O</w:t>
      </w:r>
      <w:r w:rsidRPr="001B6E01">
        <w:rPr>
          <w:rFonts w:ascii="Arial" w:eastAsia="Calibri" w:hAnsi="Arial" w:cs="Arial"/>
          <w:spacing w:val="1"/>
          <w:sz w:val="24"/>
          <w:szCs w:val="24"/>
        </w:rPr>
        <w:t xml:space="preserve"> </w:t>
      </w:r>
      <w:r w:rsidRPr="001B6E01">
        <w:rPr>
          <w:rFonts w:ascii="Arial" w:eastAsia="Calibri" w:hAnsi="Arial" w:cs="Arial"/>
          <w:spacing w:val="-2"/>
          <w:sz w:val="24"/>
          <w:szCs w:val="24"/>
        </w:rPr>
        <w:t>p</w:t>
      </w:r>
      <w:r w:rsidRPr="001B6E01">
        <w:rPr>
          <w:rFonts w:ascii="Arial" w:eastAsia="Calibri" w:hAnsi="Arial" w:cs="Arial"/>
          <w:spacing w:val="1"/>
          <w:sz w:val="24"/>
          <w:szCs w:val="24"/>
        </w:rPr>
        <w:t>la</w:t>
      </w:r>
      <w:r w:rsidRPr="001B6E01">
        <w:rPr>
          <w:rFonts w:ascii="Arial" w:eastAsia="Calibri" w:hAnsi="Arial" w:cs="Arial"/>
          <w:sz w:val="24"/>
          <w:szCs w:val="24"/>
        </w:rPr>
        <w:t>n</w:t>
      </w:r>
      <w:r w:rsidRPr="001B6E01">
        <w:rPr>
          <w:rFonts w:ascii="Arial" w:eastAsia="Calibri" w:hAnsi="Arial" w:cs="Arial"/>
          <w:spacing w:val="-1"/>
          <w:sz w:val="24"/>
          <w:szCs w:val="24"/>
        </w:rPr>
        <w:t>e</w:t>
      </w:r>
      <w:r w:rsidRPr="001B6E01">
        <w:rPr>
          <w:rFonts w:ascii="Arial" w:eastAsia="Calibri" w:hAnsi="Arial" w:cs="Arial"/>
          <w:sz w:val="24"/>
          <w:szCs w:val="24"/>
        </w:rPr>
        <w:t>j</w:t>
      </w:r>
      <w:r w:rsidRPr="001B6E01">
        <w:rPr>
          <w:rFonts w:ascii="Arial" w:eastAsia="Calibri" w:hAnsi="Arial" w:cs="Arial"/>
          <w:spacing w:val="-1"/>
          <w:sz w:val="24"/>
          <w:szCs w:val="24"/>
        </w:rPr>
        <w:t>a</w:t>
      </w:r>
      <w:r w:rsidRPr="001B6E01">
        <w:rPr>
          <w:rFonts w:ascii="Arial" w:eastAsia="Calibri" w:hAnsi="Arial" w:cs="Arial"/>
          <w:sz w:val="24"/>
          <w:szCs w:val="24"/>
        </w:rPr>
        <w:t>me</w:t>
      </w:r>
      <w:r w:rsidRPr="001B6E01">
        <w:rPr>
          <w:rFonts w:ascii="Arial" w:eastAsia="Calibri" w:hAnsi="Arial" w:cs="Arial"/>
          <w:spacing w:val="-2"/>
          <w:sz w:val="24"/>
          <w:szCs w:val="24"/>
        </w:rPr>
        <w:t>nt</w:t>
      </w:r>
      <w:r w:rsidRPr="001B6E01">
        <w:rPr>
          <w:rFonts w:ascii="Arial" w:eastAsia="Calibri" w:hAnsi="Arial" w:cs="Arial"/>
          <w:sz w:val="24"/>
          <w:szCs w:val="24"/>
        </w:rPr>
        <w:t>o</w:t>
      </w:r>
      <w:r w:rsidRPr="001B6E01">
        <w:rPr>
          <w:rFonts w:ascii="Arial" w:eastAsia="Calibri" w:hAnsi="Arial" w:cs="Arial"/>
          <w:spacing w:val="2"/>
          <w:sz w:val="24"/>
          <w:szCs w:val="24"/>
        </w:rPr>
        <w:t xml:space="preserve"> </w:t>
      </w:r>
      <w:r w:rsidRPr="001B6E01">
        <w:rPr>
          <w:rFonts w:ascii="Arial" w:eastAsia="Calibri" w:hAnsi="Arial" w:cs="Arial"/>
          <w:spacing w:val="-1"/>
          <w:sz w:val="24"/>
          <w:szCs w:val="24"/>
        </w:rPr>
        <w:t>O</w:t>
      </w:r>
      <w:r w:rsidRPr="001B6E01">
        <w:rPr>
          <w:rFonts w:ascii="Arial" w:eastAsia="Calibri" w:hAnsi="Arial" w:cs="Arial"/>
          <w:spacing w:val="-4"/>
          <w:sz w:val="24"/>
          <w:szCs w:val="24"/>
        </w:rPr>
        <w:t>r</w:t>
      </w:r>
      <w:r w:rsidRPr="001B6E01">
        <w:rPr>
          <w:rFonts w:ascii="Arial" w:eastAsia="Calibri" w:hAnsi="Arial" w:cs="Arial"/>
          <w:sz w:val="24"/>
          <w:szCs w:val="24"/>
        </w:rPr>
        <w:t>ç</w:t>
      </w:r>
      <w:r w:rsidRPr="001B6E01">
        <w:rPr>
          <w:rFonts w:ascii="Arial" w:eastAsia="Calibri" w:hAnsi="Arial" w:cs="Arial"/>
          <w:spacing w:val="-1"/>
          <w:sz w:val="24"/>
          <w:szCs w:val="24"/>
        </w:rPr>
        <w:t>a</w:t>
      </w:r>
      <w:r w:rsidRPr="001B6E01">
        <w:rPr>
          <w:rFonts w:ascii="Arial" w:eastAsia="Calibri" w:hAnsi="Arial" w:cs="Arial"/>
          <w:sz w:val="24"/>
          <w:szCs w:val="24"/>
        </w:rPr>
        <w:t>m</w:t>
      </w:r>
      <w:r w:rsidRPr="001B6E01">
        <w:rPr>
          <w:rFonts w:ascii="Arial" w:eastAsia="Calibri" w:hAnsi="Arial" w:cs="Arial"/>
          <w:spacing w:val="-1"/>
          <w:sz w:val="24"/>
          <w:szCs w:val="24"/>
        </w:rPr>
        <w:t>e</w:t>
      </w:r>
      <w:r w:rsidRPr="001B6E01">
        <w:rPr>
          <w:rFonts w:ascii="Arial" w:eastAsia="Calibri" w:hAnsi="Arial" w:cs="Arial"/>
          <w:spacing w:val="-2"/>
          <w:sz w:val="24"/>
          <w:szCs w:val="24"/>
        </w:rPr>
        <w:t>nt</w:t>
      </w:r>
      <w:r w:rsidRPr="001B6E01">
        <w:rPr>
          <w:rFonts w:ascii="Arial" w:eastAsia="Calibri" w:hAnsi="Arial" w:cs="Arial"/>
          <w:spacing w:val="-1"/>
          <w:sz w:val="24"/>
          <w:szCs w:val="24"/>
        </w:rPr>
        <w:t>á</w:t>
      </w:r>
      <w:r w:rsidRPr="001B6E01">
        <w:rPr>
          <w:rFonts w:ascii="Arial" w:eastAsia="Calibri" w:hAnsi="Arial" w:cs="Arial"/>
          <w:sz w:val="24"/>
          <w:szCs w:val="24"/>
        </w:rPr>
        <w:t>r</w:t>
      </w:r>
      <w:r w:rsidRPr="001B6E01">
        <w:rPr>
          <w:rFonts w:ascii="Arial" w:eastAsia="Calibri" w:hAnsi="Arial" w:cs="Arial"/>
          <w:spacing w:val="1"/>
          <w:sz w:val="24"/>
          <w:szCs w:val="24"/>
        </w:rPr>
        <w:t>i</w:t>
      </w:r>
      <w:r w:rsidRPr="001B6E01">
        <w:rPr>
          <w:rFonts w:ascii="Arial" w:eastAsia="Calibri" w:hAnsi="Arial" w:cs="Arial"/>
          <w:sz w:val="24"/>
          <w:szCs w:val="24"/>
        </w:rPr>
        <w:t>o</w:t>
      </w:r>
      <w:r w:rsidRPr="001B6E01">
        <w:rPr>
          <w:rFonts w:ascii="Arial" w:eastAsia="Calibri" w:hAnsi="Arial" w:cs="Arial"/>
          <w:spacing w:val="2"/>
          <w:sz w:val="24"/>
          <w:szCs w:val="24"/>
        </w:rPr>
        <w:t xml:space="preserve"> </w:t>
      </w:r>
      <w:r w:rsidRPr="001B6E01">
        <w:rPr>
          <w:rFonts w:ascii="Arial" w:eastAsia="Calibri" w:hAnsi="Arial" w:cs="Arial"/>
          <w:sz w:val="24"/>
          <w:szCs w:val="24"/>
        </w:rPr>
        <w:t>do</w:t>
      </w:r>
      <w:r w:rsidRPr="001B6E01">
        <w:rPr>
          <w:rFonts w:ascii="Arial" w:eastAsia="Calibri" w:hAnsi="Arial" w:cs="Arial"/>
          <w:spacing w:val="1"/>
          <w:sz w:val="24"/>
          <w:szCs w:val="24"/>
        </w:rPr>
        <w:t xml:space="preserve"> </w:t>
      </w:r>
      <w:r w:rsidRPr="001B6E01">
        <w:rPr>
          <w:rFonts w:ascii="Arial" w:eastAsia="Calibri" w:hAnsi="Arial" w:cs="Arial"/>
          <w:sz w:val="24"/>
          <w:szCs w:val="24"/>
        </w:rPr>
        <w:t>Igeprev-TO</w:t>
      </w:r>
      <w:r w:rsidRPr="001B6E01">
        <w:rPr>
          <w:rFonts w:ascii="Arial" w:eastAsia="Calibri" w:hAnsi="Arial" w:cs="Arial"/>
          <w:spacing w:val="1"/>
          <w:sz w:val="24"/>
          <w:szCs w:val="24"/>
        </w:rPr>
        <w:t xml:space="preserve"> </w:t>
      </w:r>
      <w:r w:rsidRPr="001B6E01">
        <w:rPr>
          <w:rFonts w:ascii="Arial" w:eastAsia="Calibri" w:hAnsi="Arial" w:cs="Arial"/>
          <w:sz w:val="24"/>
          <w:szCs w:val="24"/>
        </w:rPr>
        <w:t>p</w:t>
      </w:r>
      <w:r w:rsidRPr="001B6E01">
        <w:rPr>
          <w:rFonts w:ascii="Arial" w:eastAsia="Calibri" w:hAnsi="Arial" w:cs="Arial"/>
          <w:spacing w:val="-1"/>
          <w:sz w:val="24"/>
          <w:szCs w:val="24"/>
        </w:rPr>
        <w:t>a</w:t>
      </w:r>
      <w:r w:rsidRPr="001B6E01">
        <w:rPr>
          <w:rFonts w:ascii="Arial" w:eastAsia="Calibri" w:hAnsi="Arial" w:cs="Arial"/>
          <w:spacing w:val="-4"/>
          <w:sz w:val="24"/>
          <w:szCs w:val="24"/>
        </w:rPr>
        <w:t>r</w:t>
      </w:r>
      <w:r w:rsidRPr="001B6E01">
        <w:rPr>
          <w:rFonts w:ascii="Arial" w:eastAsia="Calibri" w:hAnsi="Arial" w:cs="Arial"/>
          <w:sz w:val="24"/>
          <w:szCs w:val="24"/>
        </w:rPr>
        <w:t>a</w:t>
      </w:r>
      <w:r w:rsidRPr="001B6E01">
        <w:rPr>
          <w:rFonts w:ascii="Arial" w:eastAsia="Calibri" w:hAnsi="Arial" w:cs="Arial"/>
          <w:spacing w:val="1"/>
          <w:sz w:val="24"/>
          <w:szCs w:val="24"/>
        </w:rPr>
        <w:t xml:space="preserve"> </w:t>
      </w:r>
      <w:r w:rsidRPr="001B6E01">
        <w:rPr>
          <w:rFonts w:ascii="Arial" w:eastAsia="Calibri" w:hAnsi="Arial" w:cs="Arial"/>
          <w:sz w:val="24"/>
          <w:szCs w:val="24"/>
        </w:rPr>
        <w:t>o</w:t>
      </w:r>
      <w:r w:rsidRPr="001B6E01">
        <w:rPr>
          <w:rFonts w:ascii="Arial" w:eastAsia="Calibri" w:hAnsi="Arial" w:cs="Arial"/>
          <w:spacing w:val="2"/>
          <w:sz w:val="24"/>
          <w:szCs w:val="24"/>
        </w:rPr>
        <w:t xml:space="preserve"> </w:t>
      </w:r>
      <w:r w:rsidRPr="001B6E01">
        <w:rPr>
          <w:rFonts w:ascii="Arial" w:eastAsia="Calibri" w:hAnsi="Arial" w:cs="Arial"/>
          <w:spacing w:val="-3"/>
          <w:sz w:val="24"/>
          <w:szCs w:val="24"/>
        </w:rPr>
        <w:t>e</w:t>
      </w:r>
      <w:r w:rsidRPr="001B6E01">
        <w:rPr>
          <w:rFonts w:ascii="Arial" w:eastAsia="Calibri" w:hAnsi="Arial" w:cs="Arial"/>
          <w:spacing w:val="-8"/>
          <w:sz w:val="24"/>
          <w:szCs w:val="24"/>
        </w:rPr>
        <w:t>x</w:t>
      </w:r>
      <w:r w:rsidRPr="001B6E01">
        <w:rPr>
          <w:rFonts w:ascii="Arial" w:eastAsia="Calibri" w:hAnsi="Arial" w:cs="Arial"/>
          <w:sz w:val="24"/>
          <w:szCs w:val="24"/>
        </w:rPr>
        <w:t>e</w:t>
      </w:r>
      <w:r w:rsidRPr="001B6E01">
        <w:rPr>
          <w:rFonts w:ascii="Arial" w:eastAsia="Calibri" w:hAnsi="Arial" w:cs="Arial"/>
          <w:spacing w:val="-4"/>
          <w:sz w:val="24"/>
          <w:szCs w:val="24"/>
        </w:rPr>
        <w:t>r</w:t>
      </w:r>
      <w:r w:rsidRPr="001B6E01">
        <w:rPr>
          <w:rFonts w:ascii="Arial" w:eastAsia="Calibri" w:hAnsi="Arial" w:cs="Arial"/>
          <w:sz w:val="24"/>
          <w:szCs w:val="24"/>
        </w:rPr>
        <w:t>c</w:t>
      </w:r>
      <w:r w:rsidRPr="001B6E01">
        <w:rPr>
          <w:rFonts w:ascii="Arial" w:eastAsia="Calibri" w:hAnsi="Arial" w:cs="Arial"/>
          <w:spacing w:val="-1"/>
          <w:sz w:val="24"/>
          <w:szCs w:val="24"/>
        </w:rPr>
        <w:t>í</w:t>
      </w:r>
      <w:r w:rsidRPr="001B6E01">
        <w:rPr>
          <w:rFonts w:ascii="Arial" w:eastAsia="Calibri" w:hAnsi="Arial" w:cs="Arial"/>
          <w:sz w:val="24"/>
          <w:szCs w:val="24"/>
        </w:rPr>
        <w:t>c</w:t>
      </w:r>
      <w:r w:rsidRPr="001B6E01">
        <w:rPr>
          <w:rFonts w:ascii="Arial" w:eastAsia="Calibri" w:hAnsi="Arial" w:cs="Arial"/>
          <w:spacing w:val="1"/>
          <w:sz w:val="24"/>
          <w:szCs w:val="24"/>
        </w:rPr>
        <w:t>i</w:t>
      </w:r>
      <w:r w:rsidRPr="001B6E01">
        <w:rPr>
          <w:rFonts w:ascii="Arial" w:eastAsia="Calibri" w:hAnsi="Arial" w:cs="Arial"/>
          <w:sz w:val="24"/>
          <w:szCs w:val="24"/>
        </w:rPr>
        <w:t>o</w:t>
      </w:r>
      <w:r w:rsidRPr="001B6E01">
        <w:rPr>
          <w:rFonts w:ascii="Arial" w:eastAsia="Calibri" w:hAnsi="Arial" w:cs="Arial"/>
          <w:spacing w:val="2"/>
          <w:sz w:val="24"/>
          <w:szCs w:val="24"/>
        </w:rPr>
        <w:t xml:space="preserve"> </w:t>
      </w:r>
      <w:r w:rsidRPr="001B6E01">
        <w:rPr>
          <w:rFonts w:ascii="Arial" w:eastAsia="Calibri" w:hAnsi="Arial" w:cs="Arial"/>
          <w:sz w:val="24"/>
          <w:szCs w:val="24"/>
        </w:rPr>
        <w:t>de</w:t>
      </w:r>
      <w:r w:rsidRPr="001B6E01">
        <w:rPr>
          <w:rFonts w:ascii="Arial" w:eastAsia="Calibri" w:hAnsi="Arial" w:cs="Arial"/>
          <w:spacing w:val="1"/>
          <w:sz w:val="24"/>
          <w:szCs w:val="24"/>
        </w:rPr>
        <w:t xml:space="preserve"> </w:t>
      </w:r>
      <w:r w:rsidRPr="001B6E01">
        <w:rPr>
          <w:rFonts w:ascii="Arial" w:eastAsia="Calibri" w:hAnsi="Arial" w:cs="Arial"/>
          <w:sz w:val="24"/>
          <w:szCs w:val="24"/>
        </w:rPr>
        <w:t xml:space="preserve">2020 </w:t>
      </w:r>
      <w:r w:rsidRPr="001B6E01">
        <w:rPr>
          <w:rFonts w:ascii="Arial" w:eastAsia="Calibri" w:hAnsi="Arial" w:cs="Arial"/>
          <w:spacing w:val="-5"/>
          <w:sz w:val="24"/>
          <w:szCs w:val="24"/>
        </w:rPr>
        <w:t>f</w:t>
      </w:r>
      <w:r w:rsidRPr="001B6E01">
        <w:rPr>
          <w:rFonts w:ascii="Arial" w:eastAsia="Calibri" w:hAnsi="Arial" w:cs="Arial"/>
          <w:spacing w:val="-1"/>
          <w:sz w:val="24"/>
          <w:szCs w:val="24"/>
        </w:rPr>
        <w:t>o</w:t>
      </w:r>
      <w:r w:rsidRPr="001B6E01">
        <w:rPr>
          <w:rFonts w:ascii="Arial" w:eastAsia="Calibri" w:hAnsi="Arial" w:cs="Arial"/>
          <w:sz w:val="24"/>
          <w:szCs w:val="24"/>
        </w:rPr>
        <w:t xml:space="preserve">i </w:t>
      </w:r>
      <w:r w:rsidRPr="001B6E01">
        <w:rPr>
          <w:rFonts w:ascii="Arial" w:eastAsia="Calibri" w:hAnsi="Arial" w:cs="Arial"/>
          <w:spacing w:val="-1"/>
          <w:sz w:val="24"/>
          <w:szCs w:val="24"/>
        </w:rPr>
        <w:t>a</w:t>
      </w:r>
      <w:r w:rsidRPr="001B6E01">
        <w:rPr>
          <w:rFonts w:ascii="Arial" w:eastAsia="Calibri" w:hAnsi="Arial" w:cs="Arial"/>
          <w:sz w:val="24"/>
          <w:szCs w:val="24"/>
        </w:rPr>
        <w:t>p</w:t>
      </w:r>
      <w:r w:rsidRPr="001B6E01">
        <w:rPr>
          <w:rFonts w:ascii="Arial" w:eastAsia="Calibri" w:hAnsi="Arial" w:cs="Arial"/>
          <w:spacing w:val="-4"/>
          <w:sz w:val="24"/>
          <w:szCs w:val="24"/>
        </w:rPr>
        <w:t>r</w:t>
      </w:r>
      <w:r w:rsidRPr="001B6E01">
        <w:rPr>
          <w:rFonts w:ascii="Arial" w:eastAsia="Calibri" w:hAnsi="Arial" w:cs="Arial"/>
          <w:spacing w:val="-1"/>
          <w:sz w:val="24"/>
          <w:szCs w:val="24"/>
        </w:rPr>
        <w:t>o</w:t>
      </w:r>
      <w:r w:rsidRPr="001B6E01">
        <w:rPr>
          <w:rFonts w:ascii="Arial" w:eastAsia="Calibri" w:hAnsi="Arial" w:cs="Arial"/>
          <w:spacing w:val="-2"/>
          <w:sz w:val="24"/>
          <w:szCs w:val="24"/>
        </w:rPr>
        <w:t>v</w:t>
      </w:r>
      <w:r w:rsidRPr="001B6E01">
        <w:rPr>
          <w:rFonts w:ascii="Arial" w:eastAsia="Calibri" w:hAnsi="Arial" w:cs="Arial"/>
          <w:spacing w:val="-1"/>
          <w:sz w:val="24"/>
          <w:szCs w:val="24"/>
        </w:rPr>
        <w:t>a</w:t>
      </w:r>
      <w:r w:rsidRPr="001B6E01">
        <w:rPr>
          <w:rFonts w:ascii="Arial" w:eastAsia="Calibri" w:hAnsi="Arial" w:cs="Arial"/>
          <w:sz w:val="24"/>
          <w:szCs w:val="24"/>
        </w:rPr>
        <w:t>do</w:t>
      </w:r>
      <w:r w:rsidRPr="001B6E01">
        <w:rPr>
          <w:rFonts w:ascii="Arial" w:eastAsia="Calibri" w:hAnsi="Arial" w:cs="Arial"/>
          <w:spacing w:val="21"/>
          <w:sz w:val="24"/>
          <w:szCs w:val="24"/>
        </w:rPr>
        <w:t xml:space="preserve"> </w:t>
      </w:r>
      <w:r w:rsidRPr="001B6E01">
        <w:rPr>
          <w:rFonts w:ascii="Arial" w:eastAsia="Calibri" w:hAnsi="Arial" w:cs="Arial"/>
          <w:sz w:val="24"/>
          <w:szCs w:val="24"/>
        </w:rPr>
        <w:t>p</w:t>
      </w:r>
      <w:r w:rsidRPr="001B6E01">
        <w:rPr>
          <w:rFonts w:ascii="Arial" w:eastAsia="Calibri" w:hAnsi="Arial" w:cs="Arial"/>
          <w:spacing w:val="-1"/>
          <w:sz w:val="24"/>
          <w:szCs w:val="24"/>
        </w:rPr>
        <w:t>e</w:t>
      </w:r>
      <w:r w:rsidRPr="001B6E01">
        <w:rPr>
          <w:rFonts w:ascii="Arial" w:eastAsia="Calibri" w:hAnsi="Arial" w:cs="Arial"/>
          <w:spacing w:val="1"/>
          <w:sz w:val="24"/>
          <w:szCs w:val="24"/>
        </w:rPr>
        <w:t>l</w:t>
      </w:r>
      <w:r w:rsidRPr="001B6E01">
        <w:rPr>
          <w:rFonts w:ascii="Arial" w:eastAsia="Calibri" w:hAnsi="Arial" w:cs="Arial"/>
          <w:sz w:val="24"/>
          <w:szCs w:val="24"/>
        </w:rPr>
        <w:t>a</w:t>
      </w:r>
      <w:r w:rsidRPr="001B6E01">
        <w:rPr>
          <w:rFonts w:ascii="Arial" w:eastAsia="Calibri" w:hAnsi="Arial" w:cs="Arial"/>
          <w:spacing w:val="20"/>
          <w:sz w:val="24"/>
          <w:szCs w:val="24"/>
        </w:rPr>
        <w:t xml:space="preserve"> </w:t>
      </w:r>
      <w:r w:rsidRPr="001B6E01">
        <w:rPr>
          <w:rFonts w:ascii="Arial" w:eastAsia="Calibri" w:hAnsi="Arial" w:cs="Arial"/>
          <w:spacing w:val="-1"/>
          <w:sz w:val="24"/>
          <w:szCs w:val="24"/>
        </w:rPr>
        <w:t>Le</w:t>
      </w:r>
      <w:r w:rsidRPr="001B6E01">
        <w:rPr>
          <w:rFonts w:ascii="Arial" w:eastAsia="Calibri" w:hAnsi="Arial" w:cs="Arial"/>
          <w:sz w:val="24"/>
          <w:szCs w:val="24"/>
        </w:rPr>
        <w:t>i</w:t>
      </w:r>
      <w:r w:rsidRPr="001B6E01">
        <w:rPr>
          <w:rFonts w:ascii="Arial" w:eastAsia="Calibri" w:hAnsi="Arial" w:cs="Arial"/>
          <w:spacing w:val="22"/>
          <w:sz w:val="24"/>
          <w:szCs w:val="24"/>
        </w:rPr>
        <w:t xml:space="preserve"> </w:t>
      </w:r>
      <w:r w:rsidRPr="001B6E01">
        <w:rPr>
          <w:rFonts w:ascii="Arial" w:eastAsia="Calibri" w:hAnsi="Arial" w:cs="Arial"/>
          <w:spacing w:val="-2"/>
          <w:sz w:val="24"/>
          <w:szCs w:val="24"/>
        </w:rPr>
        <w:t>n</w:t>
      </w:r>
      <w:r w:rsidRPr="001B6E01">
        <w:rPr>
          <w:rFonts w:ascii="Arial" w:eastAsia="Calibri" w:hAnsi="Arial" w:cs="Arial"/>
          <w:sz w:val="24"/>
          <w:szCs w:val="24"/>
        </w:rPr>
        <w:t>º.</w:t>
      </w:r>
      <w:r w:rsidRPr="001B6E01">
        <w:rPr>
          <w:rFonts w:ascii="Arial" w:eastAsia="Calibri" w:hAnsi="Arial" w:cs="Arial"/>
          <w:spacing w:val="21"/>
          <w:sz w:val="24"/>
          <w:szCs w:val="24"/>
        </w:rPr>
        <w:t xml:space="preserve"> 3.622</w:t>
      </w:r>
      <w:r w:rsidRPr="001B6E01">
        <w:rPr>
          <w:rFonts w:ascii="Arial" w:eastAsia="Calibri" w:hAnsi="Arial" w:cs="Arial"/>
          <w:spacing w:val="20"/>
          <w:sz w:val="24"/>
          <w:szCs w:val="24"/>
        </w:rPr>
        <w:t xml:space="preserve"> </w:t>
      </w:r>
      <w:r w:rsidRPr="001B6E01">
        <w:rPr>
          <w:rFonts w:ascii="Arial" w:eastAsia="Calibri" w:hAnsi="Arial" w:cs="Arial"/>
          <w:spacing w:val="-2"/>
          <w:sz w:val="24"/>
          <w:szCs w:val="24"/>
        </w:rPr>
        <w:t>d</w:t>
      </w:r>
      <w:r w:rsidRPr="001B6E01">
        <w:rPr>
          <w:rFonts w:ascii="Arial" w:eastAsia="Calibri" w:hAnsi="Arial" w:cs="Arial"/>
          <w:sz w:val="24"/>
          <w:szCs w:val="24"/>
        </w:rPr>
        <w:t>e</w:t>
      </w:r>
      <w:r w:rsidRPr="001B6E01">
        <w:rPr>
          <w:rFonts w:ascii="Arial" w:eastAsia="Calibri" w:hAnsi="Arial" w:cs="Arial"/>
          <w:spacing w:val="22"/>
          <w:sz w:val="24"/>
          <w:szCs w:val="24"/>
        </w:rPr>
        <w:t xml:space="preserve"> 18</w:t>
      </w:r>
      <w:r w:rsidRPr="001B6E01">
        <w:rPr>
          <w:rFonts w:ascii="Arial" w:eastAsia="Calibri" w:hAnsi="Arial" w:cs="Arial"/>
          <w:spacing w:val="-1"/>
          <w:sz w:val="24"/>
          <w:szCs w:val="24"/>
        </w:rPr>
        <w:t>/12/</w:t>
      </w:r>
      <w:r w:rsidRPr="001B6E01">
        <w:rPr>
          <w:rFonts w:ascii="Arial" w:eastAsia="Calibri" w:hAnsi="Arial" w:cs="Arial"/>
          <w:sz w:val="24"/>
          <w:szCs w:val="24"/>
        </w:rPr>
        <w:t>2019,</w:t>
      </w:r>
      <w:r w:rsidRPr="001B6E01">
        <w:rPr>
          <w:rFonts w:ascii="Arial" w:eastAsia="Calibri" w:hAnsi="Arial" w:cs="Arial"/>
          <w:spacing w:val="20"/>
          <w:sz w:val="24"/>
          <w:szCs w:val="24"/>
        </w:rPr>
        <w:t xml:space="preserve"> </w:t>
      </w:r>
      <w:r w:rsidRPr="001B6E01">
        <w:rPr>
          <w:rFonts w:ascii="Arial" w:eastAsia="Calibri" w:hAnsi="Arial" w:cs="Arial"/>
          <w:sz w:val="24"/>
          <w:szCs w:val="24"/>
        </w:rPr>
        <w:t>pub</w:t>
      </w:r>
      <w:r w:rsidRPr="001B6E01">
        <w:rPr>
          <w:rFonts w:ascii="Arial" w:eastAsia="Calibri" w:hAnsi="Arial" w:cs="Arial"/>
          <w:spacing w:val="-1"/>
          <w:sz w:val="24"/>
          <w:szCs w:val="24"/>
        </w:rPr>
        <w:t>l</w:t>
      </w:r>
      <w:r w:rsidRPr="001B6E01">
        <w:rPr>
          <w:rFonts w:ascii="Arial" w:eastAsia="Calibri" w:hAnsi="Arial" w:cs="Arial"/>
          <w:spacing w:val="1"/>
          <w:sz w:val="24"/>
          <w:szCs w:val="24"/>
        </w:rPr>
        <w:t>i</w:t>
      </w:r>
      <w:r w:rsidRPr="001B6E01">
        <w:rPr>
          <w:rFonts w:ascii="Arial" w:eastAsia="Calibri" w:hAnsi="Arial" w:cs="Arial"/>
          <w:spacing w:val="-1"/>
          <w:sz w:val="24"/>
          <w:szCs w:val="24"/>
        </w:rPr>
        <w:t>ca</w:t>
      </w:r>
      <w:r w:rsidRPr="001B6E01">
        <w:rPr>
          <w:rFonts w:ascii="Arial" w:eastAsia="Calibri" w:hAnsi="Arial" w:cs="Arial"/>
          <w:spacing w:val="2"/>
          <w:sz w:val="24"/>
          <w:szCs w:val="24"/>
        </w:rPr>
        <w:t>d</w:t>
      </w:r>
      <w:r w:rsidRPr="001B6E01">
        <w:rPr>
          <w:rFonts w:ascii="Arial" w:eastAsia="Calibri" w:hAnsi="Arial" w:cs="Arial"/>
          <w:sz w:val="24"/>
          <w:szCs w:val="24"/>
        </w:rPr>
        <w:t>a</w:t>
      </w:r>
      <w:r w:rsidRPr="001B6E01">
        <w:rPr>
          <w:rFonts w:ascii="Arial" w:eastAsia="Calibri" w:hAnsi="Arial" w:cs="Arial"/>
          <w:spacing w:val="18"/>
          <w:sz w:val="24"/>
          <w:szCs w:val="24"/>
        </w:rPr>
        <w:t xml:space="preserve"> </w:t>
      </w:r>
      <w:r w:rsidRPr="001B6E01">
        <w:rPr>
          <w:rFonts w:ascii="Arial" w:eastAsia="Calibri" w:hAnsi="Arial" w:cs="Arial"/>
          <w:sz w:val="24"/>
          <w:szCs w:val="24"/>
        </w:rPr>
        <w:t>no</w:t>
      </w:r>
      <w:r w:rsidRPr="001B6E01">
        <w:rPr>
          <w:rFonts w:ascii="Arial" w:eastAsia="Calibri" w:hAnsi="Arial" w:cs="Arial"/>
          <w:spacing w:val="21"/>
          <w:sz w:val="24"/>
          <w:szCs w:val="24"/>
        </w:rPr>
        <w:t xml:space="preserve"> </w:t>
      </w:r>
      <w:r w:rsidRPr="001B6E01">
        <w:rPr>
          <w:rFonts w:ascii="Arial" w:eastAsia="Calibri" w:hAnsi="Arial" w:cs="Arial"/>
          <w:spacing w:val="-2"/>
          <w:sz w:val="24"/>
          <w:szCs w:val="24"/>
        </w:rPr>
        <w:t>D</w:t>
      </w:r>
      <w:r w:rsidRPr="001B6E01">
        <w:rPr>
          <w:rFonts w:ascii="Arial" w:eastAsia="Calibri" w:hAnsi="Arial" w:cs="Arial"/>
          <w:spacing w:val="1"/>
          <w:sz w:val="24"/>
          <w:szCs w:val="24"/>
        </w:rPr>
        <w:t>i</w:t>
      </w:r>
      <w:r w:rsidRPr="001B6E01">
        <w:rPr>
          <w:rFonts w:ascii="Arial" w:eastAsia="Calibri" w:hAnsi="Arial" w:cs="Arial"/>
          <w:spacing w:val="-1"/>
          <w:sz w:val="24"/>
          <w:szCs w:val="24"/>
        </w:rPr>
        <w:t>á</w:t>
      </w:r>
      <w:r w:rsidRPr="001B6E01">
        <w:rPr>
          <w:rFonts w:ascii="Arial" w:eastAsia="Calibri" w:hAnsi="Arial" w:cs="Arial"/>
          <w:sz w:val="24"/>
          <w:szCs w:val="24"/>
        </w:rPr>
        <w:t>r</w:t>
      </w:r>
      <w:r w:rsidRPr="001B6E01">
        <w:rPr>
          <w:rFonts w:ascii="Arial" w:eastAsia="Calibri" w:hAnsi="Arial" w:cs="Arial"/>
          <w:spacing w:val="1"/>
          <w:sz w:val="24"/>
          <w:szCs w:val="24"/>
        </w:rPr>
        <w:t>i</w:t>
      </w:r>
      <w:r w:rsidRPr="001B6E01">
        <w:rPr>
          <w:rFonts w:ascii="Arial" w:eastAsia="Calibri" w:hAnsi="Arial" w:cs="Arial"/>
          <w:sz w:val="24"/>
          <w:szCs w:val="24"/>
        </w:rPr>
        <w:t>o</w:t>
      </w:r>
      <w:r w:rsidRPr="00377C79">
        <w:rPr>
          <w:rFonts w:ascii="Arial" w:eastAsia="Calibri" w:hAnsi="Arial" w:cs="Arial"/>
          <w:spacing w:val="19"/>
          <w:sz w:val="24"/>
          <w:szCs w:val="24"/>
        </w:rPr>
        <w:t xml:space="preserve"> </w:t>
      </w:r>
      <w:r w:rsidRPr="00377C79">
        <w:rPr>
          <w:rFonts w:ascii="Arial" w:eastAsia="Calibri" w:hAnsi="Arial" w:cs="Arial"/>
          <w:spacing w:val="-1"/>
          <w:sz w:val="24"/>
          <w:szCs w:val="24"/>
        </w:rPr>
        <w:t>O</w:t>
      </w:r>
      <w:r w:rsidRPr="00377C79">
        <w:rPr>
          <w:rFonts w:ascii="Arial" w:eastAsia="Calibri" w:hAnsi="Arial" w:cs="Arial"/>
          <w:sz w:val="24"/>
          <w:szCs w:val="24"/>
        </w:rPr>
        <w:t>f</w:t>
      </w:r>
      <w:r w:rsidRPr="00377C79">
        <w:rPr>
          <w:rFonts w:ascii="Arial" w:eastAsia="Calibri" w:hAnsi="Arial" w:cs="Arial"/>
          <w:spacing w:val="1"/>
          <w:sz w:val="24"/>
          <w:szCs w:val="24"/>
        </w:rPr>
        <w:t>i</w:t>
      </w:r>
      <w:r w:rsidRPr="00377C79">
        <w:rPr>
          <w:rFonts w:ascii="Arial" w:eastAsia="Calibri" w:hAnsi="Arial" w:cs="Arial"/>
          <w:sz w:val="24"/>
          <w:szCs w:val="24"/>
        </w:rPr>
        <w:t>c</w:t>
      </w:r>
      <w:r w:rsidRPr="00377C79">
        <w:rPr>
          <w:rFonts w:ascii="Arial" w:eastAsia="Calibri" w:hAnsi="Arial" w:cs="Arial"/>
          <w:spacing w:val="1"/>
          <w:sz w:val="24"/>
          <w:szCs w:val="24"/>
        </w:rPr>
        <w:t>i</w:t>
      </w:r>
      <w:r w:rsidRPr="00377C79">
        <w:rPr>
          <w:rFonts w:ascii="Arial" w:eastAsia="Calibri" w:hAnsi="Arial" w:cs="Arial"/>
          <w:spacing w:val="-1"/>
          <w:sz w:val="24"/>
          <w:szCs w:val="24"/>
        </w:rPr>
        <w:t>a</w:t>
      </w:r>
      <w:r w:rsidRPr="00377C79">
        <w:rPr>
          <w:rFonts w:ascii="Arial" w:eastAsia="Calibri" w:hAnsi="Arial" w:cs="Arial"/>
          <w:sz w:val="24"/>
          <w:szCs w:val="24"/>
        </w:rPr>
        <w:t>l</w:t>
      </w:r>
      <w:r w:rsidRPr="00377C79">
        <w:rPr>
          <w:rFonts w:ascii="Arial" w:eastAsia="Calibri" w:hAnsi="Arial" w:cs="Arial"/>
          <w:spacing w:val="19"/>
          <w:sz w:val="24"/>
          <w:szCs w:val="24"/>
        </w:rPr>
        <w:t xml:space="preserve"> </w:t>
      </w:r>
      <w:r w:rsidRPr="00377C79">
        <w:rPr>
          <w:rFonts w:ascii="Arial" w:eastAsia="Calibri" w:hAnsi="Arial" w:cs="Arial"/>
          <w:sz w:val="24"/>
          <w:szCs w:val="24"/>
        </w:rPr>
        <w:t>do</w:t>
      </w:r>
      <w:r w:rsidRPr="00377C79">
        <w:rPr>
          <w:rFonts w:ascii="Arial" w:eastAsia="Calibri" w:hAnsi="Arial" w:cs="Arial"/>
          <w:spacing w:val="19"/>
          <w:sz w:val="24"/>
          <w:szCs w:val="24"/>
        </w:rPr>
        <w:t xml:space="preserve"> Estado</w:t>
      </w:r>
      <w:r w:rsidRPr="00377C79">
        <w:rPr>
          <w:rFonts w:ascii="Arial" w:eastAsia="Calibri" w:hAnsi="Arial" w:cs="Arial"/>
          <w:spacing w:val="21"/>
          <w:sz w:val="24"/>
          <w:szCs w:val="24"/>
        </w:rPr>
        <w:t xml:space="preserve"> </w:t>
      </w:r>
      <w:r w:rsidRPr="00377C79">
        <w:rPr>
          <w:rFonts w:ascii="Arial" w:eastAsia="Calibri" w:hAnsi="Arial" w:cs="Arial"/>
          <w:sz w:val="24"/>
          <w:szCs w:val="24"/>
        </w:rPr>
        <w:t>–</w:t>
      </w:r>
      <w:r w:rsidRPr="00377C79">
        <w:rPr>
          <w:rFonts w:ascii="Arial" w:eastAsia="Calibri" w:hAnsi="Arial" w:cs="Arial"/>
          <w:spacing w:val="20"/>
          <w:sz w:val="24"/>
          <w:szCs w:val="24"/>
        </w:rPr>
        <w:t xml:space="preserve"> </w:t>
      </w:r>
      <w:r w:rsidRPr="00377C79">
        <w:rPr>
          <w:rFonts w:ascii="Arial" w:eastAsia="Calibri" w:hAnsi="Arial" w:cs="Arial"/>
          <w:sz w:val="24"/>
          <w:szCs w:val="24"/>
        </w:rPr>
        <w:t>D</w:t>
      </w:r>
      <w:r w:rsidRPr="00377C79">
        <w:rPr>
          <w:rFonts w:ascii="Arial" w:eastAsia="Calibri" w:hAnsi="Arial" w:cs="Arial"/>
          <w:spacing w:val="-3"/>
          <w:sz w:val="24"/>
          <w:szCs w:val="24"/>
        </w:rPr>
        <w:t>OE</w:t>
      </w:r>
      <w:r w:rsidRPr="00377C79">
        <w:rPr>
          <w:rFonts w:ascii="Arial" w:eastAsia="Calibri" w:hAnsi="Arial" w:cs="Arial"/>
          <w:sz w:val="24"/>
          <w:szCs w:val="24"/>
        </w:rPr>
        <w:t xml:space="preserve"> nº.</w:t>
      </w:r>
      <w:r w:rsidRPr="00377C79">
        <w:rPr>
          <w:rFonts w:ascii="Arial" w:eastAsia="Calibri" w:hAnsi="Arial" w:cs="Arial"/>
          <w:spacing w:val="1"/>
          <w:sz w:val="24"/>
          <w:szCs w:val="24"/>
        </w:rPr>
        <w:t xml:space="preserve"> 5.515</w:t>
      </w:r>
      <w:r w:rsidRPr="00377C79">
        <w:rPr>
          <w:rFonts w:ascii="Arial" w:eastAsia="Calibri" w:hAnsi="Arial" w:cs="Arial"/>
          <w:spacing w:val="2"/>
          <w:sz w:val="24"/>
          <w:szCs w:val="24"/>
        </w:rPr>
        <w:t xml:space="preserve"> </w:t>
      </w:r>
      <w:r w:rsidRPr="00377C79">
        <w:rPr>
          <w:rFonts w:ascii="Arial" w:eastAsia="Calibri" w:hAnsi="Arial" w:cs="Arial"/>
          <w:sz w:val="24"/>
          <w:szCs w:val="24"/>
        </w:rPr>
        <w:t>de</w:t>
      </w:r>
      <w:r w:rsidRPr="00377C79">
        <w:rPr>
          <w:rFonts w:ascii="Arial" w:eastAsia="Calibri" w:hAnsi="Arial" w:cs="Arial"/>
          <w:spacing w:val="1"/>
          <w:sz w:val="24"/>
          <w:szCs w:val="24"/>
        </w:rPr>
        <w:t xml:space="preserve"> 03</w:t>
      </w:r>
      <w:r w:rsidRPr="00377C79">
        <w:rPr>
          <w:rFonts w:ascii="Arial" w:eastAsia="Calibri" w:hAnsi="Arial" w:cs="Arial"/>
          <w:spacing w:val="-1"/>
          <w:sz w:val="24"/>
          <w:szCs w:val="24"/>
        </w:rPr>
        <w:t>/</w:t>
      </w:r>
      <w:r w:rsidRPr="00377C79">
        <w:rPr>
          <w:rFonts w:ascii="Arial" w:eastAsia="Calibri" w:hAnsi="Arial" w:cs="Arial"/>
          <w:sz w:val="24"/>
          <w:szCs w:val="24"/>
        </w:rPr>
        <w:t>01</w:t>
      </w:r>
      <w:r w:rsidRPr="00377C79">
        <w:rPr>
          <w:rFonts w:ascii="Arial" w:eastAsia="Calibri" w:hAnsi="Arial" w:cs="Arial"/>
          <w:spacing w:val="-1"/>
          <w:sz w:val="24"/>
          <w:szCs w:val="24"/>
        </w:rPr>
        <w:t>/</w:t>
      </w:r>
      <w:r w:rsidRPr="00377C79">
        <w:rPr>
          <w:rFonts w:ascii="Arial" w:eastAsia="Calibri" w:hAnsi="Arial" w:cs="Arial"/>
          <w:sz w:val="24"/>
          <w:szCs w:val="24"/>
        </w:rPr>
        <w:t xml:space="preserve">2020, </w:t>
      </w:r>
      <w:r w:rsidRPr="00377C79">
        <w:rPr>
          <w:rFonts w:ascii="Arial" w:eastAsia="Calibri" w:hAnsi="Arial" w:cs="Arial"/>
          <w:spacing w:val="-1"/>
          <w:sz w:val="24"/>
          <w:szCs w:val="24"/>
        </w:rPr>
        <w:t>co</w:t>
      </w:r>
      <w:r w:rsidRPr="00377C79">
        <w:rPr>
          <w:rFonts w:ascii="Arial" w:eastAsia="Calibri" w:hAnsi="Arial" w:cs="Arial"/>
          <w:spacing w:val="-2"/>
          <w:sz w:val="24"/>
          <w:szCs w:val="24"/>
        </w:rPr>
        <w:t>n</w:t>
      </w:r>
      <w:r w:rsidRPr="00377C79">
        <w:rPr>
          <w:rFonts w:ascii="Arial" w:eastAsia="Calibri" w:hAnsi="Arial" w:cs="Arial"/>
          <w:spacing w:val="-3"/>
          <w:sz w:val="24"/>
          <w:szCs w:val="24"/>
        </w:rPr>
        <w:t>f</w:t>
      </w:r>
      <w:r w:rsidRPr="00377C79">
        <w:rPr>
          <w:rFonts w:ascii="Arial" w:eastAsia="Calibri" w:hAnsi="Arial" w:cs="Arial"/>
          <w:spacing w:val="-1"/>
          <w:sz w:val="24"/>
          <w:szCs w:val="24"/>
        </w:rPr>
        <w:t>o</w:t>
      </w:r>
      <w:r w:rsidRPr="00377C79">
        <w:rPr>
          <w:rFonts w:ascii="Arial" w:eastAsia="Calibri" w:hAnsi="Arial" w:cs="Arial"/>
          <w:sz w:val="24"/>
          <w:szCs w:val="24"/>
        </w:rPr>
        <w:t>r</w:t>
      </w:r>
      <w:r w:rsidRPr="00377C79">
        <w:rPr>
          <w:rFonts w:ascii="Arial" w:eastAsia="Calibri" w:hAnsi="Arial" w:cs="Arial"/>
          <w:spacing w:val="-2"/>
          <w:sz w:val="24"/>
          <w:szCs w:val="24"/>
        </w:rPr>
        <w:t>m</w:t>
      </w:r>
      <w:r w:rsidRPr="00377C79">
        <w:rPr>
          <w:rFonts w:ascii="Arial" w:eastAsia="Calibri" w:hAnsi="Arial" w:cs="Arial"/>
          <w:sz w:val="24"/>
          <w:szCs w:val="24"/>
        </w:rPr>
        <w:t>e</w:t>
      </w:r>
      <w:r w:rsidRPr="00377C79">
        <w:rPr>
          <w:rFonts w:ascii="Arial" w:eastAsia="Calibri" w:hAnsi="Arial" w:cs="Arial"/>
          <w:spacing w:val="3"/>
          <w:sz w:val="24"/>
          <w:szCs w:val="24"/>
        </w:rPr>
        <w:t xml:space="preserve"> </w:t>
      </w:r>
      <w:r w:rsidRPr="00377C79">
        <w:rPr>
          <w:rFonts w:ascii="Arial" w:eastAsia="Calibri" w:hAnsi="Arial" w:cs="Arial"/>
          <w:spacing w:val="1"/>
          <w:sz w:val="24"/>
          <w:szCs w:val="24"/>
        </w:rPr>
        <w:t>i</w:t>
      </w:r>
      <w:r w:rsidRPr="00377C79">
        <w:rPr>
          <w:rFonts w:ascii="Arial" w:eastAsia="Calibri" w:hAnsi="Arial" w:cs="Arial"/>
          <w:spacing w:val="-2"/>
          <w:sz w:val="24"/>
          <w:szCs w:val="24"/>
        </w:rPr>
        <w:t>m</w:t>
      </w:r>
      <w:r w:rsidRPr="00377C79">
        <w:rPr>
          <w:rFonts w:ascii="Arial" w:eastAsia="Calibri" w:hAnsi="Arial" w:cs="Arial"/>
          <w:sz w:val="24"/>
          <w:szCs w:val="24"/>
        </w:rPr>
        <w:t>p</w:t>
      </w:r>
      <w:r w:rsidRPr="00377C79">
        <w:rPr>
          <w:rFonts w:ascii="Arial" w:eastAsia="Calibri" w:hAnsi="Arial" w:cs="Arial"/>
          <w:spacing w:val="-1"/>
          <w:sz w:val="24"/>
          <w:szCs w:val="24"/>
        </w:rPr>
        <w:t>õ</w:t>
      </w:r>
      <w:r w:rsidRPr="00377C79">
        <w:rPr>
          <w:rFonts w:ascii="Arial" w:eastAsia="Calibri" w:hAnsi="Arial" w:cs="Arial"/>
          <w:sz w:val="24"/>
          <w:szCs w:val="24"/>
        </w:rPr>
        <w:t>e</w:t>
      </w:r>
      <w:r w:rsidRPr="00377C79">
        <w:rPr>
          <w:rFonts w:ascii="Arial" w:eastAsia="Calibri" w:hAnsi="Arial" w:cs="Arial"/>
          <w:spacing w:val="3"/>
          <w:sz w:val="24"/>
          <w:szCs w:val="24"/>
        </w:rPr>
        <w:t xml:space="preserve"> </w:t>
      </w:r>
      <w:r w:rsidRPr="00377C79">
        <w:rPr>
          <w:rFonts w:ascii="Arial" w:eastAsia="Calibri" w:hAnsi="Arial" w:cs="Arial"/>
          <w:sz w:val="24"/>
          <w:szCs w:val="24"/>
        </w:rPr>
        <w:t>a</w:t>
      </w:r>
      <w:r w:rsidRPr="00377C79">
        <w:rPr>
          <w:rFonts w:ascii="Arial" w:eastAsia="Calibri" w:hAnsi="Arial" w:cs="Arial"/>
          <w:spacing w:val="1"/>
          <w:sz w:val="24"/>
          <w:szCs w:val="24"/>
        </w:rPr>
        <w:t xml:space="preserve"> </w:t>
      </w:r>
      <w:r w:rsidRPr="00377C79">
        <w:rPr>
          <w:rFonts w:ascii="Arial" w:eastAsia="Calibri" w:hAnsi="Arial" w:cs="Arial"/>
          <w:spacing w:val="-1"/>
          <w:sz w:val="24"/>
          <w:szCs w:val="24"/>
        </w:rPr>
        <w:t>L</w:t>
      </w:r>
      <w:r w:rsidRPr="00377C79">
        <w:rPr>
          <w:rFonts w:ascii="Arial" w:eastAsia="Calibri" w:hAnsi="Arial" w:cs="Arial"/>
          <w:sz w:val="24"/>
          <w:szCs w:val="24"/>
        </w:rPr>
        <w:t>ei</w:t>
      </w:r>
      <w:r w:rsidRPr="00377C79">
        <w:rPr>
          <w:rFonts w:ascii="Arial" w:eastAsia="Calibri" w:hAnsi="Arial" w:cs="Arial"/>
          <w:spacing w:val="1"/>
          <w:sz w:val="24"/>
          <w:szCs w:val="24"/>
        </w:rPr>
        <w:t xml:space="preserve"> </w:t>
      </w:r>
      <w:r w:rsidRPr="00377C79">
        <w:rPr>
          <w:rFonts w:ascii="Arial" w:eastAsia="Calibri" w:hAnsi="Arial" w:cs="Arial"/>
          <w:spacing w:val="-4"/>
          <w:sz w:val="24"/>
          <w:szCs w:val="24"/>
        </w:rPr>
        <w:t>F</w:t>
      </w:r>
      <w:r w:rsidRPr="00377C79">
        <w:rPr>
          <w:rFonts w:ascii="Arial" w:eastAsia="Calibri" w:hAnsi="Arial" w:cs="Arial"/>
          <w:sz w:val="24"/>
          <w:szCs w:val="24"/>
        </w:rPr>
        <w:t>ede</w:t>
      </w:r>
      <w:r w:rsidRPr="00377C79">
        <w:rPr>
          <w:rFonts w:ascii="Arial" w:eastAsia="Calibri" w:hAnsi="Arial" w:cs="Arial"/>
          <w:spacing w:val="-4"/>
          <w:sz w:val="24"/>
          <w:szCs w:val="24"/>
        </w:rPr>
        <w:t>r</w:t>
      </w:r>
      <w:r w:rsidRPr="00377C79">
        <w:rPr>
          <w:rFonts w:ascii="Arial" w:eastAsia="Calibri" w:hAnsi="Arial" w:cs="Arial"/>
          <w:spacing w:val="-1"/>
          <w:sz w:val="24"/>
          <w:szCs w:val="24"/>
        </w:rPr>
        <w:t>a</w:t>
      </w:r>
      <w:r w:rsidRPr="00377C79">
        <w:rPr>
          <w:rFonts w:ascii="Arial" w:eastAsia="Calibri" w:hAnsi="Arial" w:cs="Arial"/>
          <w:sz w:val="24"/>
          <w:szCs w:val="24"/>
        </w:rPr>
        <w:t>l</w:t>
      </w:r>
      <w:r w:rsidRPr="00377C79">
        <w:rPr>
          <w:rFonts w:ascii="Arial" w:eastAsia="Calibri" w:hAnsi="Arial" w:cs="Arial"/>
          <w:spacing w:val="1"/>
          <w:sz w:val="24"/>
          <w:szCs w:val="24"/>
        </w:rPr>
        <w:t xml:space="preserve"> </w:t>
      </w:r>
      <w:r w:rsidRPr="00377C79">
        <w:rPr>
          <w:rFonts w:ascii="Arial" w:eastAsia="Calibri" w:hAnsi="Arial" w:cs="Arial"/>
          <w:sz w:val="24"/>
          <w:szCs w:val="24"/>
        </w:rPr>
        <w:t>nº.</w:t>
      </w:r>
      <w:r w:rsidRPr="00377C79">
        <w:rPr>
          <w:rFonts w:ascii="Arial" w:eastAsia="Calibri" w:hAnsi="Arial" w:cs="Arial"/>
          <w:spacing w:val="1"/>
          <w:sz w:val="24"/>
          <w:szCs w:val="24"/>
        </w:rPr>
        <w:t xml:space="preserve"> </w:t>
      </w:r>
      <w:r w:rsidRPr="00377C79">
        <w:rPr>
          <w:rFonts w:ascii="Arial" w:eastAsia="Calibri" w:hAnsi="Arial" w:cs="Arial"/>
          <w:sz w:val="24"/>
          <w:szCs w:val="24"/>
        </w:rPr>
        <w:t>4</w:t>
      </w:r>
      <w:r w:rsidRPr="00377C79">
        <w:rPr>
          <w:rFonts w:ascii="Arial" w:eastAsia="Calibri" w:hAnsi="Arial" w:cs="Arial"/>
          <w:spacing w:val="-1"/>
          <w:sz w:val="24"/>
          <w:szCs w:val="24"/>
        </w:rPr>
        <w:t>.</w:t>
      </w:r>
      <w:r w:rsidRPr="00377C79">
        <w:rPr>
          <w:rFonts w:ascii="Arial" w:eastAsia="Calibri" w:hAnsi="Arial" w:cs="Arial"/>
          <w:sz w:val="24"/>
          <w:szCs w:val="24"/>
        </w:rPr>
        <w:t>320, de</w:t>
      </w:r>
      <w:r w:rsidRPr="00377C79">
        <w:rPr>
          <w:rFonts w:ascii="Arial" w:eastAsia="Calibri" w:hAnsi="Arial" w:cs="Arial"/>
          <w:spacing w:val="3"/>
          <w:sz w:val="24"/>
          <w:szCs w:val="24"/>
        </w:rPr>
        <w:t xml:space="preserve"> </w:t>
      </w:r>
      <w:r w:rsidRPr="00377C79">
        <w:rPr>
          <w:rFonts w:ascii="Arial" w:eastAsia="Calibri" w:hAnsi="Arial" w:cs="Arial"/>
          <w:spacing w:val="-2"/>
          <w:sz w:val="24"/>
          <w:szCs w:val="24"/>
        </w:rPr>
        <w:t>1</w:t>
      </w:r>
      <w:r w:rsidRPr="00377C79">
        <w:rPr>
          <w:rFonts w:ascii="Arial" w:eastAsia="Calibri" w:hAnsi="Arial" w:cs="Arial"/>
          <w:sz w:val="24"/>
          <w:szCs w:val="24"/>
        </w:rPr>
        <w:t>7</w:t>
      </w:r>
      <w:r w:rsidRPr="00377C79">
        <w:rPr>
          <w:rFonts w:ascii="Arial" w:eastAsia="Calibri" w:hAnsi="Arial" w:cs="Arial"/>
          <w:spacing w:val="-1"/>
          <w:sz w:val="24"/>
          <w:szCs w:val="24"/>
        </w:rPr>
        <w:t>/</w:t>
      </w:r>
      <w:r w:rsidRPr="00377C79">
        <w:rPr>
          <w:rFonts w:ascii="Arial" w:eastAsia="Calibri" w:hAnsi="Arial" w:cs="Arial"/>
          <w:sz w:val="24"/>
          <w:szCs w:val="24"/>
        </w:rPr>
        <w:t>03</w:t>
      </w:r>
      <w:r w:rsidRPr="00377C79">
        <w:rPr>
          <w:rFonts w:ascii="Arial" w:eastAsia="Calibri" w:hAnsi="Arial" w:cs="Arial"/>
          <w:spacing w:val="-1"/>
          <w:sz w:val="24"/>
          <w:szCs w:val="24"/>
        </w:rPr>
        <w:t>/</w:t>
      </w:r>
      <w:r w:rsidRPr="00377C79">
        <w:rPr>
          <w:rFonts w:ascii="Arial" w:eastAsia="Calibri" w:hAnsi="Arial" w:cs="Arial"/>
          <w:sz w:val="24"/>
          <w:szCs w:val="24"/>
        </w:rPr>
        <w:t>1964.</w:t>
      </w:r>
      <w:r w:rsidRPr="00377C79">
        <w:rPr>
          <w:rFonts w:ascii="Arial" w:eastAsia="Calibri" w:hAnsi="Arial" w:cs="Arial"/>
          <w:spacing w:val="1"/>
          <w:sz w:val="24"/>
          <w:szCs w:val="24"/>
        </w:rPr>
        <w:t xml:space="preserve"> </w:t>
      </w:r>
    </w:p>
    <w:p w:rsidR="001B1921" w:rsidRPr="00377C79" w:rsidRDefault="001B1921" w:rsidP="006A0342">
      <w:pPr>
        <w:pStyle w:val="Corpodetexto"/>
        <w:spacing w:line="360" w:lineRule="auto"/>
        <w:ind w:firstLine="1134"/>
        <w:rPr>
          <w:rFonts w:ascii="Arial" w:hAnsi="Arial" w:cs="Arial"/>
          <w:sz w:val="24"/>
          <w:szCs w:val="24"/>
        </w:rPr>
      </w:pPr>
      <w:r w:rsidRPr="001B6E01">
        <w:rPr>
          <w:rFonts w:ascii="Arial" w:hAnsi="Arial" w:cs="Arial"/>
          <w:sz w:val="24"/>
          <w:szCs w:val="24"/>
        </w:rPr>
        <w:lastRenderedPageBreak/>
        <w:t>Foi autorizado para o exercício de 2020, consolidado, o orçamento de R$ 1.551.552.357,00 (Um bilhão, quinhentos e cinquenta e um milhões, quinhentos e cinquenta e dois mil e trezentos e cinqüenta</w:t>
      </w:r>
      <w:r w:rsidRPr="00377C79">
        <w:rPr>
          <w:rFonts w:ascii="Arial" w:hAnsi="Arial" w:cs="Arial"/>
          <w:sz w:val="24"/>
          <w:szCs w:val="24"/>
        </w:rPr>
        <w:t xml:space="preserve"> e sete reais), registrados na fonte 0241, que é a principal fonte de receitas do Instituto e R$ </w:t>
      </w:r>
      <w:r>
        <w:rPr>
          <w:rFonts w:ascii="Arial" w:hAnsi="Arial" w:cs="Arial"/>
          <w:sz w:val="24"/>
          <w:szCs w:val="24"/>
        </w:rPr>
        <w:t>8</w:t>
      </w:r>
      <w:r w:rsidRPr="00377C79">
        <w:rPr>
          <w:rFonts w:ascii="Arial" w:hAnsi="Arial" w:cs="Arial"/>
          <w:sz w:val="24"/>
          <w:szCs w:val="24"/>
        </w:rPr>
        <w:t>00.000,00 (</w:t>
      </w:r>
      <w:r>
        <w:rPr>
          <w:rFonts w:ascii="Arial" w:hAnsi="Arial" w:cs="Arial"/>
          <w:sz w:val="24"/>
          <w:szCs w:val="24"/>
        </w:rPr>
        <w:t>oitocentos mil) foram</w:t>
      </w:r>
      <w:r w:rsidRPr="00377C79">
        <w:rPr>
          <w:rFonts w:ascii="Arial" w:hAnsi="Arial" w:cs="Arial"/>
          <w:sz w:val="24"/>
          <w:szCs w:val="24"/>
        </w:rPr>
        <w:t xml:space="preserve"> registrado</w:t>
      </w:r>
      <w:r>
        <w:rPr>
          <w:rFonts w:ascii="Arial" w:hAnsi="Arial" w:cs="Arial"/>
          <w:sz w:val="24"/>
          <w:szCs w:val="24"/>
        </w:rPr>
        <w:t>s</w:t>
      </w:r>
      <w:r w:rsidRPr="00377C79">
        <w:rPr>
          <w:rFonts w:ascii="Arial" w:hAnsi="Arial" w:cs="Arial"/>
          <w:sz w:val="24"/>
          <w:szCs w:val="24"/>
        </w:rPr>
        <w:t xml:space="preserve"> na fonte 0100 - Recursos do Tesouro, destinados ao pagamento de benefícios assistenciais a inativos pelo Tesouro Estadual (Auxílio Natalidade e Auxílio Funeral). </w:t>
      </w:r>
    </w:p>
    <w:p w:rsidR="001B1921" w:rsidRPr="00377C79" w:rsidRDefault="001B1921" w:rsidP="006A0342">
      <w:pPr>
        <w:pStyle w:val="Corpodetexto"/>
        <w:spacing w:line="360" w:lineRule="auto"/>
        <w:ind w:firstLine="1134"/>
        <w:rPr>
          <w:rFonts w:ascii="Arial" w:hAnsi="Arial" w:cs="Arial"/>
          <w:sz w:val="24"/>
          <w:szCs w:val="24"/>
        </w:rPr>
      </w:pPr>
      <w:r w:rsidRPr="001B6E01">
        <w:rPr>
          <w:rFonts w:ascii="Arial" w:hAnsi="Arial" w:cs="Arial"/>
          <w:sz w:val="24"/>
          <w:szCs w:val="24"/>
        </w:rPr>
        <w:t>Do total orçamento autorizado, valores consolidados, o Instituto executou no exercício de 2020, um percentual 91,61%, ou seja, o valor de R$ 1.421.398.560,30 (um bilhão, quatrocentos e vinte e um milhões, trezentos</w:t>
      </w:r>
      <w:r>
        <w:rPr>
          <w:rFonts w:ascii="Arial" w:hAnsi="Arial" w:cs="Arial"/>
          <w:sz w:val="24"/>
          <w:szCs w:val="24"/>
        </w:rPr>
        <w:t xml:space="preserve"> e noventa e oito</w:t>
      </w:r>
      <w:r w:rsidRPr="00377C79">
        <w:rPr>
          <w:rFonts w:ascii="Arial" w:hAnsi="Arial" w:cs="Arial"/>
          <w:sz w:val="24"/>
          <w:szCs w:val="24"/>
        </w:rPr>
        <w:t xml:space="preserve"> mil, </w:t>
      </w:r>
      <w:r>
        <w:rPr>
          <w:rFonts w:ascii="Arial" w:hAnsi="Arial" w:cs="Arial"/>
          <w:sz w:val="24"/>
          <w:szCs w:val="24"/>
        </w:rPr>
        <w:t xml:space="preserve">quinhentos e sessenta </w:t>
      </w:r>
      <w:r w:rsidRPr="00377C79">
        <w:rPr>
          <w:rFonts w:ascii="Arial" w:hAnsi="Arial" w:cs="Arial"/>
          <w:sz w:val="24"/>
          <w:szCs w:val="24"/>
        </w:rPr>
        <w:t xml:space="preserve">reais e </w:t>
      </w:r>
      <w:r>
        <w:rPr>
          <w:rFonts w:ascii="Arial" w:hAnsi="Arial" w:cs="Arial"/>
          <w:sz w:val="24"/>
          <w:szCs w:val="24"/>
        </w:rPr>
        <w:t>trinta</w:t>
      </w:r>
      <w:r w:rsidRPr="00377C79">
        <w:rPr>
          <w:rFonts w:ascii="Arial" w:hAnsi="Arial" w:cs="Arial"/>
          <w:sz w:val="24"/>
          <w:szCs w:val="24"/>
        </w:rPr>
        <w:t xml:space="preserve"> centavos). Do total executado, R</w:t>
      </w:r>
      <w:r w:rsidRPr="001B6E01">
        <w:rPr>
          <w:rFonts w:ascii="Arial" w:hAnsi="Arial" w:cs="Arial"/>
          <w:sz w:val="24"/>
          <w:szCs w:val="24"/>
        </w:rPr>
        <w:t>$ 5.827.562,17 foram gastos com Outras Despesas Correntes; e R$ 1.414.414.791,84 com despesas de Pessoal e Encargos; R$ 360.159,98 com despesas de Capital e o valor de R$ 796.046,31, recursos do tesouro fonte 100, para pagamentos assistenciais como auxílio funeral e auxílio natalidade. Destaca-se que a maior despesa é com pessoal e encargos, utilizando 91.16% do orçamento total autorizado, consolidado.</w:t>
      </w:r>
    </w:p>
    <w:p w:rsidR="001B1921" w:rsidRPr="00377C79" w:rsidRDefault="001B1921" w:rsidP="006A0342">
      <w:pPr>
        <w:pStyle w:val="Corpodetexto"/>
        <w:spacing w:line="360" w:lineRule="auto"/>
        <w:ind w:firstLine="1134"/>
        <w:rPr>
          <w:rFonts w:ascii="Arial" w:hAnsi="Arial" w:cs="Arial"/>
          <w:sz w:val="24"/>
          <w:szCs w:val="24"/>
        </w:rPr>
      </w:pPr>
      <w:r w:rsidRPr="00377C79">
        <w:rPr>
          <w:rFonts w:ascii="Arial" w:hAnsi="Arial" w:cs="Arial"/>
          <w:sz w:val="24"/>
          <w:szCs w:val="24"/>
        </w:rPr>
        <w:t>Para a Reserva de Contingência foi fixado um orçamento inicial, para o exercício, no montante de R$ 216.148.428,00, valor este consolidado, sendo no Plano Financeiro o valor de R$ 13.279.282,00 e no Plano Previdenciário o valor de R$ 202.869.146,00. Esta ação tem como finalidade atender as necessidades de suplementação das dotações iniciais que se tornarem insuficientes no decorrer do exercício e não tiver outras fontes de recursos</w:t>
      </w:r>
      <w:r>
        <w:rPr>
          <w:rFonts w:ascii="Arial" w:hAnsi="Arial" w:cs="Arial"/>
          <w:sz w:val="24"/>
          <w:szCs w:val="24"/>
        </w:rPr>
        <w:t xml:space="preserve">. Nesse sentido, por razão de insuficiência no orçamento para pagar a folha de dezembro/2020, de aposentados e pensionistas, foi suplementado o valor de R$ 13.279.280,00, da reserva previdenciária do Plano Financeiro, e o valor de R$ 77.359.720,00 da reserva previdenciária do Plano Previdenciário. </w:t>
      </w:r>
    </w:p>
    <w:p w:rsidR="006B547B" w:rsidRPr="00816A03" w:rsidRDefault="006B547B" w:rsidP="006B547B">
      <w:pPr>
        <w:pStyle w:val="Corpodetexto"/>
        <w:spacing w:line="276" w:lineRule="auto"/>
        <w:ind w:firstLine="567"/>
        <w:rPr>
          <w:rFonts w:ascii="Arial" w:hAnsi="Arial" w:cs="Arial"/>
          <w:b/>
          <w:sz w:val="22"/>
          <w:szCs w:val="22"/>
        </w:rPr>
      </w:pPr>
    </w:p>
    <w:p w:rsidR="006B547B" w:rsidRPr="00AA22F8" w:rsidRDefault="006B547B" w:rsidP="006B547B">
      <w:pPr>
        <w:pStyle w:val="Corpodetexto"/>
        <w:spacing w:line="276" w:lineRule="auto"/>
        <w:ind w:firstLine="567"/>
        <w:jc w:val="center"/>
        <w:rPr>
          <w:rFonts w:ascii="Arial" w:hAnsi="Arial" w:cs="Arial"/>
          <w:b/>
          <w:sz w:val="28"/>
          <w:szCs w:val="28"/>
        </w:rPr>
      </w:pPr>
      <w:r w:rsidRPr="00AA22F8">
        <w:rPr>
          <w:rFonts w:ascii="Arial" w:hAnsi="Arial" w:cs="Arial"/>
          <w:b/>
          <w:sz w:val="28"/>
          <w:szCs w:val="28"/>
        </w:rPr>
        <w:t>Demonstrativos por Categoria Econômica:</w:t>
      </w:r>
    </w:p>
    <w:p w:rsidR="00377C79" w:rsidRDefault="00377C79" w:rsidP="006B547B">
      <w:pPr>
        <w:pStyle w:val="Corpodetexto"/>
        <w:spacing w:line="276" w:lineRule="auto"/>
        <w:ind w:firstLine="567"/>
        <w:jc w:val="center"/>
        <w:rPr>
          <w:rFonts w:ascii="Arial" w:hAnsi="Arial" w:cs="Arial"/>
          <w:b/>
          <w:sz w:val="24"/>
          <w:szCs w:val="24"/>
        </w:rPr>
      </w:pPr>
    </w:p>
    <w:p w:rsidR="006B547B" w:rsidRPr="001B507C" w:rsidRDefault="006B547B" w:rsidP="006B547B">
      <w:pPr>
        <w:pStyle w:val="Corpodetexto"/>
        <w:spacing w:line="276" w:lineRule="auto"/>
        <w:ind w:firstLine="567"/>
        <w:rPr>
          <w:rFonts w:ascii="Arial" w:hAnsi="Arial" w:cs="Arial"/>
          <w:b/>
          <w:sz w:val="24"/>
          <w:szCs w:val="24"/>
        </w:rPr>
      </w:pPr>
    </w:p>
    <w:p w:rsidR="006B547B" w:rsidRDefault="006B547B" w:rsidP="001B1921">
      <w:pPr>
        <w:pStyle w:val="Corpodetexto"/>
        <w:keepNext/>
        <w:keepLines/>
        <w:spacing w:line="276" w:lineRule="auto"/>
        <w:ind w:firstLine="567"/>
        <w:rPr>
          <w:rFonts w:ascii="Arial" w:hAnsi="Arial" w:cs="Arial"/>
          <w:sz w:val="24"/>
          <w:szCs w:val="24"/>
        </w:rPr>
      </w:pPr>
      <w:r>
        <w:rPr>
          <w:rFonts w:ascii="Arial" w:hAnsi="Arial" w:cs="Arial"/>
          <w:sz w:val="24"/>
          <w:szCs w:val="24"/>
        </w:rPr>
        <w:lastRenderedPageBreak/>
        <w:t>PLANO FINANCEIRO – UG 248300</w:t>
      </w:r>
    </w:p>
    <w:tbl>
      <w:tblPr>
        <w:tblStyle w:val="ListaClara-nfase12"/>
        <w:tblW w:w="83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39"/>
        <w:gridCol w:w="2114"/>
        <w:gridCol w:w="2251"/>
        <w:gridCol w:w="1472"/>
      </w:tblGrid>
      <w:tr w:rsidR="001B1921" w:rsidRPr="004265CB" w:rsidTr="004706AB">
        <w:trPr>
          <w:cnfStyle w:val="100000000000"/>
          <w:trHeight w:val="510"/>
          <w:jc w:val="center"/>
        </w:trPr>
        <w:tc>
          <w:tcPr>
            <w:cnfStyle w:val="001000000000"/>
            <w:tcW w:w="2564" w:type="dxa"/>
            <w:vAlign w:val="center"/>
            <w:hideMark/>
          </w:tcPr>
          <w:p w:rsidR="001B1921" w:rsidRPr="002463FC" w:rsidRDefault="001B1921" w:rsidP="001B1921">
            <w:pPr>
              <w:keepNext/>
              <w:keepLines/>
              <w:ind w:left="368"/>
              <w:jc w:val="center"/>
              <w:rPr>
                <w:rFonts w:ascii="Arial" w:hAnsi="Arial" w:cs="Arial"/>
                <w:b w:val="0"/>
                <w:bCs w:val="0"/>
                <w:sz w:val="20"/>
                <w:szCs w:val="20"/>
              </w:rPr>
            </w:pPr>
            <w:r w:rsidRPr="002463FC">
              <w:rPr>
                <w:rFonts w:ascii="Arial" w:hAnsi="Arial" w:cs="Arial"/>
                <w:sz w:val="20"/>
                <w:szCs w:val="20"/>
              </w:rPr>
              <w:t>CATEGORIA ECONÔMICA</w:t>
            </w:r>
          </w:p>
        </w:tc>
        <w:tc>
          <w:tcPr>
            <w:tcW w:w="2126" w:type="dxa"/>
            <w:vAlign w:val="center"/>
            <w:hideMark/>
          </w:tcPr>
          <w:p w:rsidR="001B1921" w:rsidRPr="002463FC" w:rsidRDefault="001B1921" w:rsidP="001B1921">
            <w:pPr>
              <w:keepNext/>
              <w:keepLines/>
              <w:jc w:val="center"/>
              <w:cnfStyle w:val="100000000000"/>
              <w:rPr>
                <w:rFonts w:ascii="Arial" w:hAnsi="Arial" w:cs="Arial"/>
                <w:b w:val="0"/>
                <w:bCs w:val="0"/>
                <w:sz w:val="20"/>
                <w:szCs w:val="20"/>
              </w:rPr>
            </w:pPr>
            <w:r w:rsidRPr="002463FC">
              <w:rPr>
                <w:rFonts w:ascii="Arial" w:hAnsi="Arial" w:cs="Arial"/>
                <w:sz w:val="20"/>
                <w:szCs w:val="20"/>
              </w:rPr>
              <w:t>AUTORIZADO</w:t>
            </w:r>
          </w:p>
        </w:tc>
        <w:tc>
          <w:tcPr>
            <w:tcW w:w="2268" w:type="dxa"/>
            <w:vAlign w:val="center"/>
            <w:hideMark/>
          </w:tcPr>
          <w:p w:rsidR="001B1921" w:rsidRPr="002463FC" w:rsidRDefault="001B1921" w:rsidP="001B1921">
            <w:pPr>
              <w:keepNext/>
              <w:keepLines/>
              <w:jc w:val="center"/>
              <w:cnfStyle w:val="100000000000"/>
              <w:rPr>
                <w:rFonts w:ascii="Arial" w:hAnsi="Arial" w:cs="Arial"/>
                <w:sz w:val="20"/>
                <w:szCs w:val="20"/>
              </w:rPr>
            </w:pPr>
            <w:r w:rsidRPr="002463FC">
              <w:rPr>
                <w:rFonts w:ascii="Arial" w:hAnsi="Arial" w:cs="Arial"/>
                <w:sz w:val="20"/>
                <w:szCs w:val="20"/>
              </w:rPr>
              <w:t>EXECUTADO</w:t>
            </w:r>
          </w:p>
          <w:p w:rsidR="001B1921" w:rsidRPr="002463FC" w:rsidRDefault="001B1921" w:rsidP="001B1921">
            <w:pPr>
              <w:keepNext/>
              <w:keepLines/>
              <w:jc w:val="center"/>
              <w:cnfStyle w:val="100000000000"/>
              <w:rPr>
                <w:rFonts w:ascii="Arial" w:hAnsi="Arial" w:cs="Arial"/>
                <w:b w:val="0"/>
                <w:bCs w:val="0"/>
                <w:sz w:val="20"/>
                <w:szCs w:val="20"/>
              </w:rPr>
            </w:pPr>
            <w:r w:rsidRPr="002463FC">
              <w:rPr>
                <w:rFonts w:ascii="Arial" w:hAnsi="Arial" w:cs="Arial"/>
                <w:sz w:val="20"/>
                <w:szCs w:val="20"/>
              </w:rPr>
              <w:t>(empenhado)</w:t>
            </w:r>
          </w:p>
        </w:tc>
        <w:tc>
          <w:tcPr>
            <w:tcW w:w="1418" w:type="dxa"/>
            <w:vAlign w:val="center"/>
            <w:hideMark/>
          </w:tcPr>
          <w:p w:rsidR="001B1921" w:rsidRPr="002463FC" w:rsidRDefault="001B1921" w:rsidP="001B1921">
            <w:pPr>
              <w:keepNext/>
              <w:keepLines/>
              <w:jc w:val="center"/>
              <w:cnfStyle w:val="100000000000"/>
              <w:rPr>
                <w:rFonts w:ascii="Arial" w:hAnsi="Arial" w:cs="Arial"/>
                <w:sz w:val="20"/>
                <w:szCs w:val="20"/>
              </w:rPr>
            </w:pPr>
            <w:r w:rsidRPr="002463FC">
              <w:rPr>
                <w:rFonts w:ascii="Arial" w:hAnsi="Arial" w:cs="Arial"/>
                <w:sz w:val="20"/>
                <w:szCs w:val="20"/>
              </w:rPr>
              <w:t>%</w:t>
            </w:r>
            <w:proofErr w:type="gramStart"/>
            <w:r w:rsidRPr="002463FC">
              <w:rPr>
                <w:rFonts w:ascii="Arial" w:hAnsi="Arial" w:cs="Arial"/>
                <w:sz w:val="20"/>
                <w:szCs w:val="20"/>
              </w:rPr>
              <w:t xml:space="preserve">  </w:t>
            </w:r>
            <w:proofErr w:type="gramEnd"/>
            <w:r w:rsidRPr="002463FC">
              <w:rPr>
                <w:rFonts w:ascii="Arial" w:hAnsi="Arial" w:cs="Arial"/>
                <w:sz w:val="20"/>
                <w:szCs w:val="20"/>
              </w:rPr>
              <w:t>AUTORIZAD X EXECUTADO</w:t>
            </w:r>
          </w:p>
          <w:p w:rsidR="001B1921" w:rsidRPr="002463FC" w:rsidRDefault="001B1921" w:rsidP="001B1921">
            <w:pPr>
              <w:keepNext/>
              <w:keepLines/>
              <w:jc w:val="center"/>
              <w:cnfStyle w:val="100000000000"/>
              <w:rPr>
                <w:rFonts w:ascii="Arial" w:hAnsi="Arial" w:cs="Arial"/>
                <w:b w:val="0"/>
                <w:bCs w:val="0"/>
                <w:sz w:val="20"/>
                <w:szCs w:val="20"/>
              </w:rPr>
            </w:pPr>
          </w:p>
        </w:tc>
      </w:tr>
      <w:tr w:rsidR="001B1921" w:rsidRPr="004265CB" w:rsidTr="004706AB">
        <w:trPr>
          <w:cnfStyle w:val="000000100000"/>
          <w:trHeight w:val="315"/>
          <w:jc w:val="center"/>
        </w:trPr>
        <w:tc>
          <w:tcPr>
            <w:cnfStyle w:val="001000000000"/>
            <w:tcW w:w="2564" w:type="dxa"/>
            <w:tcBorders>
              <w:top w:val="none" w:sz="0" w:space="0" w:color="auto"/>
              <w:left w:val="none" w:sz="0" w:space="0" w:color="auto"/>
              <w:bottom w:val="none" w:sz="0" w:space="0" w:color="auto"/>
            </w:tcBorders>
            <w:vAlign w:val="center"/>
            <w:hideMark/>
          </w:tcPr>
          <w:p w:rsidR="001B1921" w:rsidRPr="002463FC" w:rsidRDefault="001B1921" w:rsidP="001B1921">
            <w:pPr>
              <w:keepNext/>
              <w:keepLines/>
              <w:jc w:val="center"/>
              <w:rPr>
                <w:rFonts w:ascii="Arial" w:hAnsi="Arial" w:cs="Arial"/>
                <w:sz w:val="20"/>
                <w:szCs w:val="20"/>
              </w:rPr>
            </w:pPr>
            <w:r w:rsidRPr="002463FC">
              <w:rPr>
                <w:rFonts w:ascii="Arial" w:hAnsi="Arial" w:cs="Arial"/>
                <w:sz w:val="20"/>
                <w:szCs w:val="20"/>
              </w:rPr>
              <w:t>Outras Despesas Correntes</w:t>
            </w:r>
          </w:p>
        </w:tc>
        <w:tc>
          <w:tcPr>
            <w:tcW w:w="2126" w:type="dxa"/>
            <w:tcBorders>
              <w:top w:val="none" w:sz="0" w:space="0" w:color="auto"/>
              <w:bottom w:val="none" w:sz="0" w:space="0" w:color="auto"/>
            </w:tcBorders>
            <w:vAlign w:val="center"/>
            <w:hideMark/>
          </w:tcPr>
          <w:p w:rsidR="001B1921" w:rsidRPr="002463FC" w:rsidRDefault="001B1921" w:rsidP="001B1921">
            <w:pPr>
              <w:keepNext/>
              <w:keepLines/>
              <w:jc w:val="center"/>
              <w:cnfStyle w:val="000000100000"/>
              <w:rPr>
                <w:rFonts w:ascii="Arial" w:hAnsi="Arial" w:cs="Arial"/>
                <w:sz w:val="20"/>
                <w:szCs w:val="20"/>
              </w:rPr>
            </w:pPr>
            <w:r w:rsidRPr="002463FC">
              <w:rPr>
                <w:rFonts w:ascii="Arial" w:hAnsi="Arial" w:cs="Arial"/>
                <w:sz w:val="20"/>
                <w:szCs w:val="20"/>
              </w:rPr>
              <w:t>7.510.061,00</w:t>
            </w:r>
          </w:p>
        </w:tc>
        <w:tc>
          <w:tcPr>
            <w:tcW w:w="2268" w:type="dxa"/>
            <w:tcBorders>
              <w:top w:val="none" w:sz="0" w:space="0" w:color="auto"/>
              <w:bottom w:val="none" w:sz="0" w:space="0" w:color="auto"/>
            </w:tcBorders>
            <w:vAlign w:val="center"/>
            <w:hideMark/>
          </w:tcPr>
          <w:p w:rsidR="001B1921" w:rsidRPr="002463FC" w:rsidRDefault="001B1921" w:rsidP="001B1921">
            <w:pPr>
              <w:keepNext/>
              <w:keepLines/>
              <w:jc w:val="center"/>
              <w:cnfStyle w:val="000000100000"/>
              <w:rPr>
                <w:rFonts w:ascii="Arial" w:hAnsi="Arial" w:cs="Arial"/>
                <w:sz w:val="20"/>
                <w:szCs w:val="20"/>
              </w:rPr>
            </w:pPr>
            <w:r w:rsidRPr="002463FC">
              <w:rPr>
                <w:rFonts w:ascii="Arial" w:hAnsi="Arial" w:cs="Arial"/>
                <w:sz w:val="20"/>
                <w:szCs w:val="20"/>
              </w:rPr>
              <w:t>5.827.562,17</w:t>
            </w:r>
          </w:p>
        </w:tc>
        <w:tc>
          <w:tcPr>
            <w:tcW w:w="1418" w:type="dxa"/>
            <w:tcBorders>
              <w:top w:val="none" w:sz="0" w:space="0" w:color="auto"/>
              <w:bottom w:val="none" w:sz="0" w:space="0" w:color="auto"/>
              <w:right w:val="none" w:sz="0" w:space="0" w:color="auto"/>
            </w:tcBorders>
            <w:vAlign w:val="center"/>
            <w:hideMark/>
          </w:tcPr>
          <w:p w:rsidR="001B1921" w:rsidRPr="002463FC" w:rsidRDefault="001B1921" w:rsidP="001B1921">
            <w:pPr>
              <w:keepNext/>
              <w:keepLines/>
              <w:jc w:val="center"/>
              <w:cnfStyle w:val="000000100000"/>
              <w:rPr>
                <w:rFonts w:ascii="Arial" w:hAnsi="Arial" w:cs="Arial"/>
                <w:sz w:val="20"/>
                <w:szCs w:val="20"/>
              </w:rPr>
            </w:pPr>
            <w:r w:rsidRPr="002463FC">
              <w:rPr>
                <w:rFonts w:ascii="Arial" w:hAnsi="Arial" w:cs="Arial"/>
                <w:sz w:val="20"/>
                <w:szCs w:val="20"/>
              </w:rPr>
              <w:t>77,60</w:t>
            </w:r>
          </w:p>
        </w:tc>
      </w:tr>
      <w:tr w:rsidR="001B1921" w:rsidRPr="004265CB" w:rsidTr="004706AB">
        <w:trPr>
          <w:trHeight w:val="315"/>
          <w:jc w:val="center"/>
        </w:trPr>
        <w:tc>
          <w:tcPr>
            <w:cnfStyle w:val="001000000000"/>
            <w:tcW w:w="2564" w:type="dxa"/>
            <w:vAlign w:val="center"/>
            <w:hideMark/>
          </w:tcPr>
          <w:p w:rsidR="001B1921" w:rsidRPr="002463FC" w:rsidRDefault="001B1921" w:rsidP="001B1921">
            <w:pPr>
              <w:keepNext/>
              <w:keepLines/>
              <w:jc w:val="center"/>
              <w:rPr>
                <w:rFonts w:ascii="Arial" w:hAnsi="Arial" w:cs="Arial"/>
                <w:sz w:val="20"/>
                <w:szCs w:val="20"/>
              </w:rPr>
            </w:pPr>
            <w:r w:rsidRPr="002463FC">
              <w:rPr>
                <w:rFonts w:ascii="Arial" w:hAnsi="Arial" w:cs="Arial"/>
                <w:sz w:val="20"/>
                <w:szCs w:val="20"/>
              </w:rPr>
              <w:t>Pessoal e Encargos Sociais</w:t>
            </w:r>
          </w:p>
        </w:tc>
        <w:tc>
          <w:tcPr>
            <w:tcW w:w="2126" w:type="dxa"/>
            <w:vAlign w:val="center"/>
            <w:hideMark/>
          </w:tcPr>
          <w:p w:rsidR="001B1921" w:rsidRPr="002463FC" w:rsidRDefault="001B1921" w:rsidP="001B1921">
            <w:pPr>
              <w:keepNext/>
              <w:keepLines/>
              <w:jc w:val="center"/>
              <w:cnfStyle w:val="000000000000"/>
              <w:rPr>
                <w:rFonts w:ascii="Arial" w:hAnsi="Arial" w:cs="Arial"/>
                <w:sz w:val="20"/>
                <w:szCs w:val="20"/>
              </w:rPr>
            </w:pPr>
            <w:r w:rsidRPr="002463FC">
              <w:rPr>
                <w:rFonts w:ascii="Arial" w:hAnsi="Arial" w:cs="Arial"/>
                <w:sz w:val="20"/>
                <w:szCs w:val="20"/>
              </w:rPr>
              <w:t>1.413.391.757,00</w:t>
            </w:r>
          </w:p>
        </w:tc>
        <w:tc>
          <w:tcPr>
            <w:tcW w:w="2268" w:type="dxa"/>
            <w:vAlign w:val="center"/>
            <w:hideMark/>
          </w:tcPr>
          <w:p w:rsidR="001B1921" w:rsidRPr="002463FC" w:rsidRDefault="001B1921" w:rsidP="001B1921">
            <w:pPr>
              <w:keepNext/>
              <w:keepLines/>
              <w:jc w:val="center"/>
              <w:cnfStyle w:val="000000000000"/>
              <w:rPr>
                <w:rFonts w:ascii="Arial" w:hAnsi="Arial" w:cs="Arial"/>
                <w:sz w:val="20"/>
                <w:szCs w:val="20"/>
              </w:rPr>
            </w:pPr>
            <w:r w:rsidRPr="002463FC">
              <w:rPr>
                <w:rFonts w:ascii="Arial" w:hAnsi="Arial" w:cs="Arial"/>
                <w:sz w:val="20"/>
                <w:szCs w:val="20"/>
              </w:rPr>
              <w:t>1.410.665.689,50</w:t>
            </w:r>
          </w:p>
        </w:tc>
        <w:tc>
          <w:tcPr>
            <w:tcW w:w="1418" w:type="dxa"/>
            <w:vAlign w:val="center"/>
            <w:hideMark/>
          </w:tcPr>
          <w:p w:rsidR="001B1921" w:rsidRPr="002463FC" w:rsidRDefault="001B1921" w:rsidP="001B1921">
            <w:pPr>
              <w:keepNext/>
              <w:keepLines/>
              <w:jc w:val="center"/>
              <w:cnfStyle w:val="000000000000"/>
              <w:rPr>
                <w:rFonts w:ascii="Arial" w:hAnsi="Arial" w:cs="Arial"/>
                <w:sz w:val="20"/>
                <w:szCs w:val="20"/>
              </w:rPr>
            </w:pPr>
            <w:r w:rsidRPr="002463FC">
              <w:rPr>
                <w:rFonts w:ascii="Arial" w:hAnsi="Arial" w:cs="Arial"/>
                <w:sz w:val="20"/>
                <w:szCs w:val="20"/>
              </w:rPr>
              <w:t>99,81</w:t>
            </w:r>
          </w:p>
        </w:tc>
      </w:tr>
      <w:tr w:rsidR="001B1921" w:rsidRPr="004265CB" w:rsidTr="004706AB">
        <w:trPr>
          <w:cnfStyle w:val="000000100000"/>
          <w:trHeight w:val="315"/>
          <w:jc w:val="center"/>
        </w:trPr>
        <w:tc>
          <w:tcPr>
            <w:cnfStyle w:val="001000000000"/>
            <w:tcW w:w="2564" w:type="dxa"/>
            <w:vAlign w:val="center"/>
            <w:hideMark/>
          </w:tcPr>
          <w:p w:rsidR="001B1921" w:rsidRPr="002463FC" w:rsidRDefault="001B1921" w:rsidP="001B1921">
            <w:pPr>
              <w:keepNext/>
              <w:keepLines/>
              <w:jc w:val="center"/>
              <w:rPr>
                <w:rFonts w:ascii="Arial" w:hAnsi="Arial" w:cs="Arial"/>
                <w:sz w:val="20"/>
                <w:szCs w:val="20"/>
              </w:rPr>
            </w:pPr>
            <w:r w:rsidRPr="002463FC">
              <w:rPr>
                <w:rFonts w:ascii="Arial" w:hAnsi="Arial" w:cs="Arial"/>
                <w:sz w:val="20"/>
                <w:szCs w:val="20"/>
              </w:rPr>
              <w:t>Despesas de Capital</w:t>
            </w:r>
          </w:p>
        </w:tc>
        <w:tc>
          <w:tcPr>
            <w:tcW w:w="2126" w:type="dxa"/>
            <w:vAlign w:val="center"/>
            <w:hideMark/>
          </w:tcPr>
          <w:p w:rsidR="001B1921" w:rsidRPr="002463FC" w:rsidRDefault="001B1921" w:rsidP="001B1921">
            <w:pPr>
              <w:keepNext/>
              <w:keepLines/>
              <w:jc w:val="center"/>
              <w:cnfStyle w:val="000000100000"/>
              <w:rPr>
                <w:rFonts w:ascii="Arial" w:hAnsi="Arial" w:cs="Arial"/>
                <w:sz w:val="20"/>
                <w:szCs w:val="20"/>
              </w:rPr>
            </w:pPr>
            <w:r w:rsidRPr="002463FC">
              <w:rPr>
                <w:rFonts w:ascii="Arial" w:hAnsi="Arial" w:cs="Arial"/>
                <w:sz w:val="20"/>
                <w:szCs w:val="20"/>
              </w:rPr>
              <w:t>1.011.188,00</w:t>
            </w:r>
          </w:p>
        </w:tc>
        <w:tc>
          <w:tcPr>
            <w:tcW w:w="2268" w:type="dxa"/>
            <w:vAlign w:val="center"/>
            <w:hideMark/>
          </w:tcPr>
          <w:p w:rsidR="001B1921" w:rsidRPr="002463FC" w:rsidRDefault="001B1921" w:rsidP="001B1921">
            <w:pPr>
              <w:keepNext/>
              <w:keepLines/>
              <w:jc w:val="center"/>
              <w:cnfStyle w:val="000000100000"/>
              <w:rPr>
                <w:rFonts w:ascii="Arial" w:hAnsi="Arial" w:cs="Arial"/>
                <w:sz w:val="20"/>
                <w:szCs w:val="20"/>
              </w:rPr>
            </w:pPr>
            <w:r w:rsidRPr="002463FC">
              <w:rPr>
                <w:rFonts w:ascii="Arial" w:hAnsi="Arial" w:cs="Arial"/>
                <w:sz w:val="20"/>
                <w:szCs w:val="20"/>
              </w:rPr>
              <w:t>360.159,98</w:t>
            </w:r>
          </w:p>
        </w:tc>
        <w:tc>
          <w:tcPr>
            <w:tcW w:w="1418" w:type="dxa"/>
            <w:vAlign w:val="center"/>
            <w:hideMark/>
          </w:tcPr>
          <w:p w:rsidR="001B1921" w:rsidRPr="002463FC" w:rsidRDefault="001B1921" w:rsidP="001B1921">
            <w:pPr>
              <w:keepNext/>
              <w:keepLines/>
              <w:jc w:val="center"/>
              <w:cnfStyle w:val="000000100000"/>
              <w:rPr>
                <w:rFonts w:ascii="Arial" w:hAnsi="Arial" w:cs="Arial"/>
                <w:sz w:val="20"/>
                <w:szCs w:val="20"/>
              </w:rPr>
            </w:pPr>
            <w:r w:rsidRPr="002463FC">
              <w:rPr>
                <w:rFonts w:ascii="Arial" w:hAnsi="Arial" w:cs="Arial"/>
                <w:sz w:val="20"/>
                <w:szCs w:val="20"/>
              </w:rPr>
              <w:t>35,62</w:t>
            </w:r>
          </w:p>
        </w:tc>
      </w:tr>
      <w:tr w:rsidR="001B1921" w:rsidRPr="004265CB" w:rsidTr="004706AB">
        <w:trPr>
          <w:trHeight w:val="315"/>
          <w:jc w:val="center"/>
        </w:trPr>
        <w:tc>
          <w:tcPr>
            <w:cnfStyle w:val="001000000000"/>
            <w:tcW w:w="2564" w:type="dxa"/>
            <w:vAlign w:val="center"/>
            <w:hideMark/>
          </w:tcPr>
          <w:p w:rsidR="001B1921" w:rsidRPr="002463FC" w:rsidRDefault="001B1921" w:rsidP="001B1921">
            <w:pPr>
              <w:keepNext/>
              <w:keepLines/>
              <w:jc w:val="center"/>
              <w:rPr>
                <w:rFonts w:ascii="Arial" w:hAnsi="Arial" w:cs="Arial"/>
                <w:sz w:val="20"/>
                <w:szCs w:val="20"/>
              </w:rPr>
            </w:pPr>
            <w:r w:rsidRPr="002463FC">
              <w:rPr>
                <w:rFonts w:ascii="Arial" w:hAnsi="Arial" w:cs="Arial"/>
                <w:sz w:val="20"/>
                <w:szCs w:val="20"/>
              </w:rPr>
              <w:t>Despesas Correntes – fonte 0100</w:t>
            </w:r>
          </w:p>
        </w:tc>
        <w:tc>
          <w:tcPr>
            <w:tcW w:w="2126" w:type="dxa"/>
            <w:vAlign w:val="center"/>
            <w:hideMark/>
          </w:tcPr>
          <w:p w:rsidR="001B1921" w:rsidRPr="002463FC" w:rsidRDefault="001B1921" w:rsidP="001B1921">
            <w:pPr>
              <w:keepNext/>
              <w:keepLines/>
              <w:jc w:val="center"/>
              <w:cnfStyle w:val="000000000000"/>
              <w:rPr>
                <w:rFonts w:ascii="Arial" w:hAnsi="Arial" w:cs="Arial"/>
                <w:sz w:val="20"/>
                <w:szCs w:val="20"/>
              </w:rPr>
            </w:pPr>
            <w:r w:rsidRPr="002463FC">
              <w:rPr>
                <w:rFonts w:ascii="Arial" w:hAnsi="Arial" w:cs="Arial"/>
                <w:sz w:val="20"/>
                <w:szCs w:val="20"/>
              </w:rPr>
              <w:t>800.000,00</w:t>
            </w:r>
          </w:p>
        </w:tc>
        <w:tc>
          <w:tcPr>
            <w:tcW w:w="2268" w:type="dxa"/>
            <w:vAlign w:val="center"/>
            <w:hideMark/>
          </w:tcPr>
          <w:p w:rsidR="001B1921" w:rsidRPr="002463FC" w:rsidRDefault="001B1921" w:rsidP="001B1921">
            <w:pPr>
              <w:keepNext/>
              <w:keepLines/>
              <w:jc w:val="center"/>
              <w:cnfStyle w:val="000000000000"/>
              <w:rPr>
                <w:rFonts w:ascii="Arial" w:hAnsi="Arial" w:cs="Arial"/>
                <w:sz w:val="20"/>
                <w:szCs w:val="20"/>
              </w:rPr>
            </w:pPr>
            <w:r w:rsidRPr="002463FC">
              <w:rPr>
                <w:rFonts w:ascii="Arial" w:hAnsi="Arial" w:cs="Arial"/>
                <w:sz w:val="20"/>
                <w:szCs w:val="20"/>
              </w:rPr>
              <w:t>796.046,31</w:t>
            </w:r>
          </w:p>
        </w:tc>
        <w:tc>
          <w:tcPr>
            <w:tcW w:w="1418" w:type="dxa"/>
            <w:vAlign w:val="center"/>
            <w:hideMark/>
          </w:tcPr>
          <w:p w:rsidR="001B1921" w:rsidRPr="002463FC" w:rsidRDefault="001B1921" w:rsidP="001B1921">
            <w:pPr>
              <w:keepNext/>
              <w:keepLines/>
              <w:jc w:val="center"/>
              <w:cnfStyle w:val="000000000000"/>
              <w:rPr>
                <w:rFonts w:ascii="Arial" w:hAnsi="Arial" w:cs="Arial"/>
                <w:sz w:val="20"/>
                <w:szCs w:val="20"/>
              </w:rPr>
            </w:pPr>
            <w:r w:rsidRPr="002463FC">
              <w:rPr>
                <w:rFonts w:ascii="Arial" w:hAnsi="Arial" w:cs="Arial"/>
                <w:sz w:val="20"/>
                <w:szCs w:val="20"/>
              </w:rPr>
              <w:t>99,51</w:t>
            </w:r>
          </w:p>
        </w:tc>
      </w:tr>
      <w:tr w:rsidR="001B1921" w:rsidRPr="004265CB" w:rsidTr="004706AB">
        <w:trPr>
          <w:cnfStyle w:val="000000100000"/>
          <w:trHeight w:val="315"/>
          <w:jc w:val="center"/>
        </w:trPr>
        <w:tc>
          <w:tcPr>
            <w:cnfStyle w:val="001000000000"/>
            <w:tcW w:w="2564" w:type="dxa"/>
            <w:vAlign w:val="center"/>
            <w:hideMark/>
          </w:tcPr>
          <w:p w:rsidR="001B1921" w:rsidRPr="002463FC" w:rsidRDefault="001B1921" w:rsidP="001B1921">
            <w:pPr>
              <w:keepNext/>
              <w:keepLines/>
              <w:jc w:val="center"/>
              <w:rPr>
                <w:rFonts w:ascii="Arial" w:hAnsi="Arial" w:cs="Arial"/>
                <w:sz w:val="20"/>
                <w:szCs w:val="20"/>
              </w:rPr>
            </w:pPr>
            <w:r w:rsidRPr="002463FC">
              <w:rPr>
                <w:rFonts w:ascii="Arial" w:hAnsi="Arial" w:cs="Arial"/>
                <w:sz w:val="20"/>
                <w:szCs w:val="20"/>
              </w:rPr>
              <w:t>Reserva do RPPS</w:t>
            </w:r>
          </w:p>
        </w:tc>
        <w:tc>
          <w:tcPr>
            <w:tcW w:w="2126" w:type="dxa"/>
            <w:vAlign w:val="center"/>
            <w:hideMark/>
          </w:tcPr>
          <w:p w:rsidR="001B1921" w:rsidRPr="002463FC" w:rsidRDefault="001B1921" w:rsidP="001B1921">
            <w:pPr>
              <w:keepNext/>
              <w:keepLines/>
              <w:jc w:val="center"/>
              <w:cnfStyle w:val="000000100000"/>
              <w:rPr>
                <w:rFonts w:ascii="Arial" w:hAnsi="Arial" w:cs="Arial"/>
                <w:sz w:val="20"/>
                <w:szCs w:val="20"/>
              </w:rPr>
            </w:pPr>
            <w:r w:rsidRPr="002463FC">
              <w:rPr>
                <w:rFonts w:ascii="Arial" w:hAnsi="Arial" w:cs="Arial"/>
                <w:sz w:val="20"/>
                <w:szCs w:val="20"/>
              </w:rPr>
              <w:t>2,00</w:t>
            </w:r>
          </w:p>
        </w:tc>
        <w:tc>
          <w:tcPr>
            <w:tcW w:w="2268" w:type="dxa"/>
            <w:vAlign w:val="center"/>
            <w:hideMark/>
          </w:tcPr>
          <w:p w:rsidR="001B1921" w:rsidRPr="002463FC" w:rsidRDefault="001B1921" w:rsidP="001B1921">
            <w:pPr>
              <w:keepNext/>
              <w:keepLines/>
              <w:jc w:val="center"/>
              <w:cnfStyle w:val="000000100000"/>
              <w:rPr>
                <w:rFonts w:ascii="Arial" w:hAnsi="Arial" w:cs="Arial"/>
                <w:sz w:val="20"/>
                <w:szCs w:val="20"/>
              </w:rPr>
            </w:pPr>
            <w:r w:rsidRPr="002463FC">
              <w:rPr>
                <w:rFonts w:ascii="Arial" w:hAnsi="Arial" w:cs="Arial"/>
                <w:sz w:val="20"/>
                <w:szCs w:val="20"/>
              </w:rPr>
              <w:t>0,00</w:t>
            </w:r>
          </w:p>
        </w:tc>
        <w:tc>
          <w:tcPr>
            <w:tcW w:w="1418" w:type="dxa"/>
            <w:vAlign w:val="center"/>
            <w:hideMark/>
          </w:tcPr>
          <w:p w:rsidR="001B1921" w:rsidRPr="002463FC" w:rsidRDefault="001B1921" w:rsidP="001B1921">
            <w:pPr>
              <w:keepNext/>
              <w:keepLines/>
              <w:jc w:val="center"/>
              <w:cnfStyle w:val="000000100000"/>
              <w:rPr>
                <w:rFonts w:ascii="Arial" w:hAnsi="Arial" w:cs="Arial"/>
                <w:sz w:val="20"/>
                <w:szCs w:val="20"/>
              </w:rPr>
            </w:pPr>
            <w:r w:rsidRPr="002463FC">
              <w:rPr>
                <w:rFonts w:ascii="Arial" w:hAnsi="Arial" w:cs="Arial"/>
                <w:sz w:val="20"/>
                <w:szCs w:val="20"/>
              </w:rPr>
              <w:t>0</w:t>
            </w:r>
          </w:p>
        </w:tc>
      </w:tr>
      <w:tr w:rsidR="001B1921" w:rsidRPr="004265CB" w:rsidTr="004706AB">
        <w:trPr>
          <w:trHeight w:val="315"/>
          <w:jc w:val="center"/>
        </w:trPr>
        <w:tc>
          <w:tcPr>
            <w:cnfStyle w:val="001000000000"/>
            <w:tcW w:w="2564" w:type="dxa"/>
            <w:vAlign w:val="center"/>
            <w:hideMark/>
          </w:tcPr>
          <w:p w:rsidR="001B1921" w:rsidRPr="002463FC" w:rsidRDefault="001B1921" w:rsidP="001B1921">
            <w:pPr>
              <w:keepNext/>
              <w:keepLines/>
              <w:spacing w:before="120" w:after="120"/>
              <w:jc w:val="center"/>
              <w:rPr>
                <w:rFonts w:ascii="Arial" w:hAnsi="Arial" w:cs="Arial"/>
                <w:b w:val="0"/>
                <w:bCs w:val="0"/>
                <w:sz w:val="20"/>
                <w:szCs w:val="20"/>
              </w:rPr>
            </w:pPr>
            <w:r w:rsidRPr="002463FC">
              <w:rPr>
                <w:rFonts w:ascii="Arial" w:hAnsi="Arial" w:cs="Arial"/>
                <w:sz w:val="20"/>
                <w:szCs w:val="20"/>
              </w:rPr>
              <w:t>TOTAL</w:t>
            </w:r>
          </w:p>
        </w:tc>
        <w:tc>
          <w:tcPr>
            <w:tcW w:w="2126" w:type="dxa"/>
            <w:vAlign w:val="center"/>
            <w:hideMark/>
          </w:tcPr>
          <w:p w:rsidR="001B1921" w:rsidRPr="002463FC" w:rsidRDefault="001B1921" w:rsidP="001B1921">
            <w:pPr>
              <w:keepNext/>
              <w:keepLines/>
              <w:spacing w:before="120" w:after="120"/>
              <w:jc w:val="center"/>
              <w:cnfStyle w:val="000000000000"/>
              <w:rPr>
                <w:rFonts w:ascii="Arial" w:hAnsi="Arial" w:cs="Arial"/>
                <w:b/>
                <w:sz w:val="20"/>
                <w:szCs w:val="20"/>
              </w:rPr>
            </w:pPr>
            <w:r w:rsidRPr="002463FC">
              <w:rPr>
                <w:rFonts w:ascii="Arial" w:hAnsi="Arial" w:cs="Arial"/>
                <w:b/>
                <w:sz w:val="20"/>
                <w:szCs w:val="20"/>
              </w:rPr>
              <w:t>1.422.713.008,00</w:t>
            </w:r>
          </w:p>
        </w:tc>
        <w:tc>
          <w:tcPr>
            <w:tcW w:w="2268" w:type="dxa"/>
            <w:vAlign w:val="center"/>
            <w:hideMark/>
          </w:tcPr>
          <w:p w:rsidR="001B1921" w:rsidRPr="002463FC" w:rsidRDefault="001B1921" w:rsidP="001B1921">
            <w:pPr>
              <w:keepNext/>
              <w:keepLines/>
              <w:spacing w:before="120" w:after="120"/>
              <w:jc w:val="center"/>
              <w:cnfStyle w:val="000000000000"/>
              <w:rPr>
                <w:rFonts w:ascii="Arial" w:hAnsi="Arial" w:cs="Arial"/>
                <w:b/>
                <w:sz w:val="20"/>
                <w:szCs w:val="20"/>
              </w:rPr>
            </w:pPr>
            <w:r w:rsidRPr="002463FC">
              <w:rPr>
                <w:rFonts w:ascii="Arial" w:hAnsi="Arial" w:cs="Arial"/>
                <w:b/>
                <w:sz w:val="20"/>
                <w:szCs w:val="20"/>
              </w:rPr>
              <w:t>1.417.649.457,96</w:t>
            </w:r>
          </w:p>
        </w:tc>
        <w:tc>
          <w:tcPr>
            <w:tcW w:w="1418" w:type="dxa"/>
            <w:vAlign w:val="center"/>
            <w:hideMark/>
          </w:tcPr>
          <w:p w:rsidR="001B1921" w:rsidRPr="002463FC" w:rsidRDefault="001B1921" w:rsidP="001B1921">
            <w:pPr>
              <w:keepNext/>
              <w:keepLines/>
              <w:spacing w:before="120" w:after="120"/>
              <w:jc w:val="center"/>
              <w:cnfStyle w:val="000000000000"/>
              <w:rPr>
                <w:rFonts w:ascii="Arial" w:hAnsi="Arial" w:cs="Arial"/>
                <w:b/>
                <w:sz w:val="20"/>
                <w:szCs w:val="20"/>
              </w:rPr>
            </w:pPr>
            <w:r w:rsidRPr="002463FC">
              <w:rPr>
                <w:rFonts w:ascii="Arial" w:hAnsi="Arial" w:cs="Arial"/>
                <w:b/>
                <w:sz w:val="20"/>
                <w:szCs w:val="20"/>
              </w:rPr>
              <w:t>99,64</w:t>
            </w:r>
          </w:p>
        </w:tc>
      </w:tr>
    </w:tbl>
    <w:p w:rsidR="006B547B" w:rsidRPr="008601CD" w:rsidRDefault="006B547B" w:rsidP="001B1921">
      <w:pPr>
        <w:keepNext/>
        <w:keepLines/>
        <w:rPr>
          <w:rFonts w:ascii="Arial" w:hAnsi="Arial" w:cs="Arial"/>
          <w:b/>
          <w:sz w:val="12"/>
          <w:szCs w:val="12"/>
        </w:rPr>
      </w:pPr>
      <w:r w:rsidRPr="008601CD">
        <w:rPr>
          <w:rFonts w:ascii="Arial" w:hAnsi="Arial" w:cs="Arial"/>
          <w:sz w:val="12"/>
          <w:szCs w:val="12"/>
        </w:rPr>
        <w:t xml:space="preserve">            Fonte:</w:t>
      </w:r>
      <w:r w:rsidRPr="008601CD">
        <w:rPr>
          <w:rFonts w:ascii="Arial" w:hAnsi="Arial" w:cs="Arial"/>
          <w:b/>
          <w:sz w:val="12"/>
          <w:szCs w:val="12"/>
        </w:rPr>
        <w:t xml:space="preserve"> Anexo 11</w:t>
      </w:r>
      <w:r>
        <w:rPr>
          <w:rFonts w:ascii="Arial" w:hAnsi="Arial" w:cs="Arial"/>
          <w:b/>
          <w:sz w:val="12"/>
          <w:szCs w:val="12"/>
        </w:rPr>
        <w:t xml:space="preserve"> - – valor empenhado</w:t>
      </w:r>
      <w:r w:rsidRPr="008601CD">
        <w:rPr>
          <w:rFonts w:ascii="Arial" w:hAnsi="Arial" w:cs="Arial"/>
          <w:b/>
          <w:sz w:val="12"/>
          <w:szCs w:val="12"/>
        </w:rPr>
        <w:t xml:space="preserve"> (Lei nº 4.320/64)</w:t>
      </w:r>
    </w:p>
    <w:p w:rsidR="006B547B" w:rsidRDefault="006B547B" w:rsidP="006B547B">
      <w:pPr>
        <w:pStyle w:val="Corpodetexto"/>
        <w:spacing w:line="276" w:lineRule="auto"/>
        <w:ind w:firstLine="1134"/>
        <w:rPr>
          <w:rFonts w:ascii="Arial" w:hAnsi="Arial" w:cs="Arial"/>
          <w:sz w:val="24"/>
          <w:szCs w:val="24"/>
        </w:rPr>
      </w:pPr>
    </w:p>
    <w:p w:rsidR="006B547B" w:rsidRDefault="006B547B" w:rsidP="001B1921">
      <w:pPr>
        <w:keepNext/>
        <w:keepLines/>
        <w:spacing w:line="240" w:lineRule="auto"/>
        <w:ind w:left="709" w:hanging="142"/>
        <w:rPr>
          <w:rFonts w:ascii="Arial" w:hAnsi="Arial" w:cs="Arial"/>
        </w:rPr>
      </w:pPr>
      <w:r>
        <w:rPr>
          <w:rFonts w:ascii="Arial" w:hAnsi="Arial" w:cs="Arial"/>
        </w:rPr>
        <w:t>PLANO</w:t>
      </w:r>
      <w:r w:rsidRPr="0084516E">
        <w:rPr>
          <w:rFonts w:ascii="Arial" w:hAnsi="Arial" w:cs="Arial"/>
        </w:rPr>
        <w:t xml:space="preserve"> PREVIDENCIÁRIO – UG 248400</w:t>
      </w:r>
    </w:p>
    <w:tbl>
      <w:tblPr>
        <w:tblStyle w:val="ListaClara-nfase12"/>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2"/>
        <w:gridCol w:w="2126"/>
        <w:gridCol w:w="2268"/>
        <w:gridCol w:w="1418"/>
      </w:tblGrid>
      <w:tr w:rsidR="001B1921" w:rsidRPr="004265CB" w:rsidTr="004706AB">
        <w:trPr>
          <w:cnfStyle w:val="100000000000"/>
          <w:trHeight w:val="510"/>
          <w:jc w:val="center"/>
        </w:trPr>
        <w:tc>
          <w:tcPr>
            <w:cnfStyle w:val="001000000000"/>
            <w:tcW w:w="2552" w:type="dxa"/>
            <w:vAlign w:val="center"/>
            <w:hideMark/>
          </w:tcPr>
          <w:p w:rsidR="001B1921" w:rsidRPr="002463FC" w:rsidRDefault="001B1921" w:rsidP="001B1921">
            <w:pPr>
              <w:keepNext/>
              <w:keepLines/>
              <w:jc w:val="center"/>
              <w:rPr>
                <w:rFonts w:ascii="Arial" w:hAnsi="Arial" w:cs="Arial"/>
                <w:b w:val="0"/>
                <w:bCs w:val="0"/>
                <w:sz w:val="20"/>
                <w:szCs w:val="20"/>
              </w:rPr>
            </w:pPr>
            <w:r w:rsidRPr="002463FC">
              <w:rPr>
                <w:rFonts w:ascii="Arial" w:hAnsi="Arial" w:cs="Arial"/>
                <w:sz w:val="20"/>
                <w:szCs w:val="20"/>
              </w:rPr>
              <w:t>CATEGORIA ECONÔMICA</w:t>
            </w:r>
          </w:p>
        </w:tc>
        <w:tc>
          <w:tcPr>
            <w:tcW w:w="2126" w:type="dxa"/>
            <w:vAlign w:val="center"/>
            <w:hideMark/>
          </w:tcPr>
          <w:p w:rsidR="001B1921" w:rsidRPr="002463FC" w:rsidRDefault="001B1921" w:rsidP="001B1921">
            <w:pPr>
              <w:keepNext/>
              <w:keepLines/>
              <w:jc w:val="center"/>
              <w:cnfStyle w:val="100000000000"/>
              <w:rPr>
                <w:rFonts w:ascii="Arial" w:hAnsi="Arial" w:cs="Arial"/>
                <w:b w:val="0"/>
                <w:bCs w:val="0"/>
                <w:sz w:val="20"/>
                <w:szCs w:val="20"/>
              </w:rPr>
            </w:pPr>
            <w:r w:rsidRPr="002463FC">
              <w:rPr>
                <w:rFonts w:ascii="Arial" w:hAnsi="Arial" w:cs="Arial"/>
                <w:sz w:val="20"/>
                <w:szCs w:val="20"/>
              </w:rPr>
              <w:t>AUTORIZADO</w:t>
            </w:r>
          </w:p>
        </w:tc>
        <w:tc>
          <w:tcPr>
            <w:tcW w:w="2268" w:type="dxa"/>
            <w:vAlign w:val="center"/>
            <w:hideMark/>
          </w:tcPr>
          <w:p w:rsidR="001B1921" w:rsidRPr="002463FC" w:rsidRDefault="001B1921" w:rsidP="001B1921">
            <w:pPr>
              <w:keepNext/>
              <w:keepLines/>
              <w:jc w:val="center"/>
              <w:cnfStyle w:val="100000000000"/>
              <w:rPr>
                <w:rFonts w:ascii="Arial" w:hAnsi="Arial" w:cs="Arial"/>
                <w:b w:val="0"/>
                <w:bCs w:val="0"/>
                <w:sz w:val="20"/>
                <w:szCs w:val="20"/>
              </w:rPr>
            </w:pPr>
            <w:r w:rsidRPr="002463FC">
              <w:rPr>
                <w:rFonts w:ascii="Arial" w:hAnsi="Arial" w:cs="Arial"/>
                <w:sz w:val="20"/>
                <w:szCs w:val="20"/>
              </w:rPr>
              <w:t>EXECUTADO</w:t>
            </w:r>
          </w:p>
        </w:tc>
        <w:tc>
          <w:tcPr>
            <w:tcW w:w="1418" w:type="dxa"/>
            <w:vAlign w:val="center"/>
            <w:hideMark/>
          </w:tcPr>
          <w:p w:rsidR="001B1921" w:rsidRPr="002463FC" w:rsidRDefault="001B1921" w:rsidP="001B1921">
            <w:pPr>
              <w:keepNext/>
              <w:keepLines/>
              <w:jc w:val="center"/>
              <w:cnfStyle w:val="100000000000"/>
              <w:rPr>
                <w:rFonts w:ascii="Arial" w:hAnsi="Arial" w:cs="Arial"/>
                <w:b w:val="0"/>
                <w:bCs w:val="0"/>
                <w:sz w:val="20"/>
                <w:szCs w:val="20"/>
              </w:rPr>
            </w:pPr>
            <w:r w:rsidRPr="002463FC">
              <w:rPr>
                <w:rFonts w:ascii="Arial" w:hAnsi="Arial" w:cs="Arial"/>
                <w:sz w:val="20"/>
                <w:szCs w:val="20"/>
              </w:rPr>
              <w:t>%</w:t>
            </w:r>
          </w:p>
        </w:tc>
      </w:tr>
      <w:tr w:rsidR="001B1921" w:rsidRPr="004265CB" w:rsidTr="004706AB">
        <w:trPr>
          <w:cnfStyle w:val="000000100000"/>
          <w:trHeight w:val="315"/>
          <w:jc w:val="center"/>
        </w:trPr>
        <w:tc>
          <w:tcPr>
            <w:cnfStyle w:val="001000000000"/>
            <w:tcW w:w="2552" w:type="dxa"/>
            <w:tcBorders>
              <w:top w:val="none" w:sz="0" w:space="0" w:color="auto"/>
              <w:left w:val="none" w:sz="0" w:space="0" w:color="auto"/>
              <w:bottom w:val="none" w:sz="0" w:space="0" w:color="auto"/>
            </w:tcBorders>
            <w:vAlign w:val="center"/>
            <w:hideMark/>
          </w:tcPr>
          <w:p w:rsidR="001B1921" w:rsidRPr="002463FC" w:rsidRDefault="001B1921" w:rsidP="001B1921">
            <w:pPr>
              <w:keepNext/>
              <w:keepLines/>
              <w:jc w:val="center"/>
              <w:rPr>
                <w:rFonts w:ascii="Arial" w:hAnsi="Arial" w:cs="Arial"/>
                <w:sz w:val="20"/>
                <w:szCs w:val="20"/>
              </w:rPr>
            </w:pPr>
            <w:r w:rsidRPr="002463FC">
              <w:rPr>
                <w:rFonts w:ascii="Arial" w:hAnsi="Arial" w:cs="Arial"/>
                <w:sz w:val="20"/>
                <w:szCs w:val="20"/>
              </w:rPr>
              <w:t>Outras Despesas Correntes</w:t>
            </w:r>
          </w:p>
        </w:tc>
        <w:tc>
          <w:tcPr>
            <w:tcW w:w="2126" w:type="dxa"/>
            <w:tcBorders>
              <w:top w:val="none" w:sz="0" w:space="0" w:color="auto"/>
              <w:bottom w:val="none" w:sz="0" w:space="0" w:color="auto"/>
            </w:tcBorders>
            <w:vAlign w:val="center"/>
            <w:hideMark/>
          </w:tcPr>
          <w:p w:rsidR="001B1921" w:rsidRPr="002463FC" w:rsidRDefault="001B1921" w:rsidP="001B1921">
            <w:pPr>
              <w:keepNext/>
              <w:keepLines/>
              <w:jc w:val="center"/>
              <w:cnfStyle w:val="000000100000"/>
              <w:rPr>
                <w:rFonts w:ascii="Arial" w:hAnsi="Arial" w:cs="Arial"/>
                <w:sz w:val="20"/>
                <w:szCs w:val="20"/>
              </w:rPr>
            </w:pPr>
            <w:r w:rsidRPr="002463FC">
              <w:rPr>
                <w:rFonts w:ascii="Arial" w:hAnsi="Arial" w:cs="Arial"/>
                <w:sz w:val="20"/>
                <w:szCs w:val="20"/>
              </w:rPr>
              <w:t>-</w:t>
            </w:r>
          </w:p>
        </w:tc>
        <w:tc>
          <w:tcPr>
            <w:tcW w:w="2268" w:type="dxa"/>
            <w:tcBorders>
              <w:top w:val="none" w:sz="0" w:space="0" w:color="auto"/>
              <w:bottom w:val="none" w:sz="0" w:space="0" w:color="auto"/>
            </w:tcBorders>
            <w:vAlign w:val="center"/>
            <w:hideMark/>
          </w:tcPr>
          <w:p w:rsidR="001B1921" w:rsidRPr="002463FC" w:rsidRDefault="001B1921" w:rsidP="001B1921">
            <w:pPr>
              <w:keepNext/>
              <w:keepLines/>
              <w:jc w:val="center"/>
              <w:cnfStyle w:val="000000100000"/>
              <w:rPr>
                <w:rFonts w:ascii="Arial" w:hAnsi="Arial" w:cs="Arial"/>
                <w:sz w:val="20"/>
                <w:szCs w:val="20"/>
              </w:rPr>
            </w:pPr>
            <w:r w:rsidRPr="002463FC">
              <w:rPr>
                <w:rFonts w:ascii="Arial" w:hAnsi="Arial" w:cs="Arial"/>
                <w:sz w:val="20"/>
                <w:szCs w:val="20"/>
              </w:rPr>
              <w:t>-</w:t>
            </w:r>
          </w:p>
        </w:tc>
        <w:tc>
          <w:tcPr>
            <w:tcW w:w="1418" w:type="dxa"/>
            <w:tcBorders>
              <w:top w:val="none" w:sz="0" w:space="0" w:color="auto"/>
              <w:bottom w:val="none" w:sz="0" w:space="0" w:color="auto"/>
              <w:right w:val="none" w:sz="0" w:space="0" w:color="auto"/>
            </w:tcBorders>
            <w:vAlign w:val="center"/>
            <w:hideMark/>
          </w:tcPr>
          <w:p w:rsidR="001B1921" w:rsidRPr="002463FC" w:rsidRDefault="001B1921" w:rsidP="001B1921">
            <w:pPr>
              <w:keepNext/>
              <w:keepLines/>
              <w:jc w:val="center"/>
              <w:cnfStyle w:val="000000100000"/>
              <w:rPr>
                <w:rFonts w:ascii="Arial" w:hAnsi="Arial" w:cs="Arial"/>
                <w:sz w:val="20"/>
                <w:szCs w:val="20"/>
              </w:rPr>
            </w:pPr>
            <w:r w:rsidRPr="002463FC">
              <w:rPr>
                <w:rFonts w:ascii="Arial" w:hAnsi="Arial" w:cs="Arial"/>
                <w:sz w:val="20"/>
                <w:szCs w:val="20"/>
              </w:rPr>
              <w:t>-</w:t>
            </w:r>
          </w:p>
        </w:tc>
      </w:tr>
      <w:tr w:rsidR="001B1921" w:rsidRPr="004265CB" w:rsidTr="004706AB">
        <w:trPr>
          <w:trHeight w:val="315"/>
          <w:jc w:val="center"/>
        </w:trPr>
        <w:tc>
          <w:tcPr>
            <w:cnfStyle w:val="001000000000"/>
            <w:tcW w:w="2552" w:type="dxa"/>
            <w:vAlign w:val="center"/>
            <w:hideMark/>
          </w:tcPr>
          <w:p w:rsidR="001B1921" w:rsidRPr="002463FC" w:rsidRDefault="001B1921" w:rsidP="001B1921">
            <w:pPr>
              <w:keepNext/>
              <w:keepLines/>
              <w:jc w:val="center"/>
              <w:rPr>
                <w:rFonts w:ascii="Arial" w:hAnsi="Arial" w:cs="Arial"/>
                <w:sz w:val="20"/>
                <w:szCs w:val="20"/>
              </w:rPr>
            </w:pPr>
            <w:r w:rsidRPr="002463FC">
              <w:rPr>
                <w:rFonts w:ascii="Arial" w:hAnsi="Arial" w:cs="Arial"/>
                <w:sz w:val="20"/>
                <w:szCs w:val="20"/>
              </w:rPr>
              <w:t>Pessoal e Encargos Sociais</w:t>
            </w:r>
          </w:p>
        </w:tc>
        <w:tc>
          <w:tcPr>
            <w:tcW w:w="2126" w:type="dxa"/>
            <w:vAlign w:val="center"/>
            <w:hideMark/>
          </w:tcPr>
          <w:p w:rsidR="001B1921" w:rsidRPr="002463FC" w:rsidRDefault="001B1921" w:rsidP="001B1921">
            <w:pPr>
              <w:keepNext/>
              <w:keepLines/>
              <w:jc w:val="center"/>
              <w:cnfStyle w:val="000000000000"/>
              <w:rPr>
                <w:rFonts w:ascii="Arial" w:hAnsi="Arial" w:cs="Arial"/>
                <w:sz w:val="20"/>
                <w:szCs w:val="20"/>
              </w:rPr>
            </w:pPr>
            <w:r w:rsidRPr="002463FC">
              <w:rPr>
                <w:rFonts w:ascii="Arial" w:hAnsi="Arial" w:cs="Arial"/>
                <w:sz w:val="20"/>
                <w:szCs w:val="20"/>
              </w:rPr>
              <w:t>4.279.923,00</w:t>
            </w:r>
          </w:p>
        </w:tc>
        <w:tc>
          <w:tcPr>
            <w:tcW w:w="2268" w:type="dxa"/>
            <w:vAlign w:val="center"/>
            <w:hideMark/>
          </w:tcPr>
          <w:p w:rsidR="001B1921" w:rsidRPr="002463FC" w:rsidRDefault="001B1921" w:rsidP="001B1921">
            <w:pPr>
              <w:keepNext/>
              <w:keepLines/>
              <w:jc w:val="center"/>
              <w:cnfStyle w:val="000000000000"/>
              <w:rPr>
                <w:rFonts w:ascii="Arial" w:hAnsi="Arial" w:cs="Arial"/>
                <w:sz w:val="20"/>
                <w:szCs w:val="20"/>
              </w:rPr>
            </w:pPr>
            <w:r w:rsidRPr="002463FC">
              <w:rPr>
                <w:rFonts w:ascii="Arial" w:hAnsi="Arial" w:cs="Arial"/>
                <w:sz w:val="20"/>
                <w:szCs w:val="20"/>
              </w:rPr>
              <w:t>3.749.102,34</w:t>
            </w:r>
          </w:p>
        </w:tc>
        <w:tc>
          <w:tcPr>
            <w:tcW w:w="1418" w:type="dxa"/>
            <w:vAlign w:val="center"/>
            <w:hideMark/>
          </w:tcPr>
          <w:p w:rsidR="001B1921" w:rsidRPr="002463FC" w:rsidRDefault="001B1921" w:rsidP="001B1921">
            <w:pPr>
              <w:keepNext/>
              <w:keepLines/>
              <w:jc w:val="center"/>
              <w:cnfStyle w:val="000000000000"/>
              <w:rPr>
                <w:rFonts w:ascii="Arial" w:hAnsi="Arial" w:cs="Arial"/>
                <w:sz w:val="20"/>
                <w:szCs w:val="20"/>
              </w:rPr>
            </w:pPr>
            <w:r w:rsidRPr="002463FC">
              <w:rPr>
                <w:rFonts w:ascii="Arial" w:hAnsi="Arial" w:cs="Arial"/>
                <w:sz w:val="20"/>
                <w:szCs w:val="20"/>
              </w:rPr>
              <w:t>87,60</w:t>
            </w:r>
          </w:p>
        </w:tc>
      </w:tr>
      <w:tr w:rsidR="001B1921" w:rsidRPr="004265CB" w:rsidTr="004706AB">
        <w:trPr>
          <w:cnfStyle w:val="000000100000"/>
          <w:trHeight w:val="315"/>
          <w:jc w:val="center"/>
        </w:trPr>
        <w:tc>
          <w:tcPr>
            <w:cnfStyle w:val="001000000000"/>
            <w:tcW w:w="2552" w:type="dxa"/>
            <w:vAlign w:val="center"/>
            <w:hideMark/>
          </w:tcPr>
          <w:p w:rsidR="001B1921" w:rsidRPr="002463FC" w:rsidRDefault="001B1921" w:rsidP="001B1921">
            <w:pPr>
              <w:keepNext/>
              <w:keepLines/>
              <w:jc w:val="center"/>
              <w:rPr>
                <w:rFonts w:ascii="Arial" w:hAnsi="Arial" w:cs="Arial"/>
                <w:sz w:val="20"/>
                <w:szCs w:val="20"/>
              </w:rPr>
            </w:pPr>
            <w:r w:rsidRPr="002463FC">
              <w:rPr>
                <w:rFonts w:ascii="Arial" w:hAnsi="Arial" w:cs="Arial"/>
                <w:sz w:val="20"/>
                <w:szCs w:val="20"/>
              </w:rPr>
              <w:t>Despesas de Capital</w:t>
            </w:r>
          </w:p>
        </w:tc>
        <w:tc>
          <w:tcPr>
            <w:tcW w:w="2126" w:type="dxa"/>
            <w:vAlign w:val="center"/>
            <w:hideMark/>
          </w:tcPr>
          <w:p w:rsidR="001B1921" w:rsidRPr="002463FC" w:rsidRDefault="001B1921" w:rsidP="001B1921">
            <w:pPr>
              <w:keepNext/>
              <w:keepLines/>
              <w:jc w:val="center"/>
              <w:cnfStyle w:val="000000100000"/>
              <w:rPr>
                <w:rFonts w:ascii="Arial" w:hAnsi="Arial" w:cs="Arial"/>
                <w:sz w:val="20"/>
                <w:szCs w:val="20"/>
              </w:rPr>
            </w:pPr>
            <w:r w:rsidRPr="002463FC">
              <w:rPr>
                <w:rFonts w:ascii="Arial" w:hAnsi="Arial" w:cs="Arial"/>
                <w:sz w:val="20"/>
                <w:szCs w:val="20"/>
              </w:rPr>
              <w:t>-</w:t>
            </w:r>
          </w:p>
        </w:tc>
        <w:tc>
          <w:tcPr>
            <w:tcW w:w="2268" w:type="dxa"/>
            <w:vAlign w:val="center"/>
            <w:hideMark/>
          </w:tcPr>
          <w:p w:rsidR="001B1921" w:rsidRPr="002463FC" w:rsidRDefault="001B1921" w:rsidP="001B1921">
            <w:pPr>
              <w:keepNext/>
              <w:keepLines/>
              <w:jc w:val="center"/>
              <w:cnfStyle w:val="000000100000"/>
              <w:rPr>
                <w:rFonts w:ascii="Arial" w:hAnsi="Arial" w:cs="Arial"/>
                <w:sz w:val="20"/>
                <w:szCs w:val="20"/>
              </w:rPr>
            </w:pPr>
            <w:r w:rsidRPr="002463FC">
              <w:rPr>
                <w:rFonts w:ascii="Arial" w:hAnsi="Arial" w:cs="Arial"/>
                <w:sz w:val="20"/>
                <w:szCs w:val="20"/>
              </w:rPr>
              <w:t>-</w:t>
            </w:r>
          </w:p>
        </w:tc>
        <w:tc>
          <w:tcPr>
            <w:tcW w:w="1418" w:type="dxa"/>
            <w:vAlign w:val="center"/>
            <w:hideMark/>
          </w:tcPr>
          <w:p w:rsidR="001B1921" w:rsidRPr="002463FC" w:rsidRDefault="001B1921" w:rsidP="001B1921">
            <w:pPr>
              <w:keepNext/>
              <w:keepLines/>
              <w:jc w:val="center"/>
              <w:cnfStyle w:val="000000100000"/>
              <w:rPr>
                <w:rFonts w:ascii="Arial" w:hAnsi="Arial" w:cs="Arial"/>
                <w:sz w:val="20"/>
                <w:szCs w:val="20"/>
              </w:rPr>
            </w:pPr>
            <w:r w:rsidRPr="002463FC">
              <w:rPr>
                <w:rFonts w:ascii="Arial" w:hAnsi="Arial" w:cs="Arial"/>
                <w:sz w:val="20"/>
                <w:szCs w:val="20"/>
              </w:rPr>
              <w:t>-</w:t>
            </w:r>
          </w:p>
        </w:tc>
      </w:tr>
      <w:tr w:rsidR="001B1921" w:rsidRPr="004265CB" w:rsidTr="004706AB">
        <w:trPr>
          <w:trHeight w:val="315"/>
          <w:jc w:val="center"/>
        </w:trPr>
        <w:tc>
          <w:tcPr>
            <w:cnfStyle w:val="001000000000"/>
            <w:tcW w:w="2552" w:type="dxa"/>
            <w:vAlign w:val="center"/>
            <w:hideMark/>
          </w:tcPr>
          <w:p w:rsidR="001B1921" w:rsidRPr="002463FC" w:rsidRDefault="001B1921" w:rsidP="001B1921">
            <w:pPr>
              <w:keepNext/>
              <w:keepLines/>
              <w:jc w:val="center"/>
              <w:rPr>
                <w:rFonts w:ascii="Arial" w:hAnsi="Arial" w:cs="Arial"/>
                <w:sz w:val="20"/>
                <w:szCs w:val="20"/>
              </w:rPr>
            </w:pPr>
            <w:r w:rsidRPr="002463FC">
              <w:rPr>
                <w:rFonts w:ascii="Arial" w:hAnsi="Arial" w:cs="Arial"/>
                <w:sz w:val="20"/>
                <w:szCs w:val="20"/>
              </w:rPr>
              <w:t>Reserva do RPPS</w:t>
            </w:r>
          </w:p>
        </w:tc>
        <w:tc>
          <w:tcPr>
            <w:tcW w:w="2126" w:type="dxa"/>
            <w:vAlign w:val="center"/>
            <w:hideMark/>
          </w:tcPr>
          <w:p w:rsidR="001B1921" w:rsidRPr="002463FC" w:rsidRDefault="001B1921" w:rsidP="001B1921">
            <w:pPr>
              <w:keepNext/>
              <w:keepLines/>
              <w:jc w:val="center"/>
              <w:cnfStyle w:val="000000000000"/>
              <w:rPr>
                <w:rFonts w:ascii="Arial" w:hAnsi="Arial" w:cs="Arial"/>
                <w:sz w:val="20"/>
                <w:szCs w:val="20"/>
              </w:rPr>
            </w:pPr>
            <w:r w:rsidRPr="002463FC">
              <w:rPr>
                <w:rFonts w:ascii="Arial" w:hAnsi="Arial" w:cs="Arial"/>
                <w:sz w:val="20"/>
                <w:szCs w:val="20"/>
              </w:rPr>
              <w:t>124.559.426,00</w:t>
            </w:r>
          </w:p>
        </w:tc>
        <w:tc>
          <w:tcPr>
            <w:tcW w:w="2268" w:type="dxa"/>
            <w:vAlign w:val="center"/>
            <w:hideMark/>
          </w:tcPr>
          <w:p w:rsidR="001B1921" w:rsidRPr="002463FC" w:rsidRDefault="001B1921" w:rsidP="001B1921">
            <w:pPr>
              <w:keepNext/>
              <w:keepLines/>
              <w:jc w:val="center"/>
              <w:cnfStyle w:val="000000000000"/>
              <w:rPr>
                <w:rFonts w:ascii="Arial" w:hAnsi="Arial" w:cs="Arial"/>
                <w:sz w:val="20"/>
                <w:szCs w:val="20"/>
              </w:rPr>
            </w:pPr>
            <w:r w:rsidRPr="002463FC">
              <w:rPr>
                <w:rFonts w:ascii="Arial" w:hAnsi="Arial" w:cs="Arial"/>
                <w:sz w:val="20"/>
                <w:szCs w:val="20"/>
              </w:rPr>
              <w:t>0,00</w:t>
            </w:r>
          </w:p>
        </w:tc>
        <w:tc>
          <w:tcPr>
            <w:tcW w:w="1418" w:type="dxa"/>
            <w:vAlign w:val="center"/>
            <w:hideMark/>
          </w:tcPr>
          <w:p w:rsidR="001B1921" w:rsidRPr="002463FC" w:rsidRDefault="001B1921" w:rsidP="001B1921">
            <w:pPr>
              <w:keepNext/>
              <w:keepLines/>
              <w:jc w:val="center"/>
              <w:cnfStyle w:val="000000000000"/>
              <w:rPr>
                <w:rFonts w:ascii="Arial" w:hAnsi="Arial" w:cs="Arial"/>
                <w:sz w:val="20"/>
                <w:szCs w:val="20"/>
              </w:rPr>
            </w:pPr>
            <w:r w:rsidRPr="002463FC">
              <w:rPr>
                <w:rFonts w:ascii="Arial" w:hAnsi="Arial" w:cs="Arial"/>
                <w:sz w:val="20"/>
                <w:szCs w:val="20"/>
              </w:rPr>
              <w:t>0</w:t>
            </w:r>
          </w:p>
        </w:tc>
      </w:tr>
      <w:tr w:rsidR="001B1921" w:rsidRPr="004265CB" w:rsidTr="004706AB">
        <w:trPr>
          <w:cnfStyle w:val="000000100000"/>
          <w:trHeight w:val="315"/>
          <w:jc w:val="center"/>
        </w:trPr>
        <w:tc>
          <w:tcPr>
            <w:cnfStyle w:val="001000000000"/>
            <w:tcW w:w="2552" w:type="dxa"/>
            <w:vAlign w:val="center"/>
            <w:hideMark/>
          </w:tcPr>
          <w:p w:rsidR="001B1921" w:rsidRPr="002463FC" w:rsidRDefault="001B1921" w:rsidP="001B1921">
            <w:pPr>
              <w:keepNext/>
              <w:keepLines/>
              <w:spacing w:before="120" w:after="120"/>
              <w:jc w:val="center"/>
              <w:rPr>
                <w:rFonts w:ascii="Arial" w:hAnsi="Arial" w:cs="Arial"/>
                <w:b w:val="0"/>
                <w:bCs w:val="0"/>
                <w:sz w:val="20"/>
                <w:szCs w:val="20"/>
              </w:rPr>
            </w:pPr>
            <w:r w:rsidRPr="002463FC">
              <w:rPr>
                <w:rFonts w:ascii="Arial" w:hAnsi="Arial" w:cs="Arial"/>
                <w:sz w:val="20"/>
                <w:szCs w:val="20"/>
              </w:rPr>
              <w:t>TOTAL</w:t>
            </w:r>
          </w:p>
        </w:tc>
        <w:tc>
          <w:tcPr>
            <w:tcW w:w="2126" w:type="dxa"/>
            <w:vAlign w:val="center"/>
            <w:hideMark/>
          </w:tcPr>
          <w:p w:rsidR="001B1921" w:rsidRPr="002463FC" w:rsidRDefault="001B1921" w:rsidP="001B1921">
            <w:pPr>
              <w:keepNext/>
              <w:keepLines/>
              <w:spacing w:before="120" w:after="120"/>
              <w:jc w:val="center"/>
              <w:cnfStyle w:val="000000100000"/>
              <w:rPr>
                <w:rFonts w:ascii="Arial" w:hAnsi="Arial" w:cs="Arial"/>
                <w:b/>
                <w:sz w:val="20"/>
                <w:szCs w:val="20"/>
              </w:rPr>
            </w:pPr>
            <w:r w:rsidRPr="002463FC">
              <w:rPr>
                <w:rFonts w:ascii="Arial" w:hAnsi="Arial" w:cs="Arial"/>
                <w:b/>
                <w:sz w:val="20"/>
                <w:szCs w:val="20"/>
              </w:rPr>
              <w:t>128.839.349,00</w:t>
            </w:r>
          </w:p>
        </w:tc>
        <w:tc>
          <w:tcPr>
            <w:tcW w:w="2268" w:type="dxa"/>
            <w:vAlign w:val="center"/>
            <w:hideMark/>
          </w:tcPr>
          <w:p w:rsidR="001B1921" w:rsidRPr="002463FC" w:rsidRDefault="001B1921" w:rsidP="001B1921">
            <w:pPr>
              <w:keepNext/>
              <w:keepLines/>
              <w:spacing w:before="120" w:after="120"/>
              <w:jc w:val="center"/>
              <w:cnfStyle w:val="000000100000"/>
              <w:rPr>
                <w:rFonts w:ascii="Arial" w:hAnsi="Arial" w:cs="Arial"/>
                <w:b/>
                <w:sz w:val="20"/>
                <w:szCs w:val="20"/>
              </w:rPr>
            </w:pPr>
            <w:r w:rsidRPr="002463FC">
              <w:rPr>
                <w:rFonts w:ascii="Arial" w:hAnsi="Arial" w:cs="Arial"/>
                <w:b/>
                <w:sz w:val="20"/>
                <w:szCs w:val="20"/>
              </w:rPr>
              <w:t>3.749.102,34</w:t>
            </w:r>
          </w:p>
        </w:tc>
        <w:tc>
          <w:tcPr>
            <w:tcW w:w="1418" w:type="dxa"/>
            <w:vAlign w:val="center"/>
            <w:hideMark/>
          </w:tcPr>
          <w:p w:rsidR="001B1921" w:rsidRPr="002463FC" w:rsidRDefault="001B1921" w:rsidP="001B1921">
            <w:pPr>
              <w:keepNext/>
              <w:keepLines/>
              <w:spacing w:before="120" w:after="120"/>
              <w:jc w:val="center"/>
              <w:cnfStyle w:val="000000100000"/>
              <w:rPr>
                <w:rFonts w:ascii="Arial" w:hAnsi="Arial" w:cs="Arial"/>
                <w:b/>
                <w:sz w:val="20"/>
                <w:szCs w:val="20"/>
              </w:rPr>
            </w:pPr>
            <w:r w:rsidRPr="002463FC">
              <w:rPr>
                <w:rFonts w:ascii="Arial" w:hAnsi="Arial" w:cs="Arial"/>
                <w:b/>
                <w:sz w:val="20"/>
                <w:szCs w:val="20"/>
              </w:rPr>
              <w:t>2,91</w:t>
            </w:r>
          </w:p>
        </w:tc>
      </w:tr>
    </w:tbl>
    <w:p w:rsidR="006B547B" w:rsidRDefault="006B547B" w:rsidP="001B1921">
      <w:pPr>
        <w:keepNext/>
        <w:keepLines/>
        <w:rPr>
          <w:rFonts w:ascii="Arial" w:hAnsi="Arial" w:cs="Arial"/>
          <w:b/>
          <w:sz w:val="12"/>
          <w:szCs w:val="12"/>
        </w:rPr>
      </w:pPr>
      <w:r w:rsidRPr="008601CD">
        <w:rPr>
          <w:rFonts w:ascii="Arial" w:hAnsi="Arial" w:cs="Arial"/>
          <w:sz w:val="12"/>
          <w:szCs w:val="12"/>
        </w:rPr>
        <w:t xml:space="preserve">            Fonte:</w:t>
      </w:r>
      <w:r w:rsidRPr="008601CD">
        <w:rPr>
          <w:rFonts w:ascii="Arial" w:hAnsi="Arial" w:cs="Arial"/>
          <w:b/>
          <w:sz w:val="12"/>
          <w:szCs w:val="12"/>
        </w:rPr>
        <w:t xml:space="preserve"> Anexo 11 </w:t>
      </w:r>
      <w:r>
        <w:rPr>
          <w:rFonts w:ascii="Arial" w:hAnsi="Arial" w:cs="Arial"/>
          <w:b/>
          <w:sz w:val="12"/>
          <w:szCs w:val="12"/>
        </w:rPr>
        <w:t xml:space="preserve">– valor </w:t>
      </w:r>
      <w:proofErr w:type="gramStart"/>
      <w:r>
        <w:rPr>
          <w:rFonts w:ascii="Arial" w:hAnsi="Arial" w:cs="Arial"/>
          <w:b/>
          <w:sz w:val="12"/>
          <w:szCs w:val="12"/>
        </w:rPr>
        <w:t>empenhado</w:t>
      </w:r>
      <w:r w:rsidRPr="008601CD">
        <w:rPr>
          <w:rFonts w:ascii="Arial" w:hAnsi="Arial" w:cs="Arial"/>
          <w:b/>
          <w:sz w:val="12"/>
          <w:szCs w:val="12"/>
        </w:rPr>
        <w:t>(</w:t>
      </w:r>
      <w:proofErr w:type="gramEnd"/>
      <w:r w:rsidRPr="008601CD">
        <w:rPr>
          <w:rFonts w:ascii="Arial" w:hAnsi="Arial" w:cs="Arial"/>
          <w:b/>
          <w:sz w:val="12"/>
          <w:szCs w:val="12"/>
        </w:rPr>
        <w:t>Lei Federal nº 4.320/64)</w:t>
      </w:r>
    </w:p>
    <w:p w:rsidR="00377C79" w:rsidRDefault="00377C79" w:rsidP="006B547B">
      <w:pPr>
        <w:rPr>
          <w:rFonts w:ascii="Arial" w:hAnsi="Arial" w:cs="Arial"/>
          <w:b/>
          <w:sz w:val="12"/>
          <w:szCs w:val="12"/>
        </w:rPr>
      </w:pPr>
    </w:p>
    <w:p w:rsidR="001B1921" w:rsidRPr="00377C79" w:rsidRDefault="001B1921" w:rsidP="006A0342">
      <w:pPr>
        <w:pStyle w:val="Corpodetexto"/>
        <w:spacing w:line="360" w:lineRule="auto"/>
        <w:ind w:firstLine="1134"/>
        <w:rPr>
          <w:rFonts w:ascii="Arial" w:hAnsi="Arial" w:cs="Arial"/>
          <w:sz w:val="24"/>
          <w:szCs w:val="24"/>
        </w:rPr>
      </w:pPr>
      <w:r w:rsidRPr="00377C79">
        <w:rPr>
          <w:rFonts w:ascii="Arial" w:hAnsi="Arial" w:cs="Arial"/>
          <w:sz w:val="24"/>
          <w:szCs w:val="24"/>
        </w:rPr>
        <w:t xml:space="preserve">As atribuições deste Instituto quanto à Gestão do Regime Próprio de Previdência Social do Estado do Tocantins – RPPS-TO foram desenvolvidas por meio de ações estruturadas no programa </w:t>
      </w:r>
      <w:r w:rsidRPr="00377C79">
        <w:rPr>
          <w:rFonts w:ascii="Arial" w:hAnsi="Arial" w:cs="Arial"/>
          <w:b/>
          <w:color w:val="000000"/>
          <w:sz w:val="24"/>
          <w:szCs w:val="24"/>
        </w:rPr>
        <w:t>Manutenção e Gestão do Poder Executivo</w:t>
      </w:r>
      <w:r w:rsidRPr="00377C79">
        <w:rPr>
          <w:rFonts w:ascii="Arial" w:hAnsi="Arial" w:cs="Arial"/>
          <w:sz w:val="24"/>
          <w:szCs w:val="24"/>
        </w:rPr>
        <w:t>,</w:t>
      </w:r>
      <w:r w:rsidRPr="00377C79">
        <w:rPr>
          <w:rFonts w:ascii="Arial" w:hAnsi="Arial" w:cs="Arial"/>
          <w:b/>
          <w:sz w:val="24"/>
          <w:szCs w:val="24"/>
        </w:rPr>
        <w:t xml:space="preserve"> </w:t>
      </w:r>
      <w:r w:rsidRPr="00377C79">
        <w:rPr>
          <w:rFonts w:ascii="Arial" w:hAnsi="Arial" w:cs="Arial"/>
          <w:sz w:val="24"/>
          <w:szCs w:val="24"/>
        </w:rPr>
        <w:t>que contribuíram significativamente para o cumprimento da sua finalidade.</w:t>
      </w:r>
    </w:p>
    <w:p w:rsidR="006B547B" w:rsidRDefault="006B547B" w:rsidP="006B547B">
      <w:pPr>
        <w:autoSpaceDE w:val="0"/>
        <w:autoSpaceDN w:val="0"/>
        <w:adjustRightInd w:val="0"/>
        <w:rPr>
          <w:rFonts w:ascii="Arial" w:hAnsi="Arial" w:cs="Arial"/>
          <w:b/>
          <w:bCs/>
          <w:color w:val="000000"/>
          <w:sz w:val="24"/>
          <w:szCs w:val="24"/>
          <w:highlight w:val="yellow"/>
        </w:rPr>
      </w:pPr>
    </w:p>
    <w:p w:rsidR="00AB4282" w:rsidRPr="00F71490" w:rsidRDefault="00AB4282" w:rsidP="00D2308C">
      <w:pPr>
        <w:pStyle w:val="Ttulo2"/>
        <w:numPr>
          <w:ilvl w:val="0"/>
          <w:numId w:val="22"/>
        </w:numPr>
        <w:rPr>
          <w:color w:val="1F497D" w:themeColor="text2"/>
        </w:rPr>
      </w:pPr>
      <w:bookmarkStart w:id="49" w:name="_Toc63840276"/>
      <w:r w:rsidRPr="00F71490">
        <w:rPr>
          <w:color w:val="1F497D" w:themeColor="text2"/>
        </w:rPr>
        <w:lastRenderedPageBreak/>
        <w:t xml:space="preserve">Gerenciamento do Custeio </w:t>
      </w:r>
      <w:r w:rsidR="00267A40" w:rsidRPr="00F71490">
        <w:rPr>
          <w:color w:val="1F497D" w:themeColor="text2"/>
        </w:rPr>
        <w:t>e Contratos</w:t>
      </w:r>
      <w:bookmarkEnd w:id="49"/>
    </w:p>
    <w:p w:rsidR="00931CEB" w:rsidRPr="00F71490" w:rsidRDefault="00931CEB" w:rsidP="00D2308C">
      <w:pPr>
        <w:pStyle w:val="Ttulo3"/>
        <w:keepLines/>
        <w:ind w:firstLine="0"/>
        <w:rPr>
          <w:sz w:val="28"/>
          <w:szCs w:val="28"/>
        </w:rPr>
      </w:pPr>
    </w:p>
    <w:p w:rsidR="00D2308C" w:rsidRPr="00D2308C" w:rsidRDefault="006A0F0E" w:rsidP="00D2308C">
      <w:pPr>
        <w:pStyle w:val="Ttulo3"/>
        <w:keepLines/>
        <w:ind w:firstLine="0"/>
        <w:jc w:val="center"/>
        <w:rPr>
          <w:b/>
          <w:sz w:val="28"/>
          <w:szCs w:val="28"/>
        </w:rPr>
      </w:pPr>
      <w:bookmarkStart w:id="50" w:name="_Toc63840277"/>
      <w:r w:rsidRPr="00F71490">
        <w:rPr>
          <w:b/>
          <w:sz w:val="28"/>
          <w:szCs w:val="28"/>
        </w:rPr>
        <w:t>Gestão d</w:t>
      </w:r>
      <w:r w:rsidR="00DD33B1" w:rsidRPr="00F71490">
        <w:rPr>
          <w:b/>
          <w:sz w:val="28"/>
          <w:szCs w:val="28"/>
        </w:rPr>
        <w:t>o</w:t>
      </w:r>
      <w:r w:rsidRPr="00F71490">
        <w:rPr>
          <w:b/>
          <w:sz w:val="28"/>
          <w:szCs w:val="28"/>
        </w:rPr>
        <w:t xml:space="preserve"> Custeio</w:t>
      </w:r>
      <w:bookmarkEnd w:id="50"/>
    </w:p>
    <w:p w:rsidR="00D2308C" w:rsidRPr="00D2308C" w:rsidRDefault="00D2308C" w:rsidP="00D2308C">
      <w:pPr>
        <w:keepNext/>
        <w:keepLines/>
        <w:rPr>
          <w:lang w:eastAsia="pt-BR"/>
        </w:rPr>
      </w:pPr>
    </w:p>
    <w:tbl>
      <w:tblPr>
        <w:tblStyle w:val="ListaClara-nfase11"/>
        <w:tblW w:w="11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82"/>
        <w:gridCol w:w="1254"/>
        <w:gridCol w:w="768"/>
        <w:gridCol w:w="604"/>
        <w:gridCol w:w="869"/>
        <w:gridCol w:w="783"/>
        <w:gridCol w:w="833"/>
        <w:gridCol w:w="713"/>
        <w:gridCol w:w="887"/>
        <w:gridCol w:w="809"/>
        <w:gridCol w:w="957"/>
        <w:gridCol w:w="867"/>
        <w:gridCol w:w="692"/>
        <w:gridCol w:w="850"/>
      </w:tblGrid>
      <w:tr w:rsidR="00857FF3" w:rsidRPr="006E5FC4" w:rsidTr="00C703DE">
        <w:trPr>
          <w:cnfStyle w:val="100000000000"/>
          <w:trHeight w:val="375"/>
          <w:jc w:val="center"/>
        </w:trPr>
        <w:tc>
          <w:tcPr>
            <w:cnfStyle w:val="001000000000"/>
            <w:tcW w:w="11468" w:type="dxa"/>
            <w:gridSpan w:val="14"/>
            <w:vAlign w:val="center"/>
          </w:tcPr>
          <w:p w:rsidR="00857FF3" w:rsidRPr="006E5FC4" w:rsidRDefault="00857FF3" w:rsidP="00D2308C">
            <w:pPr>
              <w:keepNext/>
              <w:keepLines/>
              <w:jc w:val="center"/>
              <w:rPr>
                <w:rFonts w:ascii="Arial" w:hAnsi="Arial" w:cs="Arial"/>
                <w:sz w:val="16"/>
                <w:szCs w:val="16"/>
              </w:rPr>
            </w:pPr>
            <w:r w:rsidRPr="006E5FC4">
              <w:rPr>
                <w:rFonts w:ascii="Arial" w:hAnsi="Arial" w:cs="Arial"/>
                <w:bCs w:val="0"/>
                <w:sz w:val="16"/>
                <w:szCs w:val="16"/>
              </w:rPr>
              <w:t>RELATÓRIO DE PAGAMENTOS REALIZADOS MENSAL / 2020</w:t>
            </w:r>
          </w:p>
        </w:tc>
      </w:tr>
      <w:tr w:rsidR="00857FF3" w:rsidRPr="006E5FC4" w:rsidTr="00C703DE">
        <w:trPr>
          <w:cnfStyle w:val="000000100000"/>
          <w:trHeight w:val="360"/>
          <w:jc w:val="center"/>
        </w:trPr>
        <w:tc>
          <w:tcPr>
            <w:cnfStyle w:val="001000000000"/>
            <w:tcW w:w="11468" w:type="dxa"/>
            <w:gridSpan w:val="14"/>
            <w:shd w:val="clear" w:color="auto" w:fill="B8CCE4" w:themeFill="accent1" w:themeFillTint="66"/>
            <w:noWrap/>
            <w:vAlign w:val="center"/>
            <w:hideMark/>
          </w:tcPr>
          <w:p w:rsidR="00857FF3" w:rsidRPr="006E5FC4" w:rsidRDefault="00857FF3" w:rsidP="00D2308C">
            <w:pPr>
              <w:keepNext/>
              <w:keepLines/>
              <w:jc w:val="center"/>
              <w:rPr>
                <w:rFonts w:ascii="Arial" w:hAnsi="Arial" w:cs="Arial"/>
                <w:sz w:val="16"/>
                <w:szCs w:val="16"/>
              </w:rPr>
            </w:pPr>
            <w:r w:rsidRPr="006E5FC4">
              <w:rPr>
                <w:rFonts w:ascii="Arial" w:hAnsi="Arial" w:cs="Arial"/>
                <w:bCs w:val="0"/>
                <w:sz w:val="16"/>
                <w:szCs w:val="16"/>
              </w:rPr>
              <w:t>VALORES PAGOS, POR ASSUNTO</w:t>
            </w:r>
          </w:p>
        </w:tc>
      </w:tr>
      <w:tr w:rsidR="00857FF3" w:rsidRPr="006E5FC4" w:rsidTr="00C703DE">
        <w:trPr>
          <w:trHeight w:val="360"/>
          <w:jc w:val="center"/>
        </w:trPr>
        <w:tc>
          <w:tcPr>
            <w:cnfStyle w:val="001000000000"/>
            <w:tcW w:w="582" w:type="dxa"/>
            <w:shd w:val="clear" w:color="auto" w:fill="B8CCE4" w:themeFill="accent1" w:themeFillTint="66"/>
            <w:noWrap/>
            <w:vAlign w:val="center"/>
            <w:hideMark/>
          </w:tcPr>
          <w:p w:rsidR="00857FF3" w:rsidRPr="006E5FC4" w:rsidRDefault="00857FF3" w:rsidP="00D2308C">
            <w:pPr>
              <w:keepNext/>
              <w:keepLines/>
              <w:jc w:val="center"/>
              <w:rPr>
                <w:rFonts w:ascii="Arial" w:hAnsi="Arial" w:cs="Arial"/>
                <w:bCs w:val="0"/>
                <w:sz w:val="16"/>
                <w:szCs w:val="16"/>
              </w:rPr>
            </w:pPr>
            <w:r w:rsidRPr="006E5FC4">
              <w:rPr>
                <w:rFonts w:ascii="Arial" w:hAnsi="Arial" w:cs="Arial"/>
                <w:bCs w:val="0"/>
                <w:sz w:val="16"/>
                <w:szCs w:val="16"/>
              </w:rPr>
              <w:t>ORD</w:t>
            </w:r>
          </w:p>
        </w:tc>
        <w:tc>
          <w:tcPr>
            <w:tcW w:w="1254" w:type="dxa"/>
            <w:shd w:val="clear" w:color="auto" w:fill="B8CCE4" w:themeFill="accent1" w:themeFillTint="66"/>
            <w:noWrap/>
            <w:vAlign w:val="center"/>
            <w:hideMark/>
          </w:tcPr>
          <w:p w:rsidR="00857FF3" w:rsidRPr="006E5FC4" w:rsidRDefault="00857FF3" w:rsidP="00D2308C">
            <w:pPr>
              <w:keepNext/>
              <w:keepLines/>
              <w:jc w:val="center"/>
              <w:cnfStyle w:val="000000000000"/>
              <w:rPr>
                <w:rFonts w:ascii="Arial" w:hAnsi="Arial" w:cs="Arial"/>
                <w:b/>
                <w:bCs/>
                <w:sz w:val="16"/>
                <w:szCs w:val="16"/>
              </w:rPr>
            </w:pPr>
            <w:r w:rsidRPr="006E5FC4">
              <w:rPr>
                <w:rFonts w:ascii="Arial" w:hAnsi="Arial" w:cs="Arial"/>
                <w:b/>
                <w:bCs/>
                <w:sz w:val="16"/>
                <w:szCs w:val="16"/>
              </w:rPr>
              <w:t>DESCRIÇÃO</w:t>
            </w:r>
          </w:p>
        </w:tc>
        <w:tc>
          <w:tcPr>
            <w:tcW w:w="768" w:type="dxa"/>
            <w:shd w:val="clear" w:color="auto" w:fill="B8CCE4" w:themeFill="accent1" w:themeFillTint="66"/>
            <w:noWrap/>
            <w:vAlign w:val="center"/>
            <w:hideMark/>
          </w:tcPr>
          <w:p w:rsidR="00857FF3" w:rsidRPr="006E5FC4" w:rsidRDefault="00857FF3" w:rsidP="00D2308C">
            <w:pPr>
              <w:keepNext/>
              <w:keepLines/>
              <w:jc w:val="center"/>
              <w:cnfStyle w:val="000000000000"/>
              <w:rPr>
                <w:rFonts w:ascii="Arial" w:hAnsi="Arial" w:cs="Arial"/>
                <w:b/>
                <w:bCs/>
                <w:sz w:val="16"/>
                <w:szCs w:val="16"/>
              </w:rPr>
            </w:pPr>
            <w:r w:rsidRPr="006E5FC4">
              <w:rPr>
                <w:rFonts w:ascii="Arial" w:hAnsi="Arial" w:cs="Arial"/>
                <w:b/>
                <w:bCs/>
                <w:sz w:val="16"/>
                <w:szCs w:val="16"/>
              </w:rPr>
              <w:t>JAN</w:t>
            </w:r>
          </w:p>
        </w:tc>
        <w:tc>
          <w:tcPr>
            <w:tcW w:w="604" w:type="dxa"/>
            <w:shd w:val="clear" w:color="auto" w:fill="B8CCE4" w:themeFill="accent1" w:themeFillTint="66"/>
            <w:noWrap/>
            <w:vAlign w:val="center"/>
            <w:hideMark/>
          </w:tcPr>
          <w:p w:rsidR="00857FF3" w:rsidRPr="006E5FC4" w:rsidRDefault="00857FF3" w:rsidP="00D2308C">
            <w:pPr>
              <w:keepNext/>
              <w:keepLines/>
              <w:jc w:val="center"/>
              <w:cnfStyle w:val="000000000000"/>
              <w:rPr>
                <w:rFonts w:ascii="Arial" w:hAnsi="Arial" w:cs="Arial"/>
                <w:b/>
                <w:bCs/>
                <w:sz w:val="16"/>
                <w:szCs w:val="16"/>
              </w:rPr>
            </w:pPr>
            <w:r w:rsidRPr="006E5FC4">
              <w:rPr>
                <w:rFonts w:ascii="Arial" w:hAnsi="Arial" w:cs="Arial"/>
                <w:b/>
                <w:bCs/>
                <w:sz w:val="16"/>
                <w:szCs w:val="16"/>
              </w:rPr>
              <w:t>FEV</w:t>
            </w:r>
          </w:p>
        </w:tc>
        <w:tc>
          <w:tcPr>
            <w:tcW w:w="869" w:type="dxa"/>
            <w:shd w:val="clear" w:color="auto" w:fill="B8CCE4" w:themeFill="accent1" w:themeFillTint="66"/>
            <w:noWrap/>
            <w:vAlign w:val="center"/>
            <w:hideMark/>
          </w:tcPr>
          <w:p w:rsidR="00857FF3" w:rsidRPr="006E5FC4" w:rsidRDefault="00857FF3" w:rsidP="00D2308C">
            <w:pPr>
              <w:keepNext/>
              <w:keepLines/>
              <w:jc w:val="center"/>
              <w:cnfStyle w:val="000000000000"/>
              <w:rPr>
                <w:rFonts w:ascii="Arial" w:hAnsi="Arial" w:cs="Arial"/>
                <w:b/>
                <w:bCs/>
                <w:sz w:val="16"/>
                <w:szCs w:val="16"/>
              </w:rPr>
            </w:pPr>
            <w:r w:rsidRPr="006E5FC4">
              <w:rPr>
                <w:rFonts w:ascii="Arial" w:hAnsi="Arial" w:cs="Arial"/>
                <w:b/>
                <w:bCs/>
                <w:sz w:val="16"/>
                <w:szCs w:val="16"/>
              </w:rPr>
              <w:t>MAR</w:t>
            </w:r>
          </w:p>
        </w:tc>
        <w:tc>
          <w:tcPr>
            <w:tcW w:w="783" w:type="dxa"/>
            <w:shd w:val="clear" w:color="auto" w:fill="B8CCE4" w:themeFill="accent1" w:themeFillTint="66"/>
            <w:noWrap/>
            <w:vAlign w:val="center"/>
            <w:hideMark/>
          </w:tcPr>
          <w:p w:rsidR="00857FF3" w:rsidRPr="006E5FC4" w:rsidRDefault="00857FF3" w:rsidP="00D2308C">
            <w:pPr>
              <w:keepNext/>
              <w:keepLines/>
              <w:jc w:val="center"/>
              <w:cnfStyle w:val="000000000000"/>
              <w:rPr>
                <w:rFonts w:ascii="Arial" w:hAnsi="Arial" w:cs="Arial"/>
                <w:b/>
                <w:bCs/>
                <w:sz w:val="16"/>
                <w:szCs w:val="16"/>
              </w:rPr>
            </w:pPr>
            <w:r w:rsidRPr="006E5FC4">
              <w:rPr>
                <w:rFonts w:ascii="Arial" w:hAnsi="Arial" w:cs="Arial"/>
                <w:b/>
                <w:bCs/>
                <w:sz w:val="16"/>
                <w:szCs w:val="16"/>
              </w:rPr>
              <w:t>ABR</w:t>
            </w:r>
          </w:p>
        </w:tc>
        <w:tc>
          <w:tcPr>
            <w:tcW w:w="833" w:type="dxa"/>
            <w:shd w:val="clear" w:color="auto" w:fill="B8CCE4" w:themeFill="accent1" w:themeFillTint="66"/>
            <w:noWrap/>
            <w:vAlign w:val="center"/>
            <w:hideMark/>
          </w:tcPr>
          <w:p w:rsidR="00857FF3" w:rsidRPr="006E5FC4" w:rsidRDefault="00857FF3" w:rsidP="00D2308C">
            <w:pPr>
              <w:keepNext/>
              <w:keepLines/>
              <w:jc w:val="center"/>
              <w:cnfStyle w:val="000000000000"/>
              <w:rPr>
                <w:rFonts w:ascii="Arial" w:hAnsi="Arial" w:cs="Arial"/>
                <w:b/>
                <w:bCs/>
                <w:sz w:val="16"/>
                <w:szCs w:val="16"/>
              </w:rPr>
            </w:pPr>
            <w:r w:rsidRPr="006E5FC4">
              <w:rPr>
                <w:rFonts w:ascii="Arial" w:hAnsi="Arial" w:cs="Arial"/>
                <w:b/>
                <w:bCs/>
                <w:sz w:val="16"/>
                <w:szCs w:val="16"/>
              </w:rPr>
              <w:t>MAI</w:t>
            </w:r>
          </w:p>
        </w:tc>
        <w:tc>
          <w:tcPr>
            <w:tcW w:w="713" w:type="dxa"/>
            <w:shd w:val="clear" w:color="auto" w:fill="B8CCE4" w:themeFill="accent1" w:themeFillTint="66"/>
            <w:noWrap/>
            <w:vAlign w:val="center"/>
            <w:hideMark/>
          </w:tcPr>
          <w:p w:rsidR="00857FF3" w:rsidRPr="006E5FC4" w:rsidRDefault="00857FF3" w:rsidP="00D2308C">
            <w:pPr>
              <w:keepNext/>
              <w:keepLines/>
              <w:jc w:val="center"/>
              <w:cnfStyle w:val="000000000000"/>
              <w:rPr>
                <w:rFonts w:ascii="Arial" w:hAnsi="Arial" w:cs="Arial"/>
                <w:b/>
                <w:bCs/>
                <w:sz w:val="16"/>
                <w:szCs w:val="16"/>
              </w:rPr>
            </w:pPr>
            <w:r w:rsidRPr="006E5FC4">
              <w:rPr>
                <w:rFonts w:ascii="Arial" w:hAnsi="Arial" w:cs="Arial"/>
                <w:b/>
                <w:bCs/>
                <w:sz w:val="16"/>
                <w:szCs w:val="16"/>
              </w:rPr>
              <w:t>JUN</w:t>
            </w:r>
          </w:p>
        </w:tc>
        <w:tc>
          <w:tcPr>
            <w:tcW w:w="887" w:type="dxa"/>
            <w:shd w:val="clear" w:color="auto" w:fill="B8CCE4" w:themeFill="accent1" w:themeFillTint="66"/>
            <w:vAlign w:val="center"/>
          </w:tcPr>
          <w:p w:rsidR="00857FF3" w:rsidRPr="00400FEE" w:rsidRDefault="00857FF3" w:rsidP="00D2308C">
            <w:pPr>
              <w:keepNext/>
              <w:keepLines/>
              <w:jc w:val="center"/>
              <w:cnfStyle w:val="000000000000"/>
              <w:rPr>
                <w:rFonts w:ascii="Arial" w:hAnsi="Arial" w:cs="Arial"/>
                <w:b/>
                <w:bCs/>
                <w:sz w:val="16"/>
                <w:szCs w:val="16"/>
              </w:rPr>
            </w:pPr>
            <w:r w:rsidRPr="00400FEE">
              <w:rPr>
                <w:rFonts w:ascii="Arial" w:hAnsi="Arial" w:cs="Arial"/>
                <w:b/>
                <w:bCs/>
                <w:sz w:val="16"/>
                <w:szCs w:val="16"/>
              </w:rPr>
              <w:t>JUL</w:t>
            </w:r>
          </w:p>
        </w:tc>
        <w:tc>
          <w:tcPr>
            <w:tcW w:w="809" w:type="dxa"/>
            <w:shd w:val="clear" w:color="auto" w:fill="B8CCE4" w:themeFill="accent1" w:themeFillTint="66"/>
            <w:vAlign w:val="center"/>
          </w:tcPr>
          <w:p w:rsidR="00857FF3" w:rsidRPr="006E5FC4" w:rsidRDefault="00857FF3" w:rsidP="00D2308C">
            <w:pPr>
              <w:keepNext/>
              <w:keepLines/>
              <w:jc w:val="center"/>
              <w:cnfStyle w:val="000000000000"/>
              <w:rPr>
                <w:rFonts w:ascii="Arial" w:hAnsi="Arial" w:cs="Arial"/>
                <w:b/>
                <w:bCs/>
                <w:sz w:val="16"/>
                <w:szCs w:val="16"/>
              </w:rPr>
            </w:pPr>
            <w:r>
              <w:rPr>
                <w:rFonts w:ascii="Arial" w:hAnsi="Arial" w:cs="Arial"/>
                <w:b/>
                <w:bCs/>
                <w:sz w:val="16"/>
                <w:szCs w:val="16"/>
              </w:rPr>
              <w:t>AGO</w:t>
            </w:r>
          </w:p>
        </w:tc>
        <w:tc>
          <w:tcPr>
            <w:tcW w:w="957" w:type="dxa"/>
            <w:shd w:val="clear" w:color="auto" w:fill="B8CCE4" w:themeFill="accent1" w:themeFillTint="66"/>
            <w:vAlign w:val="center"/>
          </w:tcPr>
          <w:p w:rsidR="00857FF3" w:rsidRPr="006E5FC4" w:rsidRDefault="00857FF3" w:rsidP="00D2308C">
            <w:pPr>
              <w:keepNext/>
              <w:keepLines/>
              <w:jc w:val="center"/>
              <w:cnfStyle w:val="000000000000"/>
              <w:rPr>
                <w:rFonts w:ascii="Arial" w:hAnsi="Arial" w:cs="Arial"/>
                <w:b/>
                <w:bCs/>
                <w:sz w:val="16"/>
                <w:szCs w:val="16"/>
              </w:rPr>
            </w:pPr>
            <w:r>
              <w:rPr>
                <w:rFonts w:ascii="Arial" w:hAnsi="Arial" w:cs="Arial"/>
                <w:b/>
                <w:bCs/>
                <w:sz w:val="16"/>
                <w:szCs w:val="16"/>
              </w:rPr>
              <w:t>SET</w:t>
            </w:r>
          </w:p>
        </w:tc>
        <w:tc>
          <w:tcPr>
            <w:tcW w:w="867" w:type="dxa"/>
            <w:shd w:val="clear" w:color="auto" w:fill="B8CCE4" w:themeFill="accent1" w:themeFillTint="66"/>
            <w:vAlign w:val="center"/>
          </w:tcPr>
          <w:p w:rsidR="00857FF3" w:rsidRPr="006E5FC4" w:rsidRDefault="00857FF3" w:rsidP="00D2308C">
            <w:pPr>
              <w:keepNext/>
              <w:keepLines/>
              <w:jc w:val="center"/>
              <w:cnfStyle w:val="000000000000"/>
              <w:rPr>
                <w:rFonts w:ascii="Arial" w:hAnsi="Arial" w:cs="Arial"/>
                <w:b/>
                <w:bCs/>
                <w:sz w:val="16"/>
                <w:szCs w:val="16"/>
              </w:rPr>
            </w:pPr>
            <w:r>
              <w:rPr>
                <w:rFonts w:ascii="Arial" w:hAnsi="Arial" w:cs="Arial"/>
                <w:b/>
                <w:bCs/>
                <w:sz w:val="16"/>
                <w:szCs w:val="16"/>
              </w:rPr>
              <w:t>OUT</w:t>
            </w:r>
          </w:p>
        </w:tc>
        <w:tc>
          <w:tcPr>
            <w:tcW w:w="692" w:type="dxa"/>
            <w:shd w:val="clear" w:color="auto" w:fill="B8CCE4" w:themeFill="accent1" w:themeFillTint="66"/>
            <w:vAlign w:val="center"/>
          </w:tcPr>
          <w:p w:rsidR="00857FF3" w:rsidRDefault="00857FF3" w:rsidP="00D2308C">
            <w:pPr>
              <w:keepNext/>
              <w:keepLines/>
              <w:jc w:val="center"/>
              <w:cnfStyle w:val="000000000000"/>
              <w:rPr>
                <w:rFonts w:ascii="Arial" w:hAnsi="Arial" w:cs="Arial"/>
                <w:b/>
                <w:bCs/>
                <w:sz w:val="16"/>
                <w:szCs w:val="16"/>
              </w:rPr>
            </w:pPr>
            <w:r>
              <w:rPr>
                <w:rFonts w:ascii="Arial" w:hAnsi="Arial" w:cs="Arial"/>
                <w:b/>
                <w:bCs/>
                <w:sz w:val="16"/>
                <w:szCs w:val="16"/>
              </w:rPr>
              <w:t>NOV</w:t>
            </w:r>
          </w:p>
        </w:tc>
        <w:tc>
          <w:tcPr>
            <w:tcW w:w="850" w:type="dxa"/>
            <w:shd w:val="clear" w:color="auto" w:fill="B8CCE4" w:themeFill="accent1" w:themeFillTint="66"/>
            <w:vAlign w:val="center"/>
          </w:tcPr>
          <w:p w:rsidR="00857FF3" w:rsidRDefault="00857FF3" w:rsidP="00D2308C">
            <w:pPr>
              <w:keepNext/>
              <w:keepLines/>
              <w:jc w:val="center"/>
              <w:cnfStyle w:val="000000000000"/>
              <w:rPr>
                <w:rFonts w:ascii="Arial" w:hAnsi="Arial" w:cs="Arial"/>
                <w:b/>
                <w:bCs/>
                <w:sz w:val="16"/>
                <w:szCs w:val="16"/>
              </w:rPr>
            </w:pPr>
            <w:r>
              <w:rPr>
                <w:rFonts w:ascii="Arial" w:hAnsi="Arial" w:cs="Arial"/>
                <w:b/>
                <w:bCs/>
                <w:sz w:val="16"/>
                <w:szCs w:val="16"/>
              </w:rPr>
              <w:t>DEZ</w:t>
            </w:r>
          </w:p>
        </w:tc>
      </w:tr>
      <w:tr w:rsidR="00857FF3" w:rsidRPr="006E5FC4" w:rsidTr="00C703DE">
        <w:trPr>
          <w:cnfStyle w:val="000000100000"/>
          <w:trHeight w:val="360"/>
          <w:jc w:val="center"/>
        </w:trPr>
        <w:tc>
          <w:tcPr>
            <w:cnfStyle w:val="001000000000"/>
            <w:tcW w:w="582" w:type="dxa"/>
            <w:tcBorders>
              <w:top w:val="none" w:sz="0" w:space="0" w:color="auto"/>
              <w:left w:val="none" w:sz="0" w:space="0" w:color="auto"/>
              <w:bottom w:val="none" w:sz="0" w:space="0" w:color="auto"/>
            </w:tcBorders>
            <w:shd w:val="clear" w:color="auto" w:fill="B8CCE4" w:themeFill="accent1" w:themeFillTint="66"/>
            <w:noWrap/>
            <w:vAlign w:val="center"/>
            <w:hideMark/>
          </w:tcPr>
          <w:p w:rsidR="00857FF3" w:rsidRPr="006E5FC4" w:rsidRDefault="00857FF3" w:rsidP="00D2308C">
            <w:pPr>
              <w:keepNext/>
              <w:keepLines/>
              <w:jc w:val="center"/>
              <w:rPr>
                <w:rFonts w:ascii="Arial" w:hAnsi="Arial" w:cs="Arial"/>
                <w:sz w:val="16"/>
                <w:szCs w:val="16"/>
              </w:rPr>
            </w:pPr>
            <w:r w:rsidRPr="006E5FC4">
              <w:rPr>
                <w:rFonts w:ascii="Arial" w:hAnsi="Arial" w:cs="Arial"/>
                <w:sz w:val="16"/>
                <w:szCs w:val="16"/>
              </w:rPr>
              <w:t>1</w:t>
            </w:r>
          </w:p>
        </w:tc>
        <w:tc>
          <w:tcPr>
            <w:tcW w:w="1254" w:type="dxa"/>
            <w:tcBorders>
              <w:top w:val="none" w:sz="0" w:space="0" w:color="auto"/>
              <w:bottom w:val="none" w:sz="0" w:space="0" w:color="auto"/>
            </w:tcBorders>
            <w:noWrap/>
            <w:vAlign w:val="center"/>
            <w:hideMark/>
          </w:tcPr>
          <w:p w:rsidR="00857FF3" w:rsidRPr="006E5FC4" w:rsidRDefault="00857FF3" w:rsidP="00D2308C">
            <w:pPr>
              <w:keepNext/>
              <w:keepLines/>
              <w:jc w:val="center"/>
              <w:cnfStyle w:val="000000100000"/>
              <w:rPr>
                <w:rFonts w:ascii="Arial" w:hAnsi="Arial" w:cs="Arial"/>
                <w:sz w:val="16"/>
                <w:szCs w:val="16"/>
              </w:rPr>
            </w:pPr>
            <w:r w:rsidRPr="006E5FC4">
              <w:rPr>
                <w:rFonts w:ascii="Arial" w:hAnsi="Arial" w:cs="Arial"/>
                <w:sz w:val="16"/>
                <w:szCs w:val="16"/>
              </w:rPr>
              <w:t>Treinamento / Capacitação</w:t>
            </w:r>
          </w:p>
        </w:tc>
        <w:tc>
          <w:tcPr>
            <w:tcW w:w="768" w:type="dxa"/>
            <w:tcBorders>
              <w:top w:val="none" w:sz="0" w:space="0" w:color="auto"/>
              <w:bottom w:val="none" w:sz="0" w:space="0" w:color="auto"/>
            </w:tcBorders>
            <w:noWrap/>
            <w:vAlign w:val="center"/>
            <w:hideMark/>
          </w:tcPr>
          <w:p w:rsidR="00857FF3" w:rsidRPr="00EC60E0" w:rsidRDefault="00857FF3" w:rsidP="00D2308C">
            <w:pPr>
              <w:keepNext/>
              <w:keepLines/>
              <w:jc w:val="center"/>
              <w:cnfStyle w:val="000000100000"/>
              <w:rPr>
                <w:rFonts w:asciiTheme="minorHAnsi" w:hAnsiTheme="minorHAnsi" w:cs="Arial"/>
                <w:sz w:val="16"/>
                <w:szCs w:val="16"/>
              </w:rPr>
            </w:pPr>
            <w:r w:rsidRPr="00EC60E0">
              <w:rPr>
                <w:rFonts w:asciiTheme="minorHAnsi" w:hAnsiTheme="minorHAnsi" w:cs="Arial"/>
                <w:sz w:val="16"/>
                <w:szCs w:val="16"/>
              </w:rPr>
              <w:t>0,00</w:t>
            </w:r>
          </w:p>
          <w:p w:rsidR="00857FF3" w:rsidRPr="00EC60E0" w:rsidRDefault="00857FF3" w:rsidP="00D2308C">
            <w:pPr>
              <w:keepNext/>
              <w:keepLines/>
              <w:jc w:val="center"/>
              <w:cnfStyle w:val="000000100000"/>
              <w:rPr>
                <w:rFonts w:asciiTheme="minorHAnsi" w:hAnsiTheme="minorHAnsi" w:cs="Arial"/>
                <w:sz w:val="16"/>
                <w:szCs w:val="16"/>
              </w:rPr>
            </w:pPr>
          </w:p>
        </w:tc>
        <w:tc>
          <w:tcPr>
            <w:tcW w:w="604" w:type="dxa"/>
            <w:tcBorders>
              <w:top w:val="none" w:sz="0" w:space="0" w:color="auto"/>
              <w:bottom w:val="none" w:sz="0" w:space="0" w:color="auto"/>
            </w:tcBorders>
            <w:noWrap/>
            <w:vAlign w:val="center"/>
            <w:hideMark/>
          </w:tcPr>
          <w:p w:rsidR="00857FF3" w:rsidRPr="00EC60E0" w:rsidRDefault="00857FF3" w:rsidP="00D2308C">
            <w:pPr>
              <w:keepNext/>
              <w:keepLines/>
              <w:jc w:val="center"/>
              <w:cnfStyle w:val="000000100000"/>
              <w:rPr>
                <w:rFonts w:asciiTheme="minorHAnsi" w:hAnsiTheme="minorHAnsi" w:cs="Arial"/>
                <w:sz w:val="16"/>
                <w:szCs w:val="16"/>
              </w:rPr>
            </w:pPr>
            <w:r w:rsidRPr="00EC60E0">
              <w:rPr>
                <w:rFonts w:asciiTheme="minorHAnsi" w:hAnsiTheme="minorHAnsi" w:cs="Arial"/>
                <w:sz w:val="16"/>
                <w:szCs w:val="16"/>
              </w:rPr>
              <w:t>0,00</w:t>
            </w:r>
          </w:p>
        </w:tc>
        <w:tc>
          <w:tcPr>
            <w:tcW w:w="869" w:type="dxa"/>
            <w:tcBorders>
              <w:top w:val="none" w:sz="0" w:space="0" w:color="auto"/>
              <w:bottom w:val="none" w:sz="0" w:space="0" w:color="auto"/>
            </w:tcBorders>
            <w:noWrap/>
            <w:vAlign w:val="center"/>
            <w:hideMark/>
          </w:tcPr>
          <w:p w:rsidR="00857FF3" w:rsidRPr="00EC60E0" w:rsidRDefault="00857FF3" w:rsidP="00D2308C">
            <w:pPr>
              <w:keepNext/>
              <w:keepLines/>
              <w:jc w:val="center"/>
              <w:cnfStyle w:val="000000100000"/>
              <w:rPr>
                <w:rFonts w:asciiTheme="minorHAnsi" w:hAnsiTheme="minorHAnsi" w:cs="Arial"/>
                <w:sz w:val="16"/>
                <w:szCs w:val="16"/>
              </w:rPr>
            </w:pPr>
            <w:r w:rsidRPr="00EC60E0">
              <w:rPr>
                <w:rFonts w:asciiTheme="minorHAnsi" w:hAnsiTheme="minorHAnsi" w:cs="Arial"/>
                <w:sz w:val="16"/>
                <w:szCs w:val="16"/>
              </w:rPr>
              <w:t>2.280,00</w:t>
            </w:r>
          </w:p>
        </w:tc>
        <w:tc>
          <w:tcPr>
            <w:tcW w:w="783" w:type="dxa"/>
            <w:tcBorders>
              <w:top w:val="none" w:sz="0" w:space="0" w:color="auto"/>
              <w:bottom w:val="none" w:sz="0" w:space="0" w:color="auto"/>
            </w:tcBorders>
            <w:noWrap/>
            <w:vAlign w:val="center"/>
            <w:hideMark/>
          </w:tcPr>
          <w:p w:rsidR="00857FF3" w:rsidRPr="00EC60E0" w:rsidRDefault="00857FF3" w:rsidP="00D2308C">
            <w:pPr>
              <w:keepNext/>
              <w:keepLines/>
              <w:jc w:val="center"/>
              <w:cnfStyle w:val="000000100000"/>
              <w:rPr>
                <w:rFonts w:asciiTheme="minorHAnsi" w:hAnsiTheme="minorHAnsi" w:cs="Arial"/>
                <w:sz w:val="16"/>
                <w:szCs w:val="16"/>
              </w:rPr>
            </w:pPr>
            <w:r w:rsidRPr="00EC60E0">
              <w:rPr>
                <w:rFonts w:asciiTheme="minorHAnsi" w:hAnsiTheme="minorHAnsi" w:cs="Arial"/>
                <w:sz w:val="16"/>
                <w:szCs w:val="16"/>
              </w:rPr>
              <w:t>0,00</w:t>
            </w:r>
          </w:p>
        </w:tc>
        <w:tc>
          <w:tcPr>
            <w:tcW w:w="833" w:type="dxa"/>
            <w:tcBorders>
              <w:top w:val="none" w:sz="0" w:space="0" w:color="auto"/>
              <w:bottom w:val="none" w:sz="0" w:space="0" w:color="auto"/>
            </w:tcBorders>
            <w:noWrap/>
            <w:vAlign w:val="center"/>
            <w:hideMark/>
          </w:tcPr>
          <w:p w:rsidR="00857FF3" w:rsidRPr="00EC60E0" w:rsidRDefault="00857FF3" w:rsidP="00D2308C">
            <w:pPr>
              <w:keepNext/>
              <w:keepLines/>
              <w:jc w:val="center"/>
              <w:cnfStyle w:val="000000100000"/>
              <w:rPr>
                <w:rFonts w:asciiTheme="minorHAnsi" w:hAnsiTheme="minorHAnsi" w:cs="Arial"/>
                <w:sz w:val="16"/>
                <w:szCs w:val="16"/>
              </w:rPr>
            </w:pPr>
            <w:r w:rsidRPr="00EC60E0">
              <w:rPr>
                <w:rFonts w:asciiTheme="minorHAnsi" w:hAnsiTheme="minorHAnsi" w:cs="Arial"/>
                <w:sz w:val="16"/>
                <w:szCs w:val="16"/>
              </w:rPr>
              <w:t>0,00</w:t>
            </w:r>
          </w:p>
        </w:tc>
        <w:tc>
          <w:tcPr>
            <w:tcW w:w="713" w:type="dxa"/>
            <w:tcBorders>
              <w:top w:val="none" w:sz="0" w:space="0" w:color="auto"/>
              <w:bottom w:val="none" w:sz="0" w:space="0" w:color="auto"/>
            </w:tcBorders>
            <w:noWrap/>
            <w:vAlign w:val="center"/>
            <w:hideMark/>
          </w:tcPr>
          <w:p w:rsidR="00857FF3" w:rsidRPr="00EC60E0" w:rsidRDefault="00857FF3" w:rsidP="00D2308C">
            <w:pPr>
              <w:keepNext/>
              <w:keepLines/>
              <w:ind w:left="29" w:right="-154" w:hanging="142"/>
              <w:jc w:val="center"/>
              <w:cnfStyle w:val="000000100000"/>
              <w:rPr>
                <w:rFonts w:asciiTheme="minorHAnsi" w:hAnsiTheme="minorHAnsi" w:cs="Arial"/>
                <w:sz w:val="16"/>
                <w:szCs w:val="16"/>
              </w:rPr>
            </w:pPr>
            <w:r w:rsidRPr="00EC60E0">
              <w:rPr>
                <w:rFonts w:asciiTheme="minorHAnsi" w:hAnsiTheme="minorHAnsi" w:cs="Arial"/>
                <w:sz w:val="16"/>
                <w:szCs w:val="16"/>
              </w:rPr>
              <w:t>18.966,00</w:t>
            </w:r>
          </w:p>
        </w:tc>
        <w:tc>
          <w:tcPr>
            <w:tcW w:w="887" w:type="dxa"/>
            <w:tcBorders>
              <w:top w:val="none" w:sz="0" w:space="0" w:color="auto"/>
              <w:bottom w:val="none" w:sz="0" w:space="0" w:color="auto"/>
            </w:tcBorders>
            <w:vAlign w:val="center"/>
          </w:tcPr>
          <w:p w:rsidR="00857FF3" w:rsidRPr="00EC60E0" w:rsidRDefault="00857FF3" w:rsidP="00D2308C">
            <w:pPr>
              <w:keepNext/>
              <w:keepLines/>
              <w:jc w:val="center"/>
              <w:cnfStyle w:val="000000100000"/>
              <w:rPr>
                <w:rFonts w:asciiTheme="minorHAnsi" w:hAnsiTheme="minorHAnsi" w:cs="Arial"/>
                <w:sz w:val="16"/>
                <w:szCs w:val="16"/>
              </w:rPr>
            </w:pPr>
            <w:r w:rsidRPr="00EC60E0">
              <w:rPr>
                <w:rFonts w:asciiTheme="minorHAnsi" w:hAnsiTheme="minorHAnsi" w:cs="Arial"/>
                <w:sz w:val="16"/>
                <w:szCs w:val="16"/>
              </w:rPr>
              <w:t>19.236,00</w:t>
            </w:r>
          </w:p>
        </w:tc>
        <w:tc>
          <w:tcPr>
            <w:tcW w:w="809" w:type="dxa"/>
            <w:tcBorders>
              <w:top w:val="none" w:sz="0" w:space="0" w:color="auto"/>
              <w:bottom w:val="none" w:sz="0" w:space="0" w:color="auto"/>
            </w:tcBorders>
            <w:vAlign w:val="center"/>
          </w:tcPr>
          <w:p w:rsidR="00857FF3" w:rsidRPr="00EC60E0" w:rsidRDefault="00857FF3" w:rsidP="00D2308C">
            <w:pPr>
              <w:keepNext/>
              <w:keepLines/>
              <w:jc w:val="center"/>
              <w:cnfStyle w:val="000000100000"/>
              <w:rPr>
                <w:rFonts w:asciiTheme="minorHAnsi" w:hAnsiTheme="minorHAnsi" w:cs="Arial"/>
                <w:sz w:val="16"/>
                <w:szCs w:val="16"/>
              </w:rPr>
            </w:pPr>
            <w:r w:rsidRPr="00EC60E0">
              <w:rPr>
                <w:rFonts w:asciiTheme="minorHAnsi" w:hAnsiTheme="minorHAnsi" w:cs="Arial"/>
                <w:sz w:val="16"/>
                <w:szCs w:val="16"/>
              </w:rPr>
              <w:t>19.870,12</w:t>
            </w:r>
          </w:p>
        </w:tc>
        <w:tc>
          <w:tcPr>
            <w:tcW w:w="957" w:type="dxa"/>
            <w:tcBorders>
              <w:top w:val="none" w:sz="0" w:space="0" w:color="auto"/>
              <w:bottom w:val="none" w:sz="0" w:space="0" w:color="auto"/>
            </w:tcBorders>
            <w:vAlign w:val="center"/>
          </w:tcPr>
          <w:p w:rsidR="00857FF3" w:rsidRPr="00EC60E0" w:rsidRDefault="00857FF3" w:rsidP="00D2308C">
            <w:pPr>
              <w:keepNext/>
              <w:keepLines/>
              <w:jc w:val="center"/>
              <w:cnfStyle w:val="000000100000"/>
              <w:rPr>
                <w:rFonts w:asciiTheme="minorHAnsi" w:hAnsiTheme="minorHAnsi" w:cs="Arial"/>
                <w:sz w:val="16"/>
                <w:szCs w:val="16"/>
              </w:rPr>
            </w:pPr>
            <w:r w:rsidRPr="00EC60E0">
              <w:rPr>
                <w:rFonts w:asciiTheme="minorHAnsi" w:hAnsiTheme="minorHAnsi" w:cs="Arial"/>
                <w:sz w:val="16"/>
                <w:szCs w:val="16"/>
              </w:rPr>
              <w:t>19.991,02</w:t>
            </w:r>
          </w:p>
        </w:tc>
        <w:tc>
          <w:tcPr>
            <w:tcW w:w="867" w:type="dxa"/>
            <w:tcBorders>
              <w:top w:val="none" w:sz="0" w:space="0" w:color="auto"/>
              <w:bottom w:val="none" w:sz="0" w:space="0" w:color="auto"/>
            </w:tcBorders>
            <w:vAlign w:val="center"/>
          </w:tcPr>
          <w:p w:rsidR="00857FF3" w:rsidRPr="00EC60E0" w:rsidRDefault="00857FF3" w:rsidP="00D2308C">
            <w:pPr>
              <w:pStyle w:val="TableParagraph"/>
              <w:keepNext/>
              <w:keepLines/>
              <w:spacing w:before="129" w:line="213" w:lineRule="exact"/>
              <w:ind w:left="0" w:right="83"/>
              <w:jc w:val="center"/>
              <w:cnfStyle w:val="000000100000"/>
              <w:rPr>
                <w:rFonts w:asciiTheme="minorHAnsi" w:hAnsiTheme="minorHAnsi"/>
                <w:sz w:val="16"/>
                <w:szCs w:val="16"/>
              </w:rPr>
            </w:pPr>
            <w:r w:rsidRPr="00EC60E0">
              <w:rPr>
                <w:rFonts w:asciiTheme="minorHAnsi" w:hAnsiTheme="minorHAnsi"/>
                <w:w w:val="95"/>
                <w:sz w:val="16"/>
                <w:szCs w:val="16"/>
              </w:rPr>
              <w:t>20.616,34</w:t>
            </w:r>
          </w:p>
        </w:tc>
        <w:tc>
          <w:tcPr>
            <w:tcW w:w="692" w:type="dxa"/>
            <w:tcBorders>
              <w:top w:val="none" w:sz="0" w:space="0" w:color="auto"/>
              <w:bottom w:val="none" w:sz="0" w:space="0" w:color="auto"/>
            </w:tcBorders>
            <w:vAlign w:val="center"/>
          </w:tcPr>
          <w:p w:rsidR="00857FF3" w:rsidRPr="00EC60E0" w:rsidRDefault="00857FF3" w:rsidP="00D2308C">
            <w:pPr>
              <w:pStyle w:val="TableParagraph"/>
              <w:keepNext/>
              <w:keepLines/>
              <w:tabs>
                <w:tab w:val="left" w:pos="918"/>
              </w:tabs>
              <w:spacing w:before="129" w:line="213" w:lineRule="exact"/>
              <w:ind w:left="-78" w:right="-221" w:hanging="80"/>
              <w:jc w:val="center"/>
              <w:cnfStyle w:val="000000100000"/>
              <w:rPr>
                <w:rFonts w:asciiTheme="minorHAnsi" w:hAnsiTheme="minorHAnsi"/>
                <w:w w:val="95"/>
                <w:sz w:val="16"/>
                <w:szCs w:val="16"/>
              </w:rPr>
            </w:pPr>
            <w:r w:rsidRPr="00EC60E0">
              <w:rPr>
                <w:rFonts w:asciiTheme="minorHAnsi" w:hAnsiTheme="minorHAnsi"/>
                <w:w w:val="95"/>
                <w:sz w:val="16"/>
                <w:szCs w:val="16"/>
              </w:rPr>
              <w:t>23.041,22</w:t>
            </w:r>
          </w:p>
        </w:tc>
        <w:tc>
          <w:tcPr>
            <w:tcW w:w="850" w:type="dxa"/>
            <w:tcBorders>
              <w:top w:val="none" w:sz="0" w:space="0" w:color="auto"/>
              <w:bottom w:val="none" w:sz="0" w:space="0" w:color="auto"/>
              <w:right w:val="none" w:sz="0" w:space="0" w:color="auto"/>
            </w:tcBorders>
            <w:vAlign w:val="center"/>
          </w:tcPr>
          <w:p w:rsidR="00857FF3" w:rsidRPr="00EC60E0" w:rsidRDefault="00857FF3" w:rsidP="00D2308C">
            <w:pPr>
              <w:keepNext/>
              <w:keepLines/>
              <w:ind w:left="-250" w:right="-18" w:firstLine="142"/>
              <w:jc w:val="center"/>
              <w:cnfStyle w:val="000000100000"/>
              <w:rPr>
                <w:rFonts w:asciiTheme="minorHAnsi" w:eastAsia="Arial" w:hAnsiTheme="minorHAnsi" w:cs="Arial"/>
                <w:w w:val="95"/>
                <w:sz w:val="16"/>
                <w:szCs w:val="16"/>
                <w:lang w:val="pt-PT" w:eastAsia="pt-PT" w:bidi="pt-PT"/>
              </w:rPr>
            </w:pPr>
            <w:r w:rsidRPr="00EC60E0">
              <w:rPr>
                <w:rFonts w:asciiTheme="minorHAnsi" w:eastAsia="Arial" w:hAnsiTheme="minorHAnsi" w:cs="Arial"/>
                <w:w w:val="95"/>
                <w:sz w:val="16"/>
                <w:szCs w:val="16"/>
                <w:lang w:val="pt-PT" w:eastAsia="pt-PT" w:bidi="pt-PT"/>
              </w:rPr>
              <w:t>59.492,58</w:t>
            </w:r>
          </w:p>
        </w:tc>
      </w:tr>
      <w:tr w:rsidR="00857FF3" w:rsidRPr="006E5FC4" w:rsidTr="00C703DE">
        <w:trPr>
          <w:trHeight w:val="300"/>
          <w:jc w:val="center"/>
        </w:trPr>
        <w:tc>
          <w:tcPr>
            <w:cnfStyle w:val="001000000000"/>
            <w:tcW w:w="582" w:type="dxa"/>
            <w:shd w:val="clear" w:color="auto" w:fill="B8CCE4" w:themeFill="accent1" w:themeFillTint="66"/>
            <w:noWrap/>
            <w:vAlign w:val="center"/>
            <w:hideMark/>
          </w:tcPr>
          <w:p w:rsidR="00857FF3" w:rsidRPr="006E5FC4" w:rsidRDefault="00857FF3" w:rsidP="00D2308C">
            <w:pPr>
              <w:keepNext/>
              <w:keepLines/>
              <w:jc w:val="center"/>
              <w:rPr>
                <w:rFonts w:ascii="Arial" w:hAnsi="Arial" w:cs="Arial"/>
                <w:sz w:val="16"/>
                <w:szCs w:val="16"/>
              </w:rPr>
            </w:pPr>
            <w:r w:rsidRPr="006E5FC4">
              <w:rPr>
                <w:rFonts w:ascii="Arial" w:hAnsi="Arial" w:cs="Arial"/>
                <w:sz w:val="16"/>
                <w:szCs w:val="16"/>
              </w:rPr>
              <w:t>2</w:t>
            </w:r>
          </w:p>
        </w:tc>
        <w:tc>
          <w:tcPr>
            <w:tcW w:w="1254" w:type="dxa"/>
            <w:noWrap/>
            <w:vAlign w:val="center"/>
            <w:hideMark/>
          </w:tcPr>
          <w:p w:rsidR="00857FF3" w:rsidRPr="006E5FC4" w:rsidRDefault="00857FF3" w:rsidP="00D2308C">
            <w:pPr>
              <w:keepNext/>
              <w:keepLines/>
              <w:jc w:val="center"/>
              <w:cnfStyle w:val="000000000000"/>
              <w:rPr>
                <w:rFonts w:ascii="Arial" w:hAnsi="Arial" w:cs="Arial"/>
                <w:sz w:val="16"/>
                <w:szCs w:val="16"/>
              </w:rPr>
            </w:pPr>
            <w:r w:rsidRPr="006E5FC4">
              <w:rPr>
                <w:rFonts w:ascii="Arial" w:hAnsi="Arial" w:cs="Arial"/>
                <w:sz w:val="16"/>
                <w:szCs w:val="16"/>
              </w:rPr>
              <w:t>Auxilio Financeiro É Pra Já</w:t>
            </w:r>
          </w:p>
        </w:tc>
        <w:tc>
          <w:tcPr>
            <w:tcW w:w="768" w:type="dxa"/>
            <w:noWrap/>
            <w:vAlign w:val="center"/>
            <w:hideMark/>
          </w:tcPr>
          <w:p w:rsidR="00857FF3" w:rsidRPr="00EC60E0" w:rsidRDefault="00857FF3" w:rsidP="00D2308C">
            <w:pPr>
              <w:keepNext/>
              <w:keepLines/>
              <w:jc w:val="center"/>
              <w:cnfStyle w:val="000000000000"/>
              <w:rPr>
                <w:rFonts w:asciiTheme="minorHAnsi" w:hAnsiTheme="minorHAnsi" w:cs="Arial"/>
                <w:sz w:val="16"/>
                <w:szCs w:val="16"/>
              </w:rPr>
            </w:pPr>
            <w:r w:rsidRPr="00EC60E0">
              <w:rPr>
                <w:rFonts w:asciiTheme="minorHAnsi" w:hAnsiTheme="minorHAnsi" w:cs="Arial"/>
                <w:sz w:val="16"/>
                <w:szCs w:val="16"/>
              </w:rPr>
              <w:t>3.041,93</w:t>
            </w:r>
          </w:p>
        </w:tc>
        <w:tc>
          <w:tcPr>
            <w:tcW w:w="604" w:type="dxa"/>
            <w:vAlign w:val="center"/>
            <w:hideMark/>
          </w:tcPr>
          <w:p w:rsidR="00857FF3" w:rsidRPr="00EC60E0" w:rsidRDefault="00857FF3" w:rsidP="00D2308C">
            <w:pPr>
              <w:keepNext/>
              <w:keepLines/>
              <w:jc w:val="center"/>
              <w:cnfStyle w:val="000000000000"/>
              <w:rPr>
                <w:rFonts w:asciiTheme="minorHAnsi" w:hAnsiTheme="minorHAnsi" w:cs="Arial"/>
                <w:sz w:val="16"/>
                <w:szCs w:val="16"/>
              </w:rPr>
            </w:pPr>
            <w:r w:rsidRPr="00EC60E0">
              <w:rPr>
                <w:rFonts w:asciiTheme="minorHAnsi" w:hAnsiTheme="minorHAnsi" w:cs="Arial"/>
                <w:sz w:val="16"/>
                <w:szCs w:val="16"/>
              </w:rPr>
              <w:t>2.590,32</w:t>
            </w:r>
          </w:p>
        </w:tc>
        <w:tc>
          <w:tcPr>
            <w:tcW w:w="869" w:type="dxa"/>
            <w:vAlign w:val="center"/>
            <w:hideMark/>
          </w:tcPr>
          <w:p w:rsidR="00857FF3" w:rsidRPr="00EC60E0" w:rsidRDefault="00857FF3" w:rsidP="00D2308C">
            <w:pPr>
              <w:keepNext/>
              <w:keepLines/>
              <w:jc w:val="center"/>
              <w:cnfStyle w:val="000000000000"/>
              <w:rPr>
                <w:rFonts w:asciiTheme="minorHAnsi" w:hAnsiTheme="minorHAnsi" w:cs="Arial"/>
                <w:sz w:val="16"/>
                <w:szCs w:val="16"/>
              </w:rPr>
            </w:pPr>
            <w:r w:rsidRPr="00EC60E0">
              <w:rPr>
                <w:rFonts w:asciiTheme="minorHAnsi" w:hAnsiTheme="minorHAnsi" w:cs="Arial"/>
                <w:sz w:val="16"/>
                <w:szCs w:val="16"/>
              </w:rPr>
              <w:t>3.006,89</w:t>
            </w:r>
          </w:p>
        </w:tc>
        <w:tc>
          <w:tcPr>
            <w:tcW w:w="783" w:type="dxa"/>
            <w:noWrap/>
            <w:vAlign w:val="center"/>
            <w:hideMark/>
          </w:tcPr>
          <w:p w:rsidR="00857FF3" w:rsidRPr="00EC60E0" w:rsidRDefault="00857FF3" w:rsidP="00D2308C">
            <w:pPr>
              <w:keepNext/>
              <w:keepLines/>
              <w:jc w:val="center"/>
              <w:cnfStyle w:val="000000000000"/>
              <w:rPr>
                <w:rFonts w:asciiTheme="minorHAnsi" w:hAnsiTheme="minorHAnsi" w:cs="Arial"/>
                <w:sz w:val="16"/>
                <w:szCs w:val="16"/>
              </w:rPr>
            </w:pPr>
            <w:r w:rsidRPr="00EC60E0">
              <w:rPr>
                <w:rFonts w:asciiTheme="minorHAnsi" w:hAnsiTheme="minorHAnsi" w:cs="Arial"/>
                <w:sz w:val="16"/>
                <w:szCs w:val="16"/>
              </w:rPr>
              <w:t>3.274,19</w:t>
            </w:r>
          </w:p>
        </w:tc>
        <w:tc>
          <w:tcPr>
            <w:tcW w:w="833" w:type="dxa"/>
            <w:noWrap/>
            <w:vAlign w:val="center"/>
            <w:hideMark/>
          </w:tcPr>
          <w:p w:rsidR="00857FF3" w:rsidRPr="00EC60E0" w:rsidRDefault="00857FF3" w:rsidP="00D2308C">
            <w:pPr>
              <w:keepNext/>
              <w:keepLines/>
              <w:jc w:val="center"/>
              <w:cnfStyle w:val="000000000000"/>
              <w:rPr>
                <w:rFonts w:asciiTheme="minorHAnsi" w:hAnsiTheme="minorHAnsi" w:cs="Arial"/>
                <w:sz w:val="16"/>
                <w:szCs w:val="16"/>
              </w:rPr>
            </w:pPr>
            <w:r w:rsidRPr="00EC60E0">
              <w:rPr>
                <w:rFonts w:asciiTheme="minorHAnsi" w:hAnsiTheme="minorHAnsi" w:cs="Arial"/>
                <w:sz w:val="16"/>
                <w:szCs w:val="16"/>
              </w:rPr>
              <w:t>3.274,19</w:t>
            </w:r>
          </w:p>
        </w:tc>
        <w:tc>
          <w:tcPr>
            <w:tcW w:w="713" w:type="dxa"/>
            <w:noWrap/>
            <w:vAlign w:val="center"/>
            <w:hideMark/>
          </w:tcPr>
          <w:p w:rsidR="00857FF3" w:rsidRPr="00EC60E0" w:rsidRDefault="00857FF3" w:rsidP="00D2308C">
            <w:pPr>
              <w:keepNext/>
              <w:keepLines/>
              <w:jc w:val="center"/>
              <w:cnfStyle w:val="000000000000"/>
              <w:rPr>
                <w:rFonts w:asciiTheme="minorHAnsi" w:hAnsiTheme="minorHAnsi" w:cs="Arial"/>
                <w:sz w:val="16"/>
                <w:szCs w:val="16"/>
              </w:rPr>
            </w:pPr>
            <w:r w:rsidRPr="00EC60E0">
              <w:rPr>
                <w:rFonts w:asciiTheme="minorHAnsi" w:hAnsiTheme="minorHAnsi" w:cs="Arial"/>
                <w:sz w:val="16"/>
                <w:szCs w:val="16"/>
              </w:rPr>
              <w:t>3.687,10</w:t>
            </w:r>
          </w:p>
        </w:tc>
        <w:tc>
          <w:tcPr>
            <w:tcW w:w="887" w:type="dxa"/>
            <w:vAlign w:val="center"/>
          </w:tcPr>
          <w:p w:rsidR="00857FF3" w:rsidRPr="00EC60E0" w:rsidRDefault="00857FF3" w:rsidP="00D2308C">
            <w:pPr>
              <w:keepNext/>
              <w:keepLines/>
              <w:jc w:val="center"/>
              <w:cnfStyle w:val="000000000000"/>
              <w:rPr>
                <w:rFonts w:asciiTheme="minorHAnsi" w:hAnsiTheme="minorHAnsi" w:cs="Arial"/>
                <w:sz w:val="16"/>
                <w:szCs w:val="16"/>
              </w:rPr>
            </w:pPr>
            <w:r w:rsidRPr="00EC60E0">
              <w:rPr>
                <w:rFonts w:asciiTheme="minorHAnsi" w:hAnsiTheme="minorHAnsi" w:cs="Arial"/>
                <w:sz w:val="16"/>
                <w:szCs w:val="16"/>
              </w:rPr>
              <w:t>3.486,67</w:t>
            </w:r>
          </w:p>
        </w:tc>
        <w:tc>
          <w:tcPr>
            <w:tcW w:w="809" w:type="dxa"/>
            <w:vAlign w:val="center"/>
          </w:tcPr>
          <w:p w:rsidR="00857FF3" w:rsidRPr="00EC60E0" w:rsidRDefault="00857FF3" w:rsidP="00D2308C">
            <w:pPr>
              <w:keepNext/>
              <w:keepLines/>
              <w:jc w:val="center"/>
              <w:cnfStyle w:val="000000000000"/>
              <w:rPr>
                <w:rFonts w:asciiTheme="minorHAnsi" w:hAnsiTheme="minorHAnsi" w:cs="Arial"/>
                <w:sz w:val="16"/>
                <w:szCs w:val="16"/>
              </w:rPr>
            </w:pPr>
            <w:r w:rsidRPr="00EC60E0">
              <w:rPr>
                <w:rFonts w:asciiTheme="minorHAnsi" w:hAnsiTheme="minorHAnsi" w:cs="Arial"/>
                <w:sz w:val="16"/>
                <w:szCs w:val="16"/>
              </w:rPr>
              <w:t>3.106,45</w:t>
            </w:r>
          </w:p>
        </w:tc>
        <w:tc>
          <w:tcPr>
            <w:tcW w:w="957" w:type="dxa"/>
            <w:vAlign w:val="center"/>
          </w:tcPr>
          <w:p w:rsidR="00857FF3" w:rsidRPr="00EC60E0" w:rsidRDefault="00857FF3" w:rsidP="00D2308C">
            <w:pPr>
              <w:keepNext/>
              <w:keepLines/>
              <w:jc w:val="center"/>
              <w:cnfStyle w:val="000000000000"/>
              <w:rPr>
                <w:rFonts w:asciiTheme="minorHAnsi" w:hAnsiTheme="minorHAnsi" w:cs="Arial"/>
                <w:sz w:val="16"/>
                <w:szCs w:val="16"/>
              </w:rPr>
            </w:pPr>
            <w:r w:rsidRPr="00EC60E0">
              <w:rPr>
                <w:rFonts w:asciiTheme="minorHAnsi" w:hAnsiTheme="minorHAnsi" w:cs="Arial"/>
                <w:sz w:val="16"/>
                <w:szCs w:val="16"/>
              </w:rPr>
              <w:t>3.248,39</w:t>
            </w:r>
          </w:p>
        </w:tc>
        <w:tc>
          <w:tcPr>
            <w:tcW w:w="867" w:type="dxa"/>
            <w:vAlign w:val="center"/>
          </w:tcPr>
          <w:p w:rsidR="00857FF3" w:rsidRPr="00EC60E0" w:rsidRDefault="00857FF3" w:rsidP="00D2308C">
            <w:pPr>
              <w:pStyle w:val="TableParagraph"/>
              <w:keepNext/>
              <w:keepLines/>
              <w:spacing w:before="66" w:line="213" w:lineRule="exact"/>
              <w:ind w:right="82"/>
              <w:jc w:val="center"/>
              <w:cnfStyle w:val="000000000000"/>
              <w:rPr>
                <w:rFonts w:asciiTheme="minorHAnsi" w:hAnsiTheme="minorHAnsi"/>
                <w:sz w:val="16"/>
                <w:szCs w:val="16"/>
              </w:rPr>
            </w:pPr>
            <w:r w:rsidRPr="00EC60E0">
              <w:rPr>
                <w:rFonts w:asciiTheme="minorHAnsi" w:hAnsiTheme="minorHAnsi"/>
                <w:sz w:val="16"/>
                <w:szCs w:val="16"/>
              </w:rPr>
              <w:t>4.206,33</w:t>
            </w:r>
          </w:p>
        </w:tc>
        <w:tc>
          <w:tcPr>
            <w:tcW w:w="692" w:type="dxa"/>
            <w:vAlign w:val="center"/>
          </w:tcPr>
          <w:p w:rsidR="00857FF3" w:rsidRPr="00EC60E0" w:rsidRDefault="00857FF3" w:rsidP="00D2308C">
            <w:pPr>
              <w:pStyle w:val="TableParagraph"/>
              <w:keepNext/>
              <w:keepLines/>
              <w:tabs>
                <w:tab w:val="left" w:pos="991"/>
              </w:tabs>
              <w:spacing w:before="129" w:line="213" w:lineRule="exact"/>
              <w:ind w:left="-78" w:right="3"/>
              <w:jc w:val="center"/>
              <w:cnfStyle w:val="000000000000"/>
              <w:rPr>
                <w:rFonts w:asciiTheme="minorHAnsi" w:hAnsiTheme="minorHAnsi"/>
                <w:w w:val="95"/>
                <w:sz w:val="16"/>
                <w:szCs w:val="16"/>
              </w:rPr>
            </w:pPr>
            <w:r w:rsidRPr="00EC60E0">
              <w:rPr>
                <w:rFonts w:asciiTheme="minorHAnsi" w:hAnsiTheme="minorHAnsi"/>
                <w:w w:val="95"/>
                <w:sz w:val="16"/>
                <w:szCs w:val="16"/>
              </w:rPr>
              <w:t>4.106,45</w:t>
            </w:r>
          </w:p>
        </w:tc>
        <w:tc>
          <w:tcPr>
            <w:tcW w:w="850" w:type="dxa"/>
            <w:vAlign w:val="center"/>
          </w:tcPr>
          <w:p w:rsidR="00857FF3" w:rsidRPr="00EC60E0" w:rsidRDefault="00857FF3" w:rsidP="00D2308C">
            <w:pPr>
              <w:keepNext/>
              <w:keepLines/>
              <w:spacing w:before="129"/>
              <w:ind w:left="-108" w:right="-18"/>
              <w:jc w:val="center"/>
              <w:cnfStyle w:val="000000000000"/>
              <w:rPr>
                <w:rFonts w:asciiTheme="minorHAnsi" w:eastAsia="Arial" w:hAnsiTheme="minorHAnsi" w:cs="Arial"/>
                <w:w w:val="95"/>
                <w:sz w:val="16"/>
                <w:szCs w:val="16"/>
                <w:lang w:val="pt-PT" w:eastAsia="pt-PT" w:bidi="pt-PT"/>
              </w:rPr>
            </w:pPr>
            <w:r w:rsidRPr="00EC60E0">
              <w:rPr>
                <w:rFonts w:asciiTheme="minorHAnsi" w:eastAsia="Arial" w:hAnsiTheme="minorHAnsi" w:cs="Arial"/>
                <w:w w:val="95"/>
                <w:sz w:val="16"/>
                <w:szCs w:val="16"/>
                <w:lang w:val="pt-PT" w:eastAsia="pt-PT" w:bidi="pt-PT"/>
              </w:rPr>
              <w:t>4.213,33</w:t>
            </w:r>
          </w:p>
        </w:tc>
      </w:tr>
      <w:tr w:rsidR="00857FF3" w:rsidRPr="006E5FC4" w:rsidTr="00C703DE">
        <w:trPr>
          <w:cnfStyle w:val="000000100000"/>
          <w:trHeight w:val="300"/>
          <w:jc w:val="center"/>
        </w:trPr>
        <w:tc>
          <w:tcPr>
            <w:cnfStyle w:val="001000000000"/>
            <w:tcW w:w="582" w:type="dxa"/>
            <w:tcBorders>
              <w:top w:val="none" w:sz="0" w:space="0" w:color="auto"/>
              <w:left w:val="none" w:sz="0" w:space="0" w:color="auto"/>
              <w:bottom w:val="none" w:sz="0" w:space="0" w:color="auto"/>
            </w:tcBorders>
            <w:shd w:val="clear" w:color="auto" w:fill="B8CCE4" w:themeFill="accent1" w:themeFillTint="66"/>
            <w:noWrap/>
            <w:vAlign w:val="center"/>
            <w:hideMark/>
          </w:tcPr>
          <w:p w:rsidR="00857FF3" w:rsidRPr="006E5FC4" w:rsidRDefault="00857FF3" w:rsidP="00D2308C">
            <w:pPr>
              <w:keepNext/>
              <w:keepLines/>
              <w:jc w:val="center"/>
              <w:rPr>
                <w:rFonts w:ascii="Arial" w:hAnsi="Arial" w:cs="Arial"/>
                <w:sz w:val="16"/>
                <w:szCs w:val="16"/>
              </w:rPr>
            </w:pPr>
            <w:r w:rsidRPr="006E5FC4">
              <w:rPr>
                <w:rFonts w:ascii="Arial" w:hAnsi="Arial" w:cs="Arial"/>
                <w:sz w:val="16"/>
                <w:szCs w:val="16"/>
              </w:rPr>
              <w:t>3</w:t>
            </w:r>
          </w:p>
        </w:tc>
        <w:tc>
          <w:tcPr>
            <w:tcW w:w="1254" w:type="dxa"/>
            <w:tcBorders>
              <w:top w:val="none" w:sz="0" w:space="0" w:color="auto"/>
              <w:bottom w:val="none" w:sz="0" w:space="0" w:color="auto"/>
            </w:tcBorders>
            <w:noWrap/>
            <w:vAlign w:val="center"/>
            <w:hideMark/>
          </w:tcPr>
          <w:p w:rsidR="00857FF3" w:rsidRPr="006E5FC4" w:rsidRDefault="00857FF3" w:rsidP="00D2308C">
            <w:pPr>
              <w:keepNext/>
              <w:keepLines/>
              <w:jc w:val="center"/>
              <w:cnfStyle w:val="000000100000"/>
              <w:rPr>
                <w:rFonts w:ascii="Arial" w:hAnsi="Arial" w:cs="Arial"/>
                <w:sz w:val="16"/>
                <w:szCs w:val="16"/>
              </w:rPr>
            </w:pPr>
            <w:r w:rsidRPr="006E5FC4">
              <w:rPr>
                <w:rFonts w:ascii="Arial" w:hAnsi="Arial" w:cs="Arial"/>
                <w:sz w:val="16"/>
                <w:szCs w:val="16"/>
              </w:rPr>
              <w:t>Jetom/gratificação aos conselheiros por participação nas reuniões</w:t>
            </w:r>
          </w:p>
        </w:tc>
        <w:tc>
          <w:tcPr>
            <w:tcW w:w="768" w:type="dxa"/>
            <w:tcBorders>
              <w:top w:val="none" w:sz="0" w:space="0" w:color="auto"/>
              <w:bottom w:val="none" w:sz="0" w:space="0" w:color="auto"/>
            </w:tcBorders>
            <w:noWrap/>
            <w:vAlign w:val="center"/>
            <w:hideMark/>
          </w:tcPr>
          <w:p w:rsidR="00857FF3" w:rsidRPr="00EC60E0" w:rsidRDefault="00857FF3" w:rsidP="00D2308C">
            <w:pPr>
              <w:keepNext/>
              <w:keepLines/>
              <w:jc w:val="center"/>
              <w:cnfStyle w:val="000000100000"/>
              <w:rPr>
                <w:rFonts w:asciiTheme="minorHAnsi" w:hAnsiTheme="minorHAnsi" w:cs="Arial"/>
                <w:sz w:val="16"/>
                <w:szCs w:val="16"/>
              </w:rPr>
            </w:pPr>
            <w:r w:rsidRPr="00EC60E0">
              <w:rPr>
                <w:rFonts w:asciiTheme="minorHAnsi" w:hAnsiTheme="minorHAnsi" w:cs="Arial"/>
                <w:sz w:val="16"/>
                <w:szCs w:val="16"/>
              </w:rPr>
              <w:t>0,00</w:t>
            </w:r>
          </w:p>
        </w:tc>
        <w:tc>
          <w:tcPr>
            <w:tcW w:w="604" w:type="dxa"/>
            <w:tcBorders>
              <w:top w:val="none" w:sz="0" w:space="0" w:color="auto"/>
              <w:bottom w:val="none" w:sz="0" w:space="0" w:color="auto"/>
            </w:tcBorders>
            <w:vAlign w:val="center"/>
            <w:hideMark/>
          </w:tcPr>
          <w:p w:rsidR="00857FF3" w:rsidRPr="00EC60E0" w:rsidRDefault="00857FF3" w:rsidP="00D2308C">
            <w:pPr>
              <w:keepNext/>
              <w:keepLines/>
              <w:jc w:val="center"/>
              <w:cnfStyle w:val="000000100000"/>
              <w:rPr>
                <w:rFonts w:asciiTheme="minorHAnsi" w:hAnsiTheme="minorHAnsi" w:cs="Arial"/>
                <w:sz w:val="16"/>
                <w:szCs w:val="16"/>
              </w:rPr>
            </w:pPr>
            <w:r w:rsidRPr="00EC60E0">
              <w:rPr>
                <w:rFonts w:asciiTheme="minorHAnsi" w:hAnsiTheme="minorHAnsi" w:cs="Arial"/>
                <w:sz w:val="16"/>
                <w:szCs w:val="16"/>
              </w:rPr>
              <w:t>0,00</w:t>
            </w:r>
          </w:p>
        </w:tc>
        <w:tc>
          <w:tcPr>
            <w:tcW w:w="869" w:type="dxa"/>
            <w:tcBorders>
              <w:top w:val="none" w:sz="0" w:space="0" w:color="auto"/>
              <w:bottom w:val="none" w:sz="0" w:space="0" w:color="auto"/>
            </w:tcBorders>
            <w:vAlign w:val="center"/>
            <w:hideMark/>
          </w:tcPr>
          <w:p w:rsidR="00857FF3" w:rsidRPr="00EC60E0" w:rsidRDefault="00857FF3" w:rsidP="00D2308C">
            <w:pPr>
              <w:keepNext/>
              <w:keepLines/>
              <w:jc w:val="center"/>
              <w:cnfStyle w:val="000000100000"/>
              <w:rPr>
                <w:rFonts w:asciiTheme="minorHAnsi" w:hAnsiTheme="minorHAnsi" w:cs="Arial"/>
                <w:sz w:val="16"/>
                <w:szCs w:val="16"/>
              </w:rPr>
            </w:pPr>
            <w:r w:rsidRPr="00EC60E0">
              <w:rPr>
                <w:rFonts w:asciiTheme="minorHAnsi" w:hAnsiTheme="minorHAnsi" w:cs="Arial"/>
                <w:sz w:val="16"/>
                <w:szCs w:val="16"/>
              </w:rPr>
              <w:t>0,00</w:t>
            </w:r>
          </w:p>
        </w:tc>
        <w:tc>
          <w:tcPr>
            <w:tcW w:w="783" w:type="dxa"/>
            <w:tcBorders>
              <w:top w:val="none" w:sz="0" w:space="0" w:color="auto"/>
              <w:bottom w:val="none" w:sz="0" w:space="0" w:color="auto"/>
            </w:tcBorders>
            <w:noWrap/>
            <w:vAlign w:val="center"/>
            <w:hideMark/>
          </w:tcPr>
          <w:p w:rsidR="00857FF3" w:rsidRPr="00EC60E0" w:rsidRDefault="00857FF3" w:rsidP="00D2308C">
            <w:pPr>
              <w:keepNext/>
              <w:keepLines/>
              <w:jc w:val="center"/>
              <w:cnfStyle w:val="000000100000"/>
              <w:rPr>
                <w:rFonts w:asciiTheme="minorHAnsi" w:hAnsiTheme="minorHAnsi" w:cs="Arial"/>
                <w:sz w:val="16"/>
                <w:szCs w:val="16"/>
              </w:rPr>
            </w:pPr>
            <w:r w:rsidRPr="00EC60E0">
              <w:rPr>
                <w:rFonts w:asciiTheme="minorHAnsi" w:hAnsiTheme="minorHAnsi" w:cs="Arial"/>
                <w:sz w:val="16"/>
                <w:szCs w:val="16"/>
              </w:rPr>
              <w:t>0,00</w:t>
            </w:r>
          </w:p>
        </w:tc>
        <w:tc>
          <w:tcPr>
            <w:tcW w:w="833" w:type="dxa"/>
            <w:tcBorders>
              <w:top w:val="none" w:sz="0" w:space="0" w:color="auto"/>
              <w:bottom w:val="none" w:sz="0" w:space="0" w:color="auto"/>
            </w:tcBorders>
            <w:noWrap/>
            <w:vAlign w:val="center"/>
            <w:hideMark/>
          </w:tcPr>
          <w:p w:rsidR="00857FF3" w:rsidRPr="00EC60E0" w:rsidRDefault="00857FF3" w:rsidP="00D2308C">
            <w:pPr>
              <w:keepNext/>
              <w:keepLines/>
              <w:jc w:val="center"/>
              <w:cnfStyle w:val="000000100000"/>
              <w:rPr>
                <w:rFonts w:asciiTheme="minorHAnsi" w:hAnsiTheme="minorHAnsi" w:cs="Arial"/>
                <w:sz w:val="16"/>
                <w:szCs w:val="16"/>
              </w:rPr>
            </w:pPr>
            <w:r w:rsidRPr="00EC60E0">
              <w:rPr>
                <w:rFonts w:asciiTheme="minorHAnsi" w:hAnsiTheme="minorHAnsi" w:cs="Arial"/>
                <w:sz w:val="16"/>
                <w:szCs w:val="16"/>
              </w:rPr>
              <w:t>16.720,00</w:t>
            </w:r>
          </w:p>
        </w:tc>
        <w:tc>
          <w:tcPr>
            <w:tcW w:w="713" w:type="dxa"/>
            <w:tcBorders>
              <w:top w:val="none" w:sz="0" w:space="0" w:color="auto"/>
              <w:bottom w:val="none" w:sz="0" w:space="0" w:color="auto"/>
            </w:tcBorders>
            <w:noWrap/>
            <w:vAlign w:val="center"/>
            <w:hideMark/>
          </w:tcPr>
          <w:p w:rsidR="00857FF3" w:rsidRPr="00EC60E0" w:rsidRDefault="00857FF3" w:rsidP="00D2308C">
            <w:pPr>
              <w:keepNext/>
              <w:keepLines/>
              <w:jc w:val="center"/>
              <w:cnfStyle w:val="000000100000"/>
              <w:rPr>
                <w:rFonts w:asciiTheme="minorHAnsi" w:hAnsiTheme="minorHAnsi" w:cs="Arial"/>
                <w:sz w:val="16"/>
                <w:szCs w:val="16"/>
              </w:rPr>
            </w:pPr>
            <w:r w:rsidRPr="00EC60E0">
              <w:rPr>
                <w:rFonts w:asciiTheme="minorHAnsi" w:hAnsiTheme="minorHAnsi" w:cs="Arial"/>
                <w:sz w:val="16"/>
                <w:szCs w:val="16"/>
              </w:rPr>
              <w:t>24.035,00</w:t>
            </w:r>
          </w:p>
        </w:tc>
        <w:tc>
          <w:tcPr>
            <w:tcW w:w="887" w:type="dxa"/>
            <w:tcBorders>
              <w:top w:val="none" w:sz="0" w:space="0" w:color="auto"/>
              <w:bottom w:val="none" w:sz="0" w:space="0" w:color="auto"/>
            </w:tcBorders>
            <w:vAlign w:val="center"/>
          </w:tcPr>
          <w:p w:rsidR="00857FF3" w:rsidRPr="00EC60E0" w:rsidRDefault="00857FF3" w:rsidP="00D2308C">
            <w:pPr>
              <w:keepNext/>
              <w:keepLines/>
              <w:jc w:val="center"/>
              <w:cnfStyle w:val="000000100000"/>
              <w:rPr>
                <w:rFonts w:asciiTheme="minorHAnsi" w:hAnsiTheme="minorHAnsi" w:cs="Arial"/>
                <w:sz w:val="16"/>
                <w:szCs w:val="16"/>
              </w:rPr>
            </w:pPr>
            <w:r w:rsidRPr="00EC60E0">
              <w:rPr>
                <w:rFonts w:asciiTheme="minorHAnsi" w:hAnsiTheme="minorHAnsi" w:cs="Arial"/>
                <w:sz w:val="16"/>
                <w:szCs w:val="16"/>
              </w:rPr>
              <w:t>24.035,00</w:t>
            </w:r>
          </w:p>
        </w:tc>
        <w:tc>
          <w:tcPr>
            <w:tcW w:w="809" w:type="dxa"/>
            <w:tcBorders>
              <w:top w:val="none" w:sz="0" w:space="0" w:color="auto"/>
              <w:bottom w:val="none" w:sz="0" w:space="0" w:color="auto"/>
            </w:tcBorders>
            <w:vAlign w:val="center"/>
          </w:tcPr>
          <w:p w:rsidR="00857FF3" w:rsidRPr="00EC60E0" w:rsidRDefault="00857FF3" w:rsidP="00D2308C">
            <w:pPr>
              <w:keepNext/>
              <w:keepLines/>
              <w:jc w:val="center"/>
              <w:cnfStyle w:val="000000100000"/>
              <w:rPr>
                <w:rFonts w:asciiTheme="minorHAnsi" w:hAnsiTheme="minorHAnsi" w:cs="Arial"/>
                <w:sz w:val="16"/>
                <w:szCs w:val="16"/>
              </w:rPr>
            </w:pPr>
            <w:r w:rsidRPr="00EC60E0">
              <w:rPr>
                <w:rFonts w:asciiTheme="minorHAnsi" w:hAnsiTheme="minorHAnsi" w:cs="Arial"/>
                <w:sz w:val="16"/>
                <w:szCs w:val="16"/>
              </w:rPr>
              <w:t>24.035,00</w:t>
            </w:r>
          </w:p>
        </w:tc>
        <w:tc>
          <w:tcPr>
            <w:tcW w:w="957" w:type="dxa"/>
            <w:tcBorders>
              <w:top w:val="none" w:sz="0" w:space="0" w:color="auto"/>
              <w:bottom w:val="none" w:sz="0" w:space="0" w:color="auto"/>
            </w:tcBorders>
            <w:vAlign w:val="center"/>
          </w:tcPr>
          <w:p w:rsidR="00857FF3" w:rsidRPr="00EC60E0" w:rsidRDefault="00857FF3" w:rsidP="00D2308C">
            <w:pPr>
              <w:keepNext/>
              <w:keepLines/>
              <w:jc w:val="center"/>
              <w:cnfStyle w:val="000000100000"/>
              <w:rPr>
                <w:rFonts w:asciiTheme="minorHAnsi" w:hAnsiTheme="minorHAnsi" w:cs="Arial"/>
                <w:sz w:val="16"/>
                <w:szCs w:val="16"/>
              </w:rPr>
            </w:pPr>
            <w:r w:rsidRPr="00EC60E0">
              <w:rPr>
                <w:rFonts w:asciiTheme="minorHAnsi" w:hAnsiTheme="minorHAnsi" w:cs="Arial"/>
                <w:sz w:val="16"/>
                <w:szCs w:val="16"/>
              </w:rPr>
              <w:t>26.125,00</w:t>
            </w:r>
          </w:p>
        </w:tc>
        <w:tc>
          <w:tcPr>
            <w:tcW w:w="867" w:type="dxa"/>
            <w:tcBorders>
              <w:top w:val="none" w:sz="0" w:space="0" w:color="auto"/>
              <w:bottom w:val="none" w:sz="0" w:space="0" w:color="auto"/>
            </w:tcBorders>
            <w:vAlign w:val="center"/>
          </w:tcPr>
          <w:p w:rsidR="00857FF3" w:rsidRPr="00EC60E0" w:rsidRDefault="00857FF3" w:rsidP="00D2308C">
            <w:pPr>
              <w:pStyle w:val="TableParagraph"/>
              <w:keepNext/>
              <w:keepLines/>
              <w:spacing w:before="8"/>
              <w:jc w:val="center"/>
              <w:cnfStyle w:val="000000100000"/>
              <w:rPr>
                <w:rFonts w:asciiTheme="minorHAnsi" w:hAnsiTheme="minorHAnsi"/>
                <w:sz w:val="16"/>
                <w:szCs w:val="16"/>
              </w:rPr>
            </w:pPr>
          </w:p>
          <w:p w:rsidR="00857FF3" w:rsidRPr="00EC60E0" w:rsidRDefault="00857FF3" w:rsidP="00D2308C">
            <w:pPr>
              <w:pStyle w:val="TableParagraph"/>
              <w:keepNext/>
              <w:keepLines/>
              <w:spacing w:before="1" w:line="213" w:lineRule="exact"/>
              <w:ind w:right="82"/>
              <w:jc w:val="center"/>
              <w:cnfStyle w:val="000000100000"/>
              <w:rPr>
                <w:rFonts w:asciiTheme="minorHAnsi" w:hAnsiTheme="minorHAnsi"/>
                <w:sz w:val="16"/>
                <w:szCs w:val="16"/>
              </w:rPr>
            </w:pPr>
            <w:r w:rsidRPr="00EC60E0">
              <w:rPr>
                <w:rFonts w:asciiTheme="minorHAnsi" w:hAnsiTheme="minorHAnsi"/>
                <w:w w:val="95"/>
                <w:sz w:val="16"/>
                <w:szCs w:val="16"/>
              </w:rPr>
              <w:t>26.125,00</w:t>
            </w:r>
          </w:p>
        </w:tc>
        <w:tc>
          <w:tcPr>
            <w:tcW w:w="692" w:type="dxa"/>
            <w:tcBorders>
              <w:top w:val="none" w:sz="0" w:space="0" w:color="auto"/>
              <w:bottom w:val="none" w:sz="0" w:space="0" w:color="auto"/>
            </w:tcBorders>
            <w:vAlign w:val="center"/>
          </w:tcPr>
          <w:p w:rsidR="00857FF3" w:rsidRPr="00EC60E0" w:rsidRDefault="00857FF3" w:rsidP="00D2308C">
            <w:pPr>
              <w:pStyle w:val="TableParagraph"/>
              <w:keepNext/>
              <w:keepLines/>
              <w:spacing w:before="129" w:line="213" w:lineRule="exact"/>
              <w:ind w:left="-78" w:right="3"/>
              <w:jc w:val="center"/>
              <w:cnfStyle w:val="000000100000"/>
              <w:rPr>
                <w:rFonts w:asciiTheme="minorHAnsi" w:hAnsiTheme="minorHAnsi"/>
                <w:w w:val="95"/>
                <w:sz w:val="16"/>
                <w:szCs w:val="16"/>
              </w:rPr>
            </w:pPr>
            <w:r w:rsidRPr="00EC60E0">
              <w:rPr>
                <w:rFonts w:asciiTheme="minorHAnsi" w:hAnsiTheme="minorHAnsi"/>
                <w:w w:val="95"/>
                <w:sz w:val="16"/>
                <w:szCs w:val="16"/>
              </w:rPr>
              <w:t>26.125,00</w:t>
            </w:r>
          </w:p>
        </w:tc>
        <w:tc>
          <w:tcPr>
            <w:tcW w:w="850" w:type="dxa"/>
            <w:tcBorders>
              <w:top w:val="none" w:sz="0" w:space="0" w:color="auto"/>
              <w:bottom w:val="none" w:sz="0" w:space="0" w:color="auto"/>
              <w:right w:val="none" w:sz="0" w:space="0" w:color="auto"/>
            </w:tcBorders>
            <w:vAlign w:val="center"/>
          </w:tcPr>
          <w:p w:rsidR="00857FF3" w:rsidRPr="00EC60E0" w:rsidRDefault="00857FF3" w:rsidP="00D2308C">
            <w:pPr>
              <w:keepNext/>
              <w:keepLines/>
              <w:spacing w:before="129" w:line="213" w:lineRule="exact"/>
              <w:ind w:left="-108" w:right="-18"/>
              <w:jc w:val="center"/>
              <w:cnfStyle w:val="000000100000"/>
              <w:rPr>
                <w:rFonts w:asciiTheme="minorHAnsi" w:eastAsia="Arial" w:hAnsiTheme="minorHAnsi" w:cs="Arial"/>
                <w:w w:val="95"/>
                <w:sz w:val="16"/>
                <w:szCs w:val="16"/>
                <w:lang w:val="pt-PT" w:eastAsia="pt-PT" w:bidi="pt-PT"/>
              </w:rPr>
            </w:pPr>
            <w:r w:rsidRPr="00EC60E0">
              <w:rPr>
                <w:rFonts w:asciiTheme="minorHAnsi" w:eastAsia="Arial" w:hAnsiTheme="minorHAnsi" w:cs="Arial"/>
                <w:w w:val="95"/>
                <w:sz w:val="16"/>
                <w:szCs w:val="16"/>
                <w:lang w:val="pt-PT" w:eastAsia="pt-PT" w:bidi="pt-PT"/>
              </w:rPr>
              <w:t>51.205,00</w:t>
            </w:r>
          </w:p>
        </w:tc>
      </w:tr>
      <w:tr w:rsidR="00857FF3" w:rsidRPr="006E5FC4" w:rsidTr="00C703DE">
        <w:trPr>
          <w:trHeight w:val="300"/>
          <w:jc w:val="center"/>
        </w:trPr>
        <w:tc>
          <w:tcPr>
            <w:cnfStyle w:val="001000000000"/>
            <w:tcW w:w="582" w:type="dxa"/>
            <w:shd w:val="clear" w:color="auto" w:fill="B8CCE4" w:themeFill="accent1" w:themeFillTint="66"/>
            <w:noWrap/>
            <w:vAlign w:val="center"/>
            <w:hideMark/>
          </w:tcPr>
          <w:p w:rsidR="00857FF3" w:rsidRPr="006E5FC4" w:rsidRDefault="00857FF3" w:rsidP="00C703DE">
            <w:pPr>
              <w:jc w:val="center"/>
              <w:rPr>
                <w:rFonts w:ascii="Arial" w:hAnsi="Arial" w:cs="Arial"/>
                <w:sz w:val="16"/>
                <w:szCs w:val="16"/>
              </w:rPr>
            </w:pPr>
            <w:r w:rsidRPr="006E5FC4">
              <w:rPr>
                <w:rFonts w:ascii="Arial" w:hAnsi="Arial" w:cs="Arial"/>
                <w:sz w:val="16"/>
                <w:szCs w:val="16"/>
              </w:rPr>
              <w:t>4</w:t>
            </w:r>
          </w:p>
        </w:tc>
        <w:tc>
          <w:tcPr>
            <w:tcW w:w="1254" w:type="dxa"/>
            <w:noWrap/>
            <w:vAlign w:val="center"/>
            <w:hideMark/>
          </w:tcPr>
          <w:p w:rsidR="00857FF3" w:rsidRPr="006E5FC4" w:rsidRDefault="00857FF3" w:rsidP="00C703DE">
            <w:pPr>
              <w:jc w:val="center"/>
              <w:cnfStyle w:val="000000000000"/>
              <w:rPr>
                <w:rFonts w:ascii="Arial" w:hAnsi="Arial" w:cs="Arial"/>
                <w:sz w:val="16"/>
                <w:szCs w:val="16"/>
              </w:rPr>
            </w:pPr>
            <w:r w:rsidRPr="006E5FC4">
              <w:rPr>
                <w:rFonts w:ascii="Arial" w:hAnsi="Arial" w:cs="Arial"/>
                <w:sz w:val="16"/>
                <w:szCs w:val="16"/>
              </w:rPr>
              <w:t>Vale transporte servidores</w:t>
            </w:r>
          </w:p>
        </w:tc>
        <w:tc>
          <w:tcPr>
            <w:tcW w:w="768" w:type="dxa"/>
            <w:noWrap/>
            <w:vAlign w:val="center"/>
            <w:hideMark/>
          </w:tcPr>
          <w:p w:rsidR="00857FF3" w:rsidRPr="00EC60E0" w:rsidRDefault="00857FF3" w:rsidP="00C703DE">
            <w:pPr>
              <w:jc w:val="center"/>
              <w:cnfStyle w:val="000000000000"/>
              <w:rPr>
                <w:rFonts w:asciiTheme="minorHAnsi" w:hAnsiTheme="minorHAnsi" w:cs="Arial"/>
                <w:sz w:val="16"/>
                <w:szCs w:val="16"/>
              </w:rPr>
            </w:pPr>
            <w:r w:rsidRPr="00EC60E0">
              <w:rPr>
                <w:rFonts w:asciiTheme="minorHAnsi" w:hAnsiTheme="minorHAnsi" w:cs="Arial"/>
                <w:sz w:val="16"/>
                <w:szCs w:val="16"/>
              </w:rPr>
              <w:t>0,00</w:t>
            </w:r>
          </w:p>
        </w:tc>
        <w:tc>
          <w:tcPr>
            <w:tcW w:w="604" w:type="dxa"/>
            <w:noWrap/>
            <w:vAlign w:val="center"/>
            <w:hideMark/>
          </w:tcPr>
          <w:p w:rsidR="00857FF3" w:rsidRPr="00EC60E0" w:rsidRDefault="00857FF3" w:rsidP="00C703DE">
            <w:pPr>
              <w:jc w:val="center"/>
              <w:cnfStyle w:val="000000000000"/>
              <w:rPr>
                <w:rFonts w:asciiTheme="minorHAnsi" w:hAnsiTheme="minorHAnsi" w:cs="Arial"/>
                <w:sz w:val="16"/>
                <w:szCs w:val="16"/>
              </w:rPr>
            </w:pPr>
            <w:r w:rsidRPr="00EC60E0">
              <w:rPr>
                <w:rFonts w:asciiTheme="minorHAnsi" w:hAnsiTheme="minorHAnsi" w:cs="Arial"/>
                <w:sz w:val="16"/>
                <w:szCs w:val="16"/>
              </w:rPr>
              <w:t>1.040,31</w:t>
            </w:r>
          </w:p>
        </w:tc>
        <w:tc>
          <w:tcPr>
            <w:tcW w:w="869" w:type="dxa"/>
            <w:vAlign w:val="center"/>
            <w:hideMark/>
          </w:tcPr>
          <w:p w:rsidR="00857FF3" w:rsidRPr="00EC60E0" w:rsidRDefault="00857FF3" w:rsidP="00C703DE">
            <w:pPr>
              <w:jc w:val="center"/>
              <w:cnfStyle w:val="000000000000"/>
              <w:rPr>
                <w:rFonts w:asciiTheme="minorHAnsi" w:hAnsiTheme="minorHAnsi" w:cs="Arial"/>
                <w:sz w:val="16"/>
                <w:szCs w:val="16"/>
              </w:rPr>
            </w:pPr>
            <w:r w:rsidRPr="00EC60E0">
              <w:rPr>
                <w:rFonts w:asciiTheme="minorHAnsi" w:hAnsiTheme="minorHAnsi" w:cs="Arial"/>
                <w:sz w:val="16"/>
                <w:szCs w:val="16"/>
              </w:rPr>
              <w:t>619,56</w:t>
            </w:r>
          </w:p>
        </w:tc>
        <w:tc>
          <w:tcPr>
            <w:tcW w:w="783" w:type="dxa"/>
            <w:noWrap/>
            <w:vAlign w:val="center"/>
            <w:hideMark/>
          </w:tcPr>
          <w:p w:rsidR="00857FF3" w:rsidRPr="00EC60E0" w:rsidRDefault="00857FF3" w:rsidP="00C703DE">
            <w:pPr>
              <w:jc w:val="center"/>
              <w:cnfStyle w:val="000000000000"/>
              <w:rPr>
                <w:rFonts w:asciiTheme="minorHAnsi" w:hAnsiTheme="minorHAnsi" w:cs="Arial"/>
                <w:sz w:val="16"/>
                <w:szCs w:val="16"/>
              </w:rPr>
            </w:pPr>
            <w:r w:rsidRPr="00EC60E0">
              <w:rPr>
                <w:rFonts w:asciiTheme="minorHAnsi" w:hAnsiTheme="minorHAnsi" w:cs="Arial"/>
                <w:sz w:val="16"/>
                <w:szCs w:val="16"/>
              </w:rPr>
              <w:t>399,1</w:t>
            </w:r>
          </w:p>
        </w:tc>
        <w:tc>
          <w:tcPr>
            <w:tcW w:w="833" w:type="dxa"/>
            <w:noWrap/>
            <w:vAlign w:val="center"/>
            <w:hideMark/>
          </w:tcPr>
          <w:p w:rsidR="00857FF3" w:rsidRPr="00EC60E0" w:rsidRDefault="00857FF3" w:rsidP="00C703DE">
            <w:pPr>
              <w:jc w:val="center"/>
              <w:cnfStyle w:val="000000000000"/>
              <w:rPr>
                <w:rFonts w:asciiTheme="minorHAnsi" w:hAnsiTheme="minorHAnsi" w:cs="Arial"/>
                <w:sz w:val="16"/>
                <w:szCs w:val="16"/>
              </w:rPr>
            </w:pPr>
            <w:r w:rsidRPr="00EC60E0">
              <w:rPr>
                <w:rFonts w:asciiTheme="minorHAnsi" w:hAnsiTheme="minorHAnsi" w:cs="Arial"/>
                <w:sz w:val="16"/>
                <w:szCs w:val="16"/>
              </w:rPr>
              <w:t>490,2</w:t>
            </w:r>
          </w:p>
        </w:tc>
        <w:tc>
          <w:tcPr>
            <w:tcW w:w="713" w:type="dxa"/>
            <w:noWrap/>
            <w:vAlign w:val="center"/>
            <w:hideMark/>
          </w:tcPr>
          <w:p w:rsidR="00857FF3" w:rsidRPr="00EC60E0" w:rsidRDefault="00857FF3" w:rsidP="00C703DE">
            <w:pPr>
              <w:jc w:val="center"/>
              <w:cnfStyle w:val="000000000000"/>
              <w:rPr>
                <w:rFonts w:asciiTheme="minorHAnsi" w:hAnsiTheme="minorHAnsi" w:cs="Arial"/>
                <w:sz w:val="16"/>
                <w:szCs w:val="16"/>
              </w:rPr>
            </w:pPr>
            <w:r w:rsidRPr="00EC60E0">
              <w:rPr>
                <w:rFonts w:asciiTheme="minorHAnsi" w:hAnsiTheme="minorHAnsi" w:cs="Arial"/>
                <w:sz w:val="16"/>
                <w:szCs w:val="16"/>
              </w:rPr>
              <w:t>629,39</w:t>
            </w:r>
          </w:p>
        </w:tc>
        <w:tc>
          <w:tcPr>
            <w:tcW w:w="887" w:type="dxa"/>
            <w:vAlign w:val="center"/>
          </w:tcPr>
          <w:p w:rsidR="00857FF3" w:rsidRPr="00EC60E0" w:rsidRDefault="00857FF3" w:rsidP="00C703DE">
            <w:pPr>
              <w:jc w:val="center"/>
              <w:cnfStyle w:val="000000000000"/>
              <w:rPr>
                <w:rFonts w:asciiTheme="minorHAnsi" w:hAnsiTheme="minorHAnsi" w:cs="Arial"/>
                <w:sz w:val="16"/>
                <w:szCs w:val="16"/>
              </w:rPr>
            </w:pPr>
            <w:r w:rsidRPr="00EC60E0">
              <w:rPr>
                <w:rFonts w:asciiTheme="minorHAnsi" w:hAnsiTheme="minorHAnsi" w:cs="Arial"/>
                <w:sz w:val="16"/>
                <w:szCs w:val="16"/>
              </w:rPr>
              <w:t>574,29</w:t>
            </w:r>
          </w:p>
        </w:tc>
        <w:tc>
          <w:tcPr>
            <w:tcW w:w="809" w:type="dxa"/>
            <w:vAlign w:val="center"/>
          </w:tcPr>
          <w:p w:rsidR="00857FF3" w:rsidRPr="00EC60E0" w:rsidRDefault="00857FF3" w:rsidP="00C703DE">
            <w:pPr>
              <w:jc w:val="center"/>
              <w:cnfStyle w:val="000000000000"/>
              <w:rPr>
                <w:rFonts w:asciiTheme="minorHAnsi" w:hAnsiTheme="minorHAnsi" w:cs="Arial"/>
                <w:sz w:val="16"/>
                <w:szCs w:val="16"/>
              </w:rPr>
            </w:pPr>
            <w:r w:rsidRPr="00EC60E0">
              <w:rPr>
                <w:rFonts w:asciiTheme="minorHAnsi" w:hAnsiTheme="minorHAnsi" w:cs="Arial"/>
                <w:sz w:val="16"/>
                <w:szCs w:val="16"/>
              </w:rPr>
              <w:t>766,14</w:t>
            </w:r>
          </w:p>
        </w:tc>
        <w:tc>
          <w:tcPr>
            <w:tcW w:w="957" w:type="dxa"/>
            <w:vAlign w:val="center"/>
          </w:tcPr>
          <w:p w:rsidR="00857FF3" w:rsidRPr="00EC60E0" w:rsidRDefault="00857FF3" w:rsidP="00C703DE">
            <w:pPr>
              <w:jc w:val="center"/>
              <w:cnfStyle w:val="000000000000"/>
              <w:rPr>
                <w:rFonts w:asciiTheme="minorHAnsi" w:hAnsiTheme="minorHAnsi" w:cs="Arial"/>
                <w:sz w:val="16"/>
                <w:szCs w:val="16"/>
              </w:rPr>
            </w:pPr>
            <w:r w:rsidRPr="00EC60E0">
              <w:rPr>
                <w:rFonts w:asciiTheme="minorHAnsi" w:hAnsiTheme="minorHAnsi" w:cs="Arial"/>
                <w:sz w:val="16"/>
                <w:szCs w:val="16"/>
              </w:rPr>
              <w:t>704,54</w:t>
            </w:r>
          </w:p>
        </w:tc>
        <w:tc>
          <w:tcPr>
            <w:tcW w:w="867" w:type="dxa"/>
            <w:vAlign w:val="center"/>
          </w:tcPr>
          <w:p w:rsidR="00857FF3" w:rsidRPr="00EC60E0" w:rsidRDefault="00857FF3" w:rsidP="00C703DE">
            <w:pPr>
              <w:pStyle w:val="TableParagraph"/>
              <w:spacing w:line="229" w:lineRule="exact"/>
              <w:ind w:right="82"/>
              <w:jc w:val="center"/>
              <w:cnfStyle w:val="000000000000"/>
              <w:rPr>
                <w:rFonts w:asciiTheme="minorHAnsi" w:hAnsiTheme="minorHAnsi"/>
                <w:sz w:val="16"/>
                <w:szCs w:val="16"/>
              </w:rPr>
            </w:pPr>
            <w:r w:rsidRPr="00EC60E0">
              <w:rPr>
                <w:rFonts w:asciiTheme="minorHAnsi" w:hAnsiTheme="minorHAnsi"/>
                <w:w w:val="95"/>
                <w:sz w:val="16"/>
                <w:szCs w:val="16"/>
              </w:rPr>
              <w:t>766,14</w:t>
            </w:r>
          </w:p>
        </w:tc>
        <w:tc>
          <w:tcPr>
            <w:tcW w:w="692" w:type="dxa"/>
            <w:vAlign w:val="center"/>
          </w:tcPr>
          <w:p w:rsidR="00857FF3" w:rsidRPr="00EC60E0" w:rsidRDefault="00857FF3" w:rsidP="00C703DE">
            <w:pPr>
              <w:pStyle w:val="TableParagraph"/>
              <w:spacing w:before="129" w:line="213" w:lineRule="exact"/>
              <w:ind w:left="-78" w:right="3"/>
              <w:jc w:val="center"/>
              <w:cnfStyle w:val="000000000000"/>
              <w:rPr>
                <w:rFonts w:asciiTheme="minorHAnsi" w:hAnsiTheme="minorHAnsi"/>
                <w:w w:val="95"/>
                <w:sz w:val="16"/>
                <w:szCs w:val="16"/>
              </w:rPr>
            </w:pPr>
            <w:r w:rsidRPr="00EC60E0">
              <w:rPr>
                <w:rFonts w:asciiTheme="minorHAnsi" w:hAnsiTheme="minorHAnsi"/>
                <w:w w:val="95"/>
                <w:sz w:val="16"/>
                <w:szCs w:val="16"/>
              </w:rPr>
              <w:t>627,85</w:t>
            </w:r>
          </w:p>
        </w:tc>
        <w:tc>
          <w:tcPr>
            <w:tcW w:w="850" w:type="dxa"/>
            <w:vAlign w:val="center"/>
          </w:tcPr>
          <w:p w:rsidR="00857FF3" w:rsidRPr="00EC60E0" w:rsidRDefault="00857FF3" w:rsidP="00C703DE">
            <w:pPr>
              <w:spacing w:before="129" w:line="213" w:lineRule="exact"/>
              <w:ind w:left="-108" w:right="-18"/>
              <w:jc w:val="center"/>
              <w:cnfStyle w:val="000000000000"/>
              <w:rPr>
                <w:rFonts w:asciiTheme="minorHAnsi" w:eastAsia="Arial" w:hAnsiTheme="minorHAnsi" w:cs="Arial"/>
                <w:w w:val="95"/>
                <w:sz w:val="16"/>
                <w:szCs w:val="16"/>
                <w:lang w:val="pt-PT" w:eastAsia="pt-PT" w:bidi="pt-PT"/>
              </w:rPr>
            </w:pPr>
            <w:r w:rsidRPr="00EC60E0">
              <w:rPr>
                <w:rFonts w:asciiTheme="minorHAnsi" w:eastAsia="Arial" w:hAnsiTheme="minorHAnsi" w:cs="Arial"/>
                <w:w w:val="95"/>
                <w:sz w:val="16"/>
                <w:szCs w:val="16"/>
                <w:lang w:val="pt-PT" w:eastAsia="pt-PT" w:bidi="pt-PT"/>
              </w:rPr>
              <w:t>635,55</w:t>
            </w:r>
          </w:p>
        </w:tc>
      </w:tr>
      <w:tr w:rsidR="00857FF3" w:rsidRPr="006E5FC4" w:rsidTr="00C703DE">
        <w:trPr>
          <w:cnfStyle w:val="000000100000"/>
          <w:trHeight w:val="360"/>
          <w:jc w:val="center"/>
        </w:trPr>
        <w:tc>
          <w:tcPr>
            <w:cnfStyle w:val="001000000000"/>
            <w:tcW w:w="582" w:type="dxa"/>
            <w:tcBorders>
              <w:top w:val="none" w:sz="0" w:space="0" w:color="auto"/>
              <w:left w:val="none" w:sz="0" w:space="0" w:color="auto"/>
              <w:bottom w:val="none" w:sz="0" w:space="0" w:color="auto"/>
            </w:tcBorders>
            <w:shd w:val="clear" w:color="auto" w:fill="B8CCE4" w:themeFill="accent1" w:themeFillTint="66"/>
            <w:noWrap/>
            <w:vAlign w:val="center"/>
            <w:hideMark/>
          </w:tcPr>
          <w:p w:rsidR="00857FF3" w:rsidRPr="006E5FC4" w:rsidRDefault="00857FF3" w:rsidP="00C703DE">
            <w:pPr>
              <w:jc w:val="center"/>
              <w:rPr>
                <w:rFonts w:ascii="Arial" w:hAnsi="Arial" w:cs="Arial"/>
                <w:sz w:val="16"/>
                <w:szCs w:val="16"/>
              </w:rPr>
            </w:pPr>
            <w:r w:rsidRPr="006E5FC4">
              <w:rPr>
                <w:rFonts w:ascii="Arial" w:hAnsi="Arial" w:cs="Arial"/>
                <w:sz w:val="16"/>
                <w:szCs w:val="16"/>
              </w:rPr>
              <w:t>5</w:t>
            </w:r>
          </w:p>
        </w:tc>
        <w:tc>
          <w:tcPr>
            <w:tcW w:w="1254" w:type="dxa"/>
            <w:tcBorders>
              <w:top w:val="none" w:sz="0" w:space="0" w:color="auto"/>
              <w:bottom w:val="none" w:sz="0" w:space="0" w:color="auto"/>
            </w:tcBorders>
            <w:noWrap/>
            <w:vAlign w:val="center"/>
            <w:hideMark/>
          </w:tcPr>
          <w:p w:rsidR="00857FF3" w:rsidRPr="006E5FC4" w:rsidRDefault="00857FF3" w:rsidP="00C703DE">
            <w:pPr>
              <w:jc w:val="center"/>
              <w:cnfStyle w:val="000000100000"/>
              <w:rPr>
                <w:rFonts w:ascii="Arial" w:hAnsi="Arial" w:cs="Arial"/>
                <w:sz w:val="16"/>
                <w:szCs w:val="16"/>
              </w:rPr>
            </w:pPr>
            <w:r w:rsidRPr="006E5FC4">
              <w:rPr>
                <w:rFonts w:ascii="Arial" w:hAnsi="Arial" w:cs="Arial"/>
                <w:sz w:val="16"/>
                <w:szCs w:val="16"/>
              </w:rPr>
              <w:t>Aquisição de bens de consumo e serviços (eventuais e mensais)</w:t>
            </w:r>
          </w:p>
        </w:tc>
        <w:tc>
          <w:tcPr>
            <w:tcW w:w="768" w:type="dxa"/>
            <w:tcBorders>
              <w:top w:val="none" w:sz="0" w:space="0" w:color="auto"/>
              <w:bottom w:val="none" w:sz="0" w:space="0" w:color="auto"/>
            </w:tcBorders>
            <w:noWrap/>
            <w:vAlign w:val="center"/>
            <w:hideMark/>
          </w:tcPr>
          <w:p w:rsidR="00857FF3" w:rsidRPr="00EC60E0" w:rsidRDefault="00857FF3" w:rsidP="00C703DE">
            <w:pPr>
              <w:jc w:val="center"/>
              <w:cnfStyle w:val="000000100000"/>
              <w:rPr>
                <w:rFonts w:asciiTheme="minorHAnsi" w:hAnsiTheme="minorHAnsi" w:cs="Arial"/>
                <w:sz w:val="16"/>
                <w:szCs w:val="16"/>
              </w:rPr>
            </w:pPr>
            <w:r w:rsidRPr="00EC60E0">
              <w:rPr>
                <w:rFonts w:asciiTheme="minorHAnsi" w:hAnsiTheme="minorHAnsi" w:cs="Arial"/>
                <w:sz w:val="16"/>
                <w:szCs w:val="16"/>
              </w:rPr>
              <w:t>27.590,35</w:t>
            </w:r>
          </w:p>
        </w:tc>
        <w:tc>
          <w:tcPr>
            <w:tcW w:w="604" w:type="dxa"/>
            <w:tcBorders>
              <w:top w:val="none" w:sz="0" w:space="0" w:color="auto"/>
              <w:bottom w:val="none" w:sz="0" w:space="0" w:color="auto"/>
            </w:tcBorders>
            <w:noWrap/>
            <w:vAlign w:val="center"/>
            <w:hideMark/>
          </w:tcPr>
          <w:p w:rsidR="00857FF3" w:rsidRPr="00EC60E0" w:rsidRDefault="00857FF3" w:rsidP="00C703DE">
            <w:pPr>
              <w:jc w:val="center"/>
              <w:cnfStyle w:val="000000100000"/>
              <w:rPr>
                <w:rFonts w:asciiTheme="minorHAnsi" w:hAnsiTheme="minorHAnsi" w:cs="Arial"/>
                <w:sz w:val="16"/>
                <w:szCs w:val="16"/>
              </w:rPr>
            </w:pPr>
            <w:r w:rsidRPr="00EC60E0">
              <w:rPr>
                <w:rFonts w:asciiTheme="minorHAnsi" w:hAnsiTheme="minorHAnsi" w:cs="Arial"/>
                <w:sz w:val="16"/>
                <w:szCs w:val="16"/>
              </w:rPr>
              <w:t>120.948,14</w:t>
            </w:r>
          </w:p>
        </w:tc>
        <w:tc>
          <w:tcPr>
            <w:tcW w:w="869" w:type="dxa"/>
            <w:tcBorders>
              <w:top w:val="none" w:sz="0" w:space="0" w:color="auto"/>
              <w:bottom w:val="none" w:sz="0" w:space="0" w:color="auto"/>
            </w:tcBorders>
            <w:noWrap/>
            <w:vAlign w:val="center"/>
            <w:hideMark/>
          </w:tcPr>
          <w:p w:rsidR="00857FF3" w:rsidRPr="00EC60E0" w:rsidRDefault="00857FF3" w:rsidP="00C703DE">
            <w:pPr>
              <w:jc w:val="center"/>
              <w:cnfStyle w:val="000000100000"/>
              <w:rPr>
                <w:rFonts w:asciiTheme="minorHAnsi" w:hAnsiTheme="minorHAnsi" w:cs="Arial"/>
                <w:sz w:val="16"/>
                <w:szCs w:val="16"/>
              </w:rPr>
            </w:pPr>
            <w:r w:rsidRPr="00EC60E0">
              <w:rPr>
                <w:rFonts w:asciiTheme="minorHAnsi" w:hAnsiTheme="minorHAnsi" w:cs="Arial"/>
                <w:sz w:val="16"/>
                <w:szCs w:val="16"/>
              </w:rPr>
              <w:t>119.416,28</w:t>
            </w:r>
          </w:p>
        </w:tc>
        <w:tc>
          <w:tcPr>
            <w:tcW w:w="783" w:type="dxa"/>
            <w:tcBorders>
              <w:top w:val="none" w:sz="0" w:space="0" w:color="auto"/>
              <w:bottom w:val="none" w:sz="0" w:space="0" w:color="auto"/>
            </w:tcBorders>
            <w:noWrap/>
            <w:vAlign w:val="center"/>
            <w:hideMark/>
          </w:tcPr>
          <w:p w:rsidR="00857FF3" w:rsidRPr="00EC60E0" w:rsidRDefault="00857FF3" w:rsidP="00C703DE">
            <w:pPr>
              <w:jc w:val="center"/>
              <w:cnfStyle w:val="000000100000"/>
              <w:rPr>
                <w:rFonts w:asciiTheme="minorHAnsi" w:hAnsiTheme="minorHAnsi" w:cs="Arial"/>
                <w:sz w:val="16"/>
                <w:szCs w:val="16"/>
              </w:rPr>
            </w:pPr>
            <w:r w:rsidRPr="00EC60E0">
              <w:rPr>
                <w:rFonts w:asciiTheme="minorHAnsi" w:hAnsiTheme="minorHAnsi" w:cs="Arial"/>
                <w:sz w:val="16"/>
                <w:szCs w:val="16"/>
              </w:rPr>
              <w:t>91.128,08</w:t>
            </w:r>
          </w:p>
        </w:tc>
        <w:tc>
          <w:tcPr>
            <w:tcW w:w="833" w:type="dxa"/>
            <w:tcBorders>
              <w:top w:val="none" w:sz="0" w:space="0" w:color="auto"/>
              <w:bottom w:val="none" w:sz="0" w:space="0" w:color="auto"/>
            </w:tcBorders>
            <w:noWrap/>
            <w:vAlign w:val="center"/>
            <w:hideMark/>
          </w:tcPr>
          <w:p w:rsidR="00857FF3" w:rsidRPr="00EC60E0" w:rsidRDefault="00857FF3" w:rsidP="00C703DE">
            <w:pPr>
              <w:jc w:val="center"/>
              <w:cnfStyle w:val="000000100000"/>
              <w:rPr>
                <w:rFonts w:asciiTheme="minorHAnsi" w:hAnsiTheme="minorHAnsi" w:cs="Arial"/>
                <w:sz w:val="16"/>
                <w:szCs w:val="16"/>
              </w:rPr>
            </w:pPr>
            <w:r w:rsidRPr="00EC60E0">
              <w:rPr>
                <w:rFonts w:asciiTheme="minorHAnsi" w:hAnsiTheme="minorHAnsi" w:cs="Arial"/>
                <w:sz w:val="16"/>
                <w:szCs w:val="16"/>
              </w:rPr>
              <w:t>129.368,19</w:t>
            </w:r>
          </w:p>
        </w:tc>
        <w:tc>
          <w:tcPr>
            <w:tcW w:w="713" w:type="dxa"/>
            <w:tcBorders>
              <w:top w:val="none" w:sz="0" w:space="0" w:color="auto"/>
              <w:bottom w:val="none" w:sz="0" w:space="0" w:color="auto"/>
            </w:tcBorders>
            <w:noWrap/>
            <w:vAlign w:val="center"/>
            <w:hideMark/>
          </w:tcPr>
          <w:p w:rsidR="00857FF3" w:rsidRPr="00EC60E0" w:rsidRDefault="00857FF3" w:rsidP="00C703DE">
            <w:pPr>
              <w:jc w:val="center"/>
              <w:cnfStyle w:val="000000100000"/>
              <w:rPr>
                <w:rFonts w:asciiTheme="minorHAnsi" w:hAnsiTheme="minorHAnsi" w:cs="Arial"/>
                <w:sz w:val="16"/>
                <w:szCs w:val="16"/>
              </w:rPr>
            </w:pPr>
            <w:r w:rsidRPr="00EC60E0">
              <w:rPr>
                <w:rFonts w:asciiTheme="minorHAnsi" w:hAnsiTheme="minorHAnsi" w:cs="Arial"/>
                <w:sz w:val="16"/>
                <w:szCs w:val="16"/>
              </w:rPr>
              <w:t>141.718,72</w:t>
            </w:r>
          </w:p>
        </w:tc>
        <w:tc>
          <w:tcPr>
            <w:tcW w:w="887" w:type="dxa"/>
            <w:tcBorders>
              <w:top w:val="none" w:sz="0" w:space="0" w:color="auto"/>
              <w:bottom w:val="none" w:sz="0" w:space="0" w:color="auto"/>
            </w:tcBorders>
            <w:vAlign w:val="center"/>
          </w:tcPr>
          <w:p w:rsidR="00857FF3" w:rsidRPr="00EC60E0" w:rsidRDefault="00857FF3" w:rsidP="00C703DE">
            <w:pPr>
              <w:jc w:val="center"/>
              <w:cnfStyle w:val="000000100000"/>
              <w:rPr>
                <w:rFonts w:asciiTheme="minorHAnsi" w:hAnsiTheme="minorHAnsi" w:cs="Arial"/>
                <w:sz w:val="16"/>
                <w:szCs w:val="16"/>
              </w:rPr>
            </w:pPr>
            <w:r w:rsidRPr="00EC60E0">
              <w:rPr>
                <w:rFonts w:asciiTheme="minorHAnsi" w:hAnsiTheme="minorHAnsi" w:cs="Arial"/>
                <w:sz w:val="16"/>
                <w:szCs w:val="16"/>
              </w:rPr>
              <w:t>100.293,26</w:t>
            </w:r>
          </w:p>
        </w:tc>
        <w:tc>
          <w:tcPr>
            <w:tcW w:w="809" w:type="dxa"/>
            <w:tcBorders>
              <w:top w:val="none" w:sz="0" w:space="0" w:color="auto"/>
              <w:bottom w:val="none" w:sz="0" w:space="0" w:color="auto"/>
            </w:tcBorders>
            <w:vAlign w:val="center"/>
          </w:tcPr>
          <w:p w:rsidR="00857FF3" w:rsidRPr="00EC60E0" w:rsidRDefault="00857FF3" w:rsidP="00C703DE">
            <w:pPr>
              <w:jc w:val="center"/>
              <w:cnfStyle w:val="000000100000"/>
              <w:rPr>
                <w:rFonts w:asciiTheme="minorHAnsi" w:hAnsiTheme="minorHAnsi" w:cs="Arial"/>
                <w:sz w:val="16"/>
                <w:szCs w:val="16"/>
              </w:rPr>
            </w:pPr>
            <w:r w:rsidRPr="00EC60E0">
              <w:rPr>
                <w:rFonts w:asciiTheme="minorHAnsi" w:hAnsiTheme="minorHAnsi" w:cs="Arial"/>
                <w:sz w:val="16"/>
                <w:szCs w:val="16"/>
              </w:rPr>
              <w:t>72.575,99</w:t>
            </w:r>
          </w:p>
        </w:tc>
        <w:tc>
          <w:tcPr>
            <w:tcW w:w="957" w:type="dxa"/>
            <w:tcBorders>
              <w:top w:val="none" w:sz="0" w:space="0" w:color="auto"/>
              <w:bottom w:val="none" w:sz="0" w:space="0" w:color="auto"/>
            </w:tcBorders>
            <w:vAlign w:val="center"/>
          </w:tcPr>
          <w:p w:rsidR="00857FF3" w:rsidRPr="00EC60E0" w:rsidRDefault="00857FF3" w:rsidP="00C703DE">
            <w:pPr>
              <w:jc w:val="center"/>
              <w:cnfStyle w:val="000000100000"/>
              <w:rPr>
                <w:rFonts w:asciiTheme="minorHAnsi" w:hAnsiTheme="minorHAnsi" w:cs="Arial"/>
                <w:sz w:val="16"/>
                <w:szCs w:val="16"/>
              </w:rPr>
            </w:pPr>
            <w:r w:rsidRPr="00EC60E0">
              <w:rPr>
                <w:rFonts w:asciiTheme="minorHAnsi" w:hAnsiTheme="minorHAnsi" w:cs="Arial"/>
                <w:sz w:val="16"/>
                <w:szCs w:val="16"/>
              </w:rPr>
              <w:t>82.372,15</w:t>
            </w:r>
          </w:p>
        </w:tc>
        <w:tc>
          <w:tcPr>
            <w:tcW w:w="867" w:type="dxa"/>
            <w:tcBorders>
              <w:top w:val="none" w:sz="0" w:space="0" w:color="auto"/>
              <w:bottom w:val="none" w:sz="0" w:space="0" w:color="auto"/>
            </w:tcBorders>
            <w:vAlign w:val="center"/>
          </w:tcPr>
          <w:p w:rsidR="00857FF3" w:rsidRPr="00EC60E0" w:rsidRDefault="00857FF3" w:rsidP="00C703DE">
            <w:pPr>
              <w:pStyle w:val="TableParagraph"/>
              <w:spacing w:before="129" w:line="213" w:lineRule="exact"/>
              <w:ind w:right="83"/>
              <w:jc w:val="center"/>
              <w:cnfStyle w:val="000000100000"/>
              <w:rPr>
                <w:rFonts w:asciiTheme="minorHAnsi" w:hAnsiTheme="minorHAnsi"/>
                <w:sz w:val="16"/>
                <w:szCs w:val="16"/>
              </w:rPr>
            </w:pPr>
            <w:r w:rsidRPr="00EC60E0">
              <w:rPr>
                <w:rFonts w:asciiTheme="minorHAnsi" w:hAnsiTheme="minorHAnsi"/>
                <w:w w:val="95"/>
                <w:sz w:val="16"/>
                <w:szCs w:val="16"/>
              </w:rPr>
              <w:t>74.825,19</w:t>
            </w:r>
          </w:p>
        </w:tc>
        <w:tc>
          <w:tcPr>
            <w:tcW w:w="692" w:type="dxa"/>
            <w:tcBorders>
              <w:top w:val="none" w:sz="0" w:space="0" w:color="auto"/>
              <w:bottom w:val="none" w:sz="0" w:space="0" w:color="auto"/>
            </w:tcBorders>
            <w:vAlign w:val="center"/>
          </w:tcPr>
          <w:p w:rsidR="00857FF3" w:rsidRPr="00EC60E0" w:rsidRDefault="00857FF3" w:rsidP="00C703DE">
            <w:pPr>
              <w:pStyle w:val="TableParagraph"/>
              <w:spacing w:before="129" w:line="213" w:lineRule="exact"/>
              <w:ind w:left="-78" w:right="3"/>
              <w:jc w:val="center"/>
              <w:cnfStyle w:val="000000100000"/>
              <w:rPr>
                <w:rFonts w:asciiTheme="minorHAnsi" w:hAnsiTheme="minorHAnsi"/>
                <w:w w:val="95"/>
                <w:sz w:val="16"/>
                <w:szCs w:val="16"/>
              </w:rPr>
            </w:pPr>
            <w:r w:rsidRPr="00EC60E0">
              <w:rPr>
                <w:rFonts w:asciiTheme="minorHAnsi" w:hAnsiTheme="minorHAnsi"/>
                <w:w w:val="95"/>
                <w:sz w:val="16"/>
                <w:szCs w:val="16"/>
              </w:rPr>
              <w:t>129.046,89</w:t>
            </w:r>
          </w:p>
        </w:tc>
        <w:tc>
          <w:tcPr>
            <w:tcW w:w="850" w:type="dxa"/>
            <w:tcBorders>
              <w:top w:val="none" w:sz="0" w:space="0" w:color="auto"/>
              <w:bottom w:val="none" w:sz="0" w:space="0" w:color="auto"/>
              <w:right w:val="none" w:sz="0" w:space="0" w:color="auto"/>
            </w:tcBorders>
            <w:vAlign w:val="center"/>
          </w:tcPr>
          <w:p w:rsidR="00857FF3" w:rsidRPr="00EC60E0" w:rsidRDefault="00857FF3" w:rsidP="00C703DE">
            <w:pPr>
              <w:ind w:left="-108" w:right="-18"/>
              <w:jc w:val="center"/>
              <w:cnfStyle w:val="000000100000"/>
              <w:rPr>
                <w:rFonts w:asciiTheme="minorHAnsi" w:eastAsia="Arial" w:hAnsiTheme="minorHAnsi" w:cs="Arial"/>
                <w:w w:val="95"/>
                <w:sz w:val="16"/>
                <w:szCs w:val="16"/>
                <w:lang w:val="pt-PT" w:eastAsia="pt-PT" w:bidi="pt-PT"/>
              </w:rPr>
            </w:pPr>
            <w:r w:rsidRPr="00EC60E0">
              <w:rPr>
                <w:rFonts w:asciiTheme="minorHAnsi" w:eastAsia="Arial" w:hAnsiTheme="minorHAnsi" w:cs="Arial"/>
                <w:w w:val="95"/>
                <w:sz w:val="16"/>
                <w:szCs w:val="16"/>
                <w:lang w:val="pt-PT" w:eastAsia="pt-PT" w:bidi="pt-PT"/>
              </w:rPr>
              <w:t>190.983,84</w:t>
            </w:r>
          </w:p>
        </w:tc>
      </w:tr>
      <w:tr w:rsidR="00857FF3" w:rsidRPr="006E5FC4" w:rsidTr="00C703DE">
        <w:trPr>
          <w:trHeight w:val="360"/>
          <w:jc w:val="center"/>
        </w:trPr>
        <w:tc>
          <w:tcPr>
            <w:cnfStyle w:val="001000000000"/>
            <w:tcW w:w="582" w:type="dxa"/>
            <w:shd w:val="clear" w:color="auto" w:fill="B8CCE4" w:themeFill="accent1" w:themeFillTint="66"/>
            <w:noWrap/>
            <w:vAlign w:val="center"/>
            <w:hideMark/>
          </w:tcPr>
          <w:p w:rsidR="00857FF3" w:rsidRPr="006E5FC4" w:rsidRDefault="00857FF3" w:rsidP="00C703DE">
            <w:pPr>
              <w:jc w:val="center"/>
              <w:rPr>
                <w:rFonts w:ascii="Arial" w:hAnsi="Arial" w:cs="Arial"/>
                <w:sz w:val="16"/>
                <w:szCs w:val="16"/>
              </w:rPr>
            </w:pPr>
            <w:r w:rsidRPr="006E5FC4">
              <w:rPr>
                <w:rFonts w:ascii="Arial" w:hAnsi="Arial" w:cs="Arial"/>
                <w:sz w:val="16"/>
                <w:szCs w:val="16"/>
              </w:rPr>
              <w:t>6</w:t>
            </w:r>
          </w:p>
        </w:tc>
        <w:tc>
          <w:tcPr>
            <w:tcW w:w="1254" w:type="dxa"/>
            <w:noWrap/>
            <w:vAlign w:val="center"/>
            <w:hideMark/>
          </w:tcPr>
          <w:p w:rsidR="00857FF3" w:rsidRPr="006E5FC4" w:rsidRDefault="00857FF3" w:rsidP="00C703DE">
            <w:pPr>
              <w:jc w:val="center"/>
              <w:cnfStyle w:val="000000000000"/>
              <w:rPr>
                <w:rFonts w:ascii="Arial" w:hAnsi="Arial" w:cs="Arial"/>
                <w:sz w:val="16"/>
                <w:szCs w:val="16"/>
              </w:rPr>
            </w:pPr>
            <w:r w:rsidRPr="006E5FC4">
              <w:rPr>
                <w:rFonts w:ascii="Arial" w:hAnsi="Arial" w:cs="Arial"/>
                <w:sz w:val="16"/>
                <w:szCs w:val="16"/>
              </w:rPr>
              <w:t>Água, luz e telefone</w:t>
            </w:r>
          </w:p>
        </w:tc>
        <w:tc>
          <w:tcPr>
            <w:tcW w:w="768" w:type="dxa"/>
            <w:noWrap/>
            <w:vAlign w:val="center"/>
            <w:hideMark/>
          </w:tcPr>
          <w:p w:rsidR="00857FF3" w:rsidRPr="00EC60E0" w:rsidRDefault="00857FF3" w:rsidP="00C703DE">
            <w:pPr>
              <w:jc w:val="center"/>
              <w:cnfStyle w:val="000000000000"/>
              <w:rPr>
                <w:rFonts w:asciiTheme="minorHAnsi" w:hAnsiTheme="minorHAnsi" w:cs="Arial"/>
                <w:sz w:val="16"/>
                <w:szCs w:val="16"/>
              </w:rPr>
            </w:pPr>
            <w:r w:rsidRPr="00EC60E0">
              <w:rPr>
                <w:rFonts w:asciiTheme="minorHAnsi" w:hAnsiTheme="minorHAnsi" w:cs="Arial"/>
                <w:sz w:val="16"/>
                <w:szCs w:val="16"/>
              </w:rPr>
              <w:t>31.180,20</w:t>
            </w:r>
          </w:p>
        </w:tc>
        <w:tc>
          <w:tcPr>
            <w:tcW w:w="604" w:type="dxa"/>
            <w:noWrap/>
            <w:vAlign w:val="center"/>
            <w:hideMark/>
          </w:tcPr>
          <w:p w:rsidR="00857FF3" w:rsidRPr="00EC60E0" w:rsidRDefault="00857FF3" w:rsidP="00C703DE">
            <w:pPr>
              <w:jc w:val="center"/>
              <w:cnfStyle w:val="000000000000"/>
              <w:rPr>
                <w:rFonts w:asciiTheme="minorHAnsi" w:hAnsiTheme="minorHAnsi" w:cs="Arial"/>
                <w:sz w:val="16"/>
                <w:szCs w:val="16"/>
              </w:rPr>
            </w:pPr>
            <w:r w:rsidRPr="00EC60E0">
              <w:rPr>
                <w:rFonts w:asciiTheme="minorHAnsi" w:hAnsiTheme="minorHAnsi" w:cs="Arial"/>
                <w:sz w:val="16"/>
                <w:szCs w:val="16"/>
              </w:rPr>
              <w:t>31.568,54</w:t>
            </w:r>
          </w:p>
        </w:tc>
        <w:tc>
          <w:tcPr>
            <w:tcW w:w="869" w:type="dxa"/>
            <w:noWrap/>
            <w:vAlign w:val="center"/>
            <w:hideMark/>
          </w:tcPr>
          <w:p w:rsidR="00857FF3" w:rsidRPr="00EC60E0" w:rsidRDefault="00857FF3" w:rsidP="00C703DE">
            <w:pPr>
              <w:jc w:val="center"/>
              <w:cnfStyle w:val="000000000000"/>
              <w:rPr>
                <w:rFonts w:asciiTheme="minorHAnsi" w:hAnsiTheme="minorHAnsi" w:cs="Arial"/>
                <w:sz w:val="16"/>
                <w:szCs w:val="16"/>
              </w:rPr>
            </w:pPr>
            <w:r w:rsidRPr="00EC60E0">
              <w:rPr>
                <w:rFonts w:asciiTheme="minorHAnsi" w:hAnsiTheme="minorHAnsi" w:cs="Arial"/>
                <w:sz w:val="16"/>
                <w:szCs w:val="16"/>
              </w:rPr>
              <w:t>36.672,94</w:t>
            </w:r>
          </w:p>
        </w:tc>
        <w:tc>
          <w:tcPr>
            <w:tcW w:w="783" w:type="dxa"/>
            <w:noWrap/>
            <w:vAlign w:val="center"/>
            <w:hideMark/>
          </w:tcPr>
          <w:p w:rsidR="00857FF3" w:rsidRPr="00EC60E0" w:rsidRDefault="00857FF3" w:rsidP="00C703DE">
            <w:pPr>
              <w:jc w:val="center"/>
              <w:cnfStyle w:val="000000000000"/>
              <w:rPr>
                <w:rFonts w:asciiTheme="minorHAnsi" w:hAnsiTheme="minorHAnsi" w:cs="Arial"/>
                <w:sz w:val="16"/>
                <w:szCs w:val="16"/>
              </w:rPr>
            </w:pPr>
            <w:r w:rsidRPr="00EC60E0">
              <w:rPr>
                <w:rFonts w:asciiTheme="minorHAnsi" w:hAnsiTheme="minorHAnsi" w:cs="Arial"/>
                <w:sz w:val="16"/>
                <w:szCs w:val="16"/>
              </w:rPr>
              <w:t>33.312,84</w:t>
            </w:r>
          </w:p>
        </w:tc>
        <w:tc>
          <w:tcPr>
            <w:tcW w:w="833" w:type="dxa"/>
            <w:noWrap/>
            <w:vAlign w:val="center"/>
            <w:hideMark/>
          </w:tcPr>
          <w:p w:rsidR="00857FF3" w:rsidRPr="00EC60E0" w:rsidRDefault="00857FF3" w:rsidP="00C703DE">
            <w:pPr>
              <w:jc w:val="center"/>
              <w:cnfStyle w:val="000000000000"/>
              <w:rPr>
                <w:rFonts w:asciiTheme="minorHAnsi" w:hAnsiTheme="minorHAnsi" w:cs="Arial"/>
                <w:sz w:val="16"/>
                <w:szCs w:val="16"/>
              </w:rPr>
            </w:pPr>
            <w:r w:rsidRPr="00EC60E0">
              <w:rPr>
                <w:rFonts w:asciiTheme="minorHAnsi" w:hAnsiTheme="minorHAnsi" w:cs="Arial"/>
                <w:sz w:val="16"/>
                <w:szCs w:val="16"/>
              </w:rPr>
              <w:t>31953,62</w:t>
            </w:r>
          </w:p>
        </w:tc>
        <w:tc>
          <w:tcPr>
            <w:tcW w:w="713" w:type="dxa"/>
            <w:noWrap/>
            <w:vAlign w:val="center"/>
            <w:hideMark/>
          </w:tcPr>
          <w:p w:rsidR="00857FF3" w:rsidRPr="00EC60E0" w:rsidRDefault="00857FF3" w:rsidP="00C703DE">
            <w:pPr>
              <w:jc w:val="center"/>
              <w:cnfStyle w:val="000000000000"/>
              <w:rPr>
                <w:rFonts w:asciiTheme="minorHAnsi" w:hAnsiTheme="minorHAnsi" w:cs="Arial"/>
                <w:sz w:val="16"/>
                <w:szCs w:val="16"/>
              </w:rPr>
            </w:pPr>
            <w:r w:rsidRPr="00EC60E0">
              <w:rPr>
                <w:rFonts w:asciiTheme="minorHAnsi" w:hAnsiTheme="minorHAnsi" w:cs="Arial"/>
                <w:sz w:val="16"/>
                <w:szCs w:val="16"/>
              </w:rPr>
              <w:t>33.960,51</w:t>
            </w:r>
          </w:p>
        </w:tc>
        <w:tc>
          <w:tcPr>
            <w:tcW w:w="887" w:type="dxa"/>
            <w:vAlign w:val="center"/>
          </w:tcPr>
          <w:p w:rsidR="00857FF3" w:rsidRPr="00EC60E0" w:rsidRDefault="00857FF3" w:rsidP="00C703DE">
            <w:pPr>
              <w:jc w:val="center"/>
              <w:cnfStyle w:val="000000000000"/>
              <w:rPr>
                <w:rFonts w:asciiTheme="minorHAnsi" w:hAnsiTheme="minorHAnsi" w:cs="Arial"/>
                <w:sz w:val="16"/>
                <w:szCs w:val="16"/>
              </w:rPr>
            </w:pPr>
            <w:r w:rsidRPr="00EC60E0">
              <w:rPr>
                <w:rFonts w:asciiTheme="minorHAnsi" w:hAnsiTheme="minorHAnsi" w:cs="Arial"/>
                <w:sz w:val="16"/>
                <w:szCs w:val="16"/>
              </w:rPr>
              <w:t>36.704,92</w:t>
            </w:r>
          </w:p>
        </w:tc>
        <w:tc>
          <w:tcPr>
            <w:tcW w:w="809" w:type="dxa"/>
            <w:vAlign w:val="center"/>
          </w:tcPr>
          <w:p w:rsidR="00857FF3" w:rsidRPr="00EC60E0" w:rsidRDefault="00857FF3" w:rsidP="00C703DE">
            <w:pPr>
              <w:jc w:val="center"/>
              <w:cnfStyle w:val="000000000000"/>
              <w:rPr>
                <w:rFonts w:asciiTheme="minorHAnsi" w:hAnsiTheme="minorHAnsi" w:cs="Arial"/>
                <w:sz w:val="16"/>
                <w:szCs w:val="16"/>
              </w:rPr>
            </w:pPr>
            <w:r w:rsidRPr="00EC60E0">
              <w:rPr>
                <w:rFonts w:asciiTheme="minorHAnsi" w:hAnsiTheme="minorHAnsi" w:cs="Arial"/>
                <w:sz w:val="16"/>
                <w:szCs w:val="16"/>
              </w:rPr>
              <w:t>36.930,44</w:t>
            </w:r>
          </w:p>
        </w:tc>
        <w:tc>
          <w:tcPr>
            <w:tcW w:w="957" w:type="dxa"/>
            <w:vAlign w:val="center"/>
          </w:tcPr>
          <w:p w:rsidR="00857FF3" w:rsidRPr="00EC60E0" w:rsidRDefault="00857FF3" w:rsidP="00C703DE">
            <w:pPr>
              <w:jc w:val="center"/>
              <w:cnfStyle w:val="000000000000"/>
              <w:rPr>
                <w:rFonts w:asciiTheme="minorHAnsi" w:hAnsiTheme="minorHAnsi" w:cs="Arial"/>
                <w:sz w:val="16"/>
                <w:szCs w:val="16"/>
              </w:rPr>
            </w:pPr>
            <w:r w:rsidRPr="00EC60E0">
              <w:rPr>
                <w:rFonts w:asciiTheme="minorHAnsi" w:hAnsiTheme="minorHAnsi" w:cs="Arial"/>
                <w:sz w:val="16"/>
                <w:szCs w:val="16"/>
              </w:rPr>
              <w:t>29.108,05</w:t>
            </w:r>
          </w:p>
        </w:tc>
        <w:tc>
          <w:tcPr>
            <w:tcW w:w="867" w:type="dxa"/>
            <w:vAlign w:val="center"/>
          </w:tcPr>
          <w:p w:rsidR="00857FF3" w:rsidRPr="00EC60E0" w:rsidRDefault="00857FF3" w:rsidP="00C703DE">
            <w:pPr>
              <w:pStyle w:val="TableParagraph"/>
              <w:spacing w:line="229" w:lineRule="exact"/>
              <w:ind w:right="83"/>
              <w:jc w:val="center"/>
              <w:cnfStyle w:val="000000000000"/>
              <w:rPr>
                <w:rFonts w:asciiTheme="minorHAnsi" w:hAnsiTheme="minorHAnsi"/>
                <w:sz w:val="16"/>
                <w:szCs w:val="16"/>
              </w:rPr>
            </w:pPr>
            <w:r w:rsidRPr="00EC60E0">
              <w:rPr>
                <w:rFonts w:asciiTheme="minorHAnsi" w:hAnsiTheme="minorHAnsi"/>
                <w:w w:val="95"/>
                <w:sz w:val="16"/>
                <w:szCs w:val="16"/>
              </w:rPr>
              <w:t>44.529,25</w:t>
            </w:r>
          </w:p>
        </w:tc>
        <w:tc>
          <w:tcPr>
            <w:tcW w:w="692" w:type="dxa"/>
            <w:vAlign w:val="center"/>
          </w:tcPr>
          <w:p w:rsidR="00857FF3" w:rsidRPr="00EC60E0" w:rsidRDefault="00857FF3" w:rsidP="00C703DE">
            <w:pPr>
              <w:pStyle w:val="TableParagraph"/>
              <w:spacing w:before="129" w:line="213" w:lineRule="exact"/>
              <w:ind w:left="-78" w:right="3"/>
              <w:jc w:val="center"/>
              <w:cnfStyle w:val="000000000000"/>
              <w:rPr>
                <w:rFonts w:asciiTheme="minorHAnsi" w:hAnsiTheme="minorHAnsi"/>
                <w:w w:val="95"/>
                <w:sz w:val="16"/>
                <w:szCs w:val="16"/>
              </w:rPr>
            </w:pPr>
            <w:r w:rsidRPr="00EC60E0">
              <w:rPr>
                <w:rFonts w:asciiTheme="minorHAnsi" w:hAnsiTheme="minorHAnsi"/>
                <w:w w:val="95"/>
                <w:sz w:val="16"/>
                <w:szCs w:val="16"/>
              </w:rPr>
              <w:t>34.659,63</w:t>
            </w:r>
          </w:p>
        </w:tc>
        <w:tc>
          <w:tcPr>
            <w:tcW w:w="850" w:type="dxa"/>
            <w:vAlign w:val="center"/>
          </w:tcPr>
          <w:p w:rsidR="00857FF3" w:rsidRPr="00EC60E0" w:rsidRDefault="00857FF3" w:rsidP="00C703DE">
            <w:pPr>
              <w:spacing w:before="129" w:line="213" w:lineRule="exact"/>
              <w:ind w:left="-108" w:right="-18"/>
              <w:jc w:val="center"/>
              <w:cnfStyle w:val="000000000000"/>
              <w:rPr>
                <w:rFonts w:asciiTheme="minorHAnsi" w:eastAsia="Arial" w:hAnsiTheme="minorHAnsi" w:cs="Arial"/>
                <w:w w:val="95"/>
                <w:sz w:val="16"/>
                <w:szCs w:val="16"/>
                <w:lang w:val="pt-PT" w:eastAsia="pt-PT" w:bidi="pt-PT"/>
              </w:rPr>
            </w:pPr>
            <w:r w:rsidRPr="00EC60E0">
              <w:rPr>
                <w:rFonts w:asciiTheme="minorHAnsi" w:eastAsia="Arial" w:hAnsiTheme="minorHAnsi" w:cs="Arial"/>
                <w:w w:val="95"/>
                <w:sz w:val="16"/>
                <w:szCs w:val="16"/>
                <w:lang w:val="pt-PT" w:eastAsia="pt-PT" w:bidi="pt-PT"/>
              </w:rPr>
              <w:t>26.580,54</w:t>
            </w:r>
          </w:p>
        </w:tc>
      </w:tr>
      <w:tr w:rsidR="00857FF3" w:rsidRPr="006E5FC4" w:rsidTr="00C703DE">
        <w:trPr>
          <w:cnfStyle w:val="000000100000"/>
          <w:trHeight w:val="360"/>
          <w:jc w:val="center"/>
        </w:trPr>
        <w:tc>
          <w:tcPr>
            <w:cnfStyle w:val="001000000000"/>
            <w:tcW w:w="582" w:type="dxa"/>
            <w:tcBorders>
              <w:top w:val="none" w:sz="0" w:space="0" w:color="auto"/>
              <w:left w:val="none" w:sz="0" w:space="0" w:color="auto"/>
              <w:bottom w:val="none" w:sz="0" w:space="0" w:color="auto"/>
            </w:tcBorders>
            <w:shd w:val="clear" w:color="auto" w:fill="B8CCE4" w:themeFill="accent1" w:themeFillTint="66"/>
            <w:noWrap/>
            <w:vAlign w:val="center"/>
            <w:hideMark/>
          </w:tcPr>
          <w:p w:rsidR="00857FF3" w:rsidRPr="006E5FC4" w:rsidRDefault="00857FF3" w:rsidP="00C703DE">
            <w:pPr>
              <w:jc w:val="center"/>
              <w:rPr>
                <w:rFonts w:ascii="Arial" w:hAnsi="Arial" w:cs="Arial"/>
                <w:sz w:val="16"/>
                <w:szCs w:val="16"/>
              </w:rPr>
            </w:pPr>
            <w:r w:rsidRPr="006E5FC4">
              <w:rPr>
                <w:rFonts w:ascii="Arial" w:hAnsi="Arial" w:cs="Arial"/>
                <w:sz w:val="16"/>
                <w:szCs w:val="16"/>
              </w:rPr>
              <w:t>7</w:t>
            </w:r>
          </w:p>
        </w:tc>
        <w:tc>
          <w:tcPr>
            <w:tcW w:w="1254" w:type="dxa"/>
            <w:tcBorders>
              <w:top w:val="none" w:sz="0" w:space="0" w:color="auto"/>
              <w:bottom w:val="none" w:sz="0" w:space="0" w:color="auto"/>
            </w:tcBorders>
            <w:noWrap/>
            <w:vAlign w:val="center"/>
            <w:hideMark/>
          </w:tcPr>
          <w:p w:rsidR="00857FF3" w:rsidRPr="006E5FC4" w:rsidRDefault="00857FF3" w:rsidP="00C703DE">
            <w:pPr>
              <w:jc w:val="center"/>
              <w:cnfStyle w:val="000000100000"/>
              <w:rPr>
                <w:rFonts w:ascii="Arial" w:hAnsi="Arial" w:cs="Arial"/>
                <w:sz w:val="16"/>
                <w:szCs w:val="16"/>
              </w:rPr>
            </w:pPr>
            <w:r w:rsidRPr="006E5FC4">
              <w:rPr>
                <w:rFonts w:ascii="Arial" w:hAnsi="Arial" w:cs="Arial"/>
                <w:sz w:val="16"/>
                <w:szCs w:val="16"/>
              </w:rPr>
              <w:t>Serviços de correios</w:t>
            </w:r>
          </w:p>
        </w:tc>
        <w:tc>
          <w:tcPr>
            <w:tcW w:w="768" w:type="dxa"/>
            <w:tcBorders>
              <w:top w:val="none" w:sz="0" w:space="0" w:color="auto"/>
              <w:bottom w:val="none" w:sz="0" w:space="0" w:color="auto"/>
            </w:tcBorders>
            <w:noWrap/>
            <w:vAlign w:val="center"/>
            <w:hideMark/>
          </w:tcPr>
          <w:p w:rsidR="00857FF3" w:rsidRPr="00EC60E0" w:rsidRDefault="00857FF3" w:rsidP="00C703DE">
            <w:pPr>
              <w:jc w:val="center"/>
              <w:cnfStyle w:val="000000100000"/>
              <w:rPr>
                <w:rFonts w:asciiTheme="minorHAnsi" w:hAnsiTheme="minorHAnsi" w:cs="Arial"/>
                <w:sz w:val="16"/>
                <w:szCs w:val="16"/>
              </w:rPr>
            </w:pPr>
            <w:r w:rsidRPr="00EC60E0">
              <w:rPr>
                <w:rFonts w:asciiTheme="minorHAnsi" w:hAnsiTheme="minorHAnsi" w:cs="Arial"/>
                <w:sz w:val="16"/>
                <w:szCs w:val="16"/>
              </w:rPr>
              <w:t>1.976,08</w:t>
            </w:r>
          </w:p>
        </w:tc>
        <w:tc>
          <w:tcPr>
            <w:tcW w:w="604" w:type="dxa"/>
            <w:tcBorders>
              <w:top w:val="none" w:sz="0" w:space="0" w:color="auto"/>
              <w:bottom w:val="none" w:sz="0" w:space="0" w:color="auto"/>
            </w:tcBorders>
            <w:noWrap/>
            <w:vAlign w:val="center"/>
            <w:hideMark/>
          </w:tcPr>
          <w:p w:rsidR="00857FF3" w:rsidRPr="00EC60E0" w:rsidRDefault="00857FF3" w:rsidP="00C703DE">
            <w:pPr>
              <w:jc w:val="center"/>
              <w:cnfStyle w:val="000000100000"/>
              <w:rPr>
                <w:rFonts w:asciiTheme="minorHAnsi" w:hAnsiTheme="minorHAnsi" w:cs="Arial"/>
                <w:sz w:val="16"/>
                <w:szCs w:val="16"/>
              </w:rPr>
            </w:pPr>
            <w:r w:rsidRPr="00EC60E0">
              <w:rPr>
                <w:rFonts w:asciiTheme="minorHAnsi" w:hAnsiTheme="minorHAnsi" w:cs="Arial"/>
                <w:sz w:val="16"/>
                <w:szCs w:val="16"/>
              </w:rPr>
              <w:t>2.176,26</w:t>
            </w:r>
          </w:p>
        </w:tc>
        <w:tc>
          <w:tcPr>
            <w:tcW w:w="869" w:type="dxa"/>
            <w:tcBorders>
              <w:top w:val="none" w:sz="0" w:space="0" w:color="auto"/>
              <w:bottom w:val="none" w:sz="0" w:space="0" w:color="auto"/>
            </w:tcBorders>
            <w:noWrap/>
            <w:vAlign w:val="center"/>
            <w:hideMark/>
          </w:tcPr>
          <w:p w:rsidR="00857FF3" w:rsidRPr="00EC60E0" w:rsidRDefault="00857FF3" w:rsidP="00C703DE">
            <w:pPr>
              <w:jc w:val="center"/>
              <w:cnfStyle w:val="000000100000"/>
              <w:rPr>
                <w:rFonts w:asciiTheme="minorHAnsi" w:hAnsiTheme="minorHAnsi" w:cs="Arial"/>
                <w:sz w:val="16"/>
                <w:szCs w:val="16"/>
              </w:rPr>
            </w:pPr>
            <w:r w:rsidRPr="00EC60E0">
              <w:rPr>
                <w:rFonts w:asciiTheme="minorHAnsi" w:hAnsiTheme="minorHAnsi" w:cs="Arial"/>
                <w:sz w:val="16"/>
                <w:szCs w:val="16"/>
              </w:rPr>
              <w:t>3.240,00</w:t>
            </w:r>
          </w:p>
        </w:tc>
        <w:tc>
          <w:tcPr>
            <w:tcW w:w="783" w:type="dxa"/>
            <w:tcBorders>
              <w:top w:val="none" w:sz="0" w:space="0" w:color="auto"/>
              <w:bottom w:val="none" w:sz="0" w:space="0" w:color="auto"/>
            </w:tcBorders>
            <w:noWrap/>
            <w:vAlign w:val="center"/>
            <w:hideMark/>
          </w:tcPr>
          <w:p w:rsidR="00857FF3" w:rsidRPr="00EC60E0" w:rsidRDefault="00857FF3" w:rsidP="00C703DE">
            <w:pPr>
              <w:jc w:val="center"/>
              <w:cnfStyle w:val="000000100000"/>
              <w:rPr>
                <w:rFonts w:asciiTheme="minorHAnsi" w:hAnsiTheme="minorHAnsi" w:cs="Arial"/>
                <w:sz w:val="16"/>
                <w:szCs w:val="16"/>
              </w:rPr>
            </w:pPr>
            <w:r w:rsidRPr="00EC60E0">
              <w:rPr>
                <w:rFonts w:asciiTheme="minorHAnsi" w:hAnsiTheme="minorHAnsi" w:cs="Arial"/>
                <w:sz w:val="16"/>
                <w:szCs w:val="16"/>
              </w:rPr>
              <w:t>1.788,82</w:t>
            </w:r>
          </w:p>
        </w:tc>
        <w:tc>
          <w:tcPr>
            <w:tcW w:w="833" w:type="dxa"/>
            <w:tcBorders>
              <w:top w:val="none" w:sz="0" w:space="0" w:color="auto"/>
              <w:bottom w:val="none" w:sz="0" w:space="0" w:color="auto"/>
            </w:tcBorders>
            <w:noWrap/>
            <w:vAlign w:val="center"/>
            <w:hideMark/>
          </w:tcPr>
          <w:p w:rsidR="00857FF3" w:rsidRPr="00EC60E0" w:rsidRDefault="00857FF3" w:rsidP="00C703DE">
            <w:pPr>
              <w:jc w:val="center"/>
              <w:cnfStyle w:val="000000100000"/>
              <w:rPr>
                <w:rFonts w:asciiTheme="minorHAnsi" w:hAnsiTheme="minorHAnsi" w:cs="Arial"/>
                <w:sz w:val="16"/>
                <w:szCs w:val="16"/>
              </w:rPr>
            </w:pPr>
            <w:r w:rsidRPr="00EC60E0">
              <w:rPr>
                <w:rFonts w:asciiTheme="minorHAnsi" w:hAnsiTheme="minorHAnsi" w:cs="Arial"/>
                <w:sz w:val="16"/>
                <w:szCs w:val="16"/>
              </w:rPr>
              <w:t>556,54</w:t>
            </w:r>
          </w:p>
        </w:tc>
        <w:tc>
          <w:tcPr>
            <w:tcW w:w="713" w:type="dxa"/>
            <w:tcBorders>
              <w:top w:val="none" w:sz="0" w:space="0" w:color="auto"/>
              <w:bottom w:val="none" w:sz="0" w:space="0" w:color="auto"/>
            </w:tcBorders>
            <w:noWrap/>
            <w:vAlign w:val="center"/>
            <w:hideMark/>
          </w:tcPr>
          <w:p w:rsidR="00857FF3" w:rsidRPr="00EC60E0" w:rsidRDefault="00857FF3" w:rsidP="00C703DE">
            <w:pPr>
              <w:jc w:val="center"/>
              <w:cnfStyle w:val="000000100000"/>
              <w:rPr>
                <w:rFonts w:asciiTheme="minorHAnsi" w:hAnsiTheme="minorHAnsi" w:cs="Arial"/>
                <w:sz w:val="16"/>
                <w:szCs w:val="16"/>
              </w:rPr>
            </w:pPr>
            <w:r w:rsidRPr="00EC60E0">
              <w:rPr>
                <w:rFonts w:asciiTheme="minorHAnsi" w:hAnsiTheme="minorHAnsi" w:cs="Arial"/>
                <w:sz w:val="16"/>
                <w:szCs w:val="16"/>
              </w:rPr>
              <w:t>467,02</w:t>
            </w:r>
          </w:p>
        </w:tc>
        <w:tc>
          <w:tcPr>
            <w:tcW w:w="887" w:type="dxa"/>
            <w:tcBorders>
              <w:top w:val="none" w:sz="0" w:space="0" w:color="auto"/>
              <w:bottom w:val="none" w:sz="0" w:space="0" w:color="auto"/>
            </w:tcBorders>
            <w:vAlign w:val="center"/>
          </w:tcPr>
          <w:p w:rsidR="00857FF3" w:rsidRPr="00EC60E0" w:rsidRDefault="00857FF3" w:rsidP="00C703DE">
            <w:pPr>
              <w:jc w:val="center"/>
              <w:cnfStyle w:val="000000100000"/>
              <w:rPr>
                <w:rFonts w:asciiTheme="minorHAnsi" w:hAnsiTheme="minorHAnsi" w:cs="Arial"/>
                <w:sz w:val="16"/>
                <w:szCs w:val="16"/>
              </w:rPr>
            </w:pPr>
            <w:r w:rsidRPr="00EC60E0">
              <w:rPr>
                <w:rFonts w:asciiTheme="minorHAnsi" w:hAnsiTheme="minorHAnsi" w:cs="Arial"/>
                <w:sz w:val="16"/>
                <w:szCs w:val="16"/>
              </w:rPr>
              <w:t>3.571,74</w:t>
            </w:r>
          </w:p>
        </w:tc>
        <w:tc>
          <w:tcPr>
            <w:tcW w:w="809" w:type="dxa"/>
            <w:tcBorders>
              <w:top w:val="none" w:sz="0" w:space="0" w:color="auto"/>
              <w:bottom w:val="none" w:sz="0" w:space="0" w:color="auto"/>
            </w:tcBorders>
            <w:vAlign w:val="center"/>
          </w:tcPr>
          <w:p w:rsidR="00857FF3" w:rsidRPr="00EC60E0" w:rsidRDefault="00857FF3" w:rsidP="00C703DE">
            <w:pPr>
              <w:jc w:val="center"/>
              <w:cnfStyle w:val="000000100000"/>
              <w:rPr>
                <w:rFonts w:asciiTheme="minorHAnsi" w:hAnsiTheme="minorHAnsi" w:cs="Arial"/>
                <w:sz w:val="16"/>
                <w:szCs w:val="16"/>
              </w:rPr>
            </w:pPr>
            <w:r w:rsidRPr="00EC60E0">
              <w:rPr>
                <w:rFonts w:asciiTheme="minorHAnsi" w:hAnsiTheme="minorHAnsi" w:cs="Arial"/>
                <w:sz w:val="16"/>
                <w:szCs w:val="16"/>
              </w:rPr>
              <w:t>912,07</w:t>
            </w:r>
          </w:p>
        </w:tc>
        <w:tc>
          <w:tcPr>
            <w:tcW w:w="957" w:type="dxa"/>
            <w:tcBorders>
              <w:top w:val="none" w:sz="0" w:space="0" w:color="auto"/>
              <w:bottom w:val="none" w:sz="0" w:space="0" w:color="auto"/>
            </w:tcBorders>
            <w:vAlign w:val="center"/>
          </w:tcPr>
          <w:p w:rsidR="00857FF3" w:rsidRPr="00EC60E0" w:rsidRDefault="00857FF3" w:rsidP="00C703DE">
            <w:pPr>
              <w:jc w:val="center"/>
              <w:cnfStyle w:val="000000100000"/>
              <w:rPr>
                <w:rFonts w:asciiTheme="minorHAnsi" w:hAnsiTheme="minorHAnsi" w:cs="Arial"/>
                <w:sz w:val="16"/>
                <w:szCs w:val="16"/>
              </w:rPr>
            </w:pPr>
            <w:r w:rsidRPr="00EC60E0">
              <w:rPr>
                <w:rFonts w:asciiTheme="minorHAnsi" w:hAnsiTheme="minorHAnsi" w:cs="Arial"/>
                <w:sz w:val="16"/>
                <w:szCs w:val="16"/>
              </w:rPr>
              <w:t>2.309,33</w:t>
            </w:r>
          </w:p>
        </w:tc>
        <w:tc>
          <w:tcPr>
            <w:tcW w:w="867" w:type="dxa"/>
            <w:tcBorders>
              <w:top w:val="none" w:sz="0" w:space="0" w:color="auto"/>
              <w:bottom w:val="none" w:sz="0" w:space="0" w:color="auto"/>
            </w:tcBorders>
            <w:vAlign w:val="center"/>
          </w:tcPr>
          <w:p w:rsidR="00857FF3" w:rsidRPr="00EC60E0" w:rsidRDefault="00857FF3" w:rsidP="00C703DE">
            <w:pPr>
              <w:pStyle w:val="TableParagraph"/>
              <w:spacing w:before="129" w:line="211" w:lineRule="exact"/>
              <w:ind w:right="82"/>
              <w:jc w:val="center"/>
              <w:cnfStyle w:val="000000100000"/>
              <w:rPr>
                <w:rFonts w:asciiTheme="minorHAnsi" w:hAnsiTheme="minorHAnsi"/>
                <w:sz w:val="16"/>
                <w:szCs w:val="16"/>
              </w:rPr>
            </w:pPr>
            <w:r w:rsidRPr="00EC60E0">
              <w:rPr>
                <w:rFonts w:asciiTheme="minorHAnsi" w:hAnsiTheme="minorHAnsi"/>
                <w:sz w:val="16"/>
                <w:szCs w:val="16"/>
              </w:rPr>
              <w:t>5.149,22</w:t>
            </w:r>
          </w:p>
        </w:tc>
        <w:tc>
          <w:tcPr>
            <w:tcW w:w="692" w:type="dxa"/>
            <w:tcBorders>
              <w:top w:val="none" w:sz="0" w:space="0" w:color="auto"/>
              <w:bottom w:val="none" w:sz="0" w:space="0" w:color="auto"/>
            </w:tcBorders>
            <w:vAlign w:val="center"/>
          </w:tcPr>
          <w:p w:rsidR="00857FF3" w:rsidRPr="00EC60E0" w:rsidRDefault="00857FF3" w:rsidP="00C703DE">
            <w:pPr>
              <w:pStyle w:val="TableParagraph"/>
              <w:spacing w:before="129" w:line="213" w:lineRule="exact"/>
              <w:ind w:left="-78" w:right="3"/>
              <w:jc w:val="center"/>
              <w:cnfStyle w:val="000000100000"/>
              <w:rPr>
                <w:rFonts w:asciiTheme="minorHAnsi" w:hAnsiTheme="minorHAnsi"/>
                <w:w w:val="95"/>
                <w:sz w:val="16"/>
                <w:szCs w:val="16"/>
              </w:rPr>
            </w:pPr>
            <w:r w:rsidRPr="00EC60E0">
              <w:rPr>
                <w:rFonts w:asciiTheme="minorHAnsi" w:hAnsiTheme="minorHAnsi"/>
                <w:w w:val="95"/>
                <w:sz w:val="16"/>
                <w:szCs w:val="16"/>
              </w:rPr>
              <w:t>1.164,17</w:t>
            </w:r>
          </w:p>
        </w:tc>
        <w:tc>
          <w:tcPr>
            <w:tcW w:w="850" w:type="dxa"/>
            <w:tcBorders>
              <w:top w:val="none" w:sz="0" w:space="0" w:color="auto"/>
              <w:bottom w:val="none" w:sz="0" w:space="0" w:color="auto"/>
              <w:right w:val="none" w:sz="0" w:space="0" w:color="auto"/>
            </w:tcBorders>
            <w:vAlign w:val="center"/>
          </w:tcPr>
          <w:p w:rsidR="00857FF3" w:rsidRPr="00EC60E0" w:rsidRDefault="00857FF3" w:rsidP="00C703DE">
            <w:pPr>
              <w:spacing w:line="213" w:lineRule="exact"/>
              <w:ind w:left="-108" w:right="-18"/>
              <w:jc w:val="center"/>
              <w:cnfStyle w:val="000000100000"/>
              <w:rPr>
                <w:rFonts w:asciiTheme="minorHAnsi" w:eastAsia="Arial" w:hAnsiTheme="minorHAnsi" w:cs="Arial"/>
                <w:w w:val="95"/>
                <w:sz w:val="16"/>
                <w:szCs w:val="16"/>
                <w:lang w:val="pt-PT" w:eastAsia="pt-PT" w:bidi="pt-PT"/>
              </w:rPr>
            </w:pPr>
            <w:r w:rsidRPr="00EC60E0">
              <w:rPr>
                <w:rFonts w:asciiTheme="minorHAnsi" w:eastAsia="Arial" w:hAnsiTheme="minorHAnsi" w:cs="Arial"/>
                <w:w w:val="95"/>
                <w:sz w:val="16"/>
                <w:szCs w:val="16"/>
                <w:lang w:val="pt-PT" w:eastAsia="pt-PT" w:bidi="pt-PT"/>
              </w:rPr>
              <w:t>990,70</w:t>
            </w:r>
          </w:p>
        </w:tc>
      </w:tr>
      <w:tr w:rsidR="00857FF3" w:rsidRPr="006E5FC4" w:rsidTr="00C703DE">
        <w:trPr>
          <w:trHeight w:val="360"/>
          <w:jc w:val="center"/>
        </w:trPr>
        <w:tc>
          <w:tcPr>
            <w:cnfStyle w:val="001000000000"/>
            <w:tcW w:w="582" w:type="dxa"/>
            <w:shd w:val="clear" w:color="auto" w:fill="B8CCE4" w:themeFill="accent1" w:themeFillTint="66"/>
            <w:noWrap/>
            <w:vAlign w:val="center"/>
            <w:hideMark/>
          </w:tcPr>
          <w:p w:rsidR="00857FF3" w:rsidRPr="006E5FC4" w:rsidRDefault="00857FF3" w:rsidP="00C703DE">
            <w:pPr>
              <w:jc w:val="center"/>
              <w:rPr>
                <w:rFonts w:ascii="Arial" w:hAnsi="Arial" w:cs="Arial"/>
                <w:sz w:val="16"/>
                <w:szCs w:val="16"/>
              </w:rPr>
            </w:pPr>
            <w:r w:rsidRPr="006E5FC4">
              <w:rPr>
                <w:rFonts w:ascii="Arial" w:hAnsi="Arial" w:cs="Arial"/>
                <w:sz w:val="16"/>
                <w:szCs w:val="16"/>
              </w:rPr>
              <w:t>8</w:t>
            </w:r>
          </w:p>
        </w:tc>
        <w:tc>
          <w:tcPr>
            <w:tcW w:w="1254" w:type="dxa"/>
            <w:noWrap/>
            <w:vAlign w:val="center"/>
            <w:hideMark/>
          </w:tcPr>
          <w:p w:rsidR="00857FF3" w:rsidRPr="006E5FC4" w:rsidRDefault="00857FF3" w:rsidP="00C703DE">
            <w:pPr>
              <w:jc w:val="center"/>
              <w:cnfStyle w:val="000000000000"/>
              <w:rPr>
                <w:rFonts w:ascii="Arial" w:hAnsi="Arial" w:cs="Arial"/>
                <w:sz w:val="16"/>
                <w:szCs w:val="16"/>
              </w:rPr>
            </w:pPr>
            <w:proofErr w:type="spellStart"/>
            <w:r w:rsidRPr="006E5FC4">
              <w:rPr>
                <w:rFonts w:ascii="Arial" w:hAnsi="Arial" w:cs="Arial"/>
                <w:sz w:val="16"/>
                <w:szCs w:val="16"/>
              </w:rPr>
              <w:t>Combustivel</w:t>
            </w:r>
            <w:proofErr w:type="spellEnd"/>
            <w:proofErr w:type="gramStart"/>
            <w:r w:rsidRPr="006E5FC4">
              <w:rPr>
                <w:rFonts w:ascii="Arial" w:hAnsi="Arial" w:cs="Arial"/>
                <w:sz w:val="16"/>
                <w:szCs w:val="16"/>
              </w:rPr>
              <w:t xml:space="preserve">  </w:t>
            </w:r>
            <w:proofErr w:type="gramEnd"/>
            <w:r w:rsidRPr="006E5FC4">
              <w:rPr>
                <w:rFonts w:ascii="Arial" w:hAnsi="Arial" w:cs="Arial"/>
                <w:sz w:val="16"/>
                <w:szCs w:val="16"/>
              </w:rPr>
              <w:t xml:space="preserve">/ </w:t>
            </w:r>
            <w:proofErr w:type="spellStart"/>
            <w:r w:rsidRPr="006E5FC4">
              <w:rPr>
                <w:rFonts w:ascii="Arial" w:hAnsi="Arial" w:cs="Arial"/>
                <w:sz w:val="16"/>
                <w:szCs w:val="16"/>
              </w:rPr>
              <w:t>petrobrás</w:t>
            </w:r>
            <w:proofErr w:type="spellEnd"/>
          </w:p>
        </w:tc>
        <w:tc>
          <w:tcPr>
            <w:tcW w:w="768" w:type="dxa"/>
            <w:noWrap/>
            <w:vAlign w:val="center"/>
            <w:hideMark/>
          </w:tcPr>
          <w:p w:rsidR="00857FF3" w:rsidRPr="00EC60E0" w:rsidRDefault="00857FF3" w:rsidP="00C703DE">
            <w:pPr>
              <w:jc w:val="center"/>
              <w:cnfStyle w:val="000000000000"/>
              <w:rPr>
                <w:rFonts w:asciiTheme="minorHAnsi" w:hAnsiTheme="minorHAnsi" w:cs="Arial"/>
                <w:sz w:val="16"/>
                <w:szCs w:val="16"/>
              </w:rPr>
            </w:pPr>
            <w:r w:rsidRPr="00EC60E0">
              <w:rPr>
                <w:rFonts w:asciiTheme="minorHAnsi" w:hAnsiTheme="minorHAnsi" w:cs="Arial"/>
                <w:sz w:val="16"/>
                <w:szCs w:val="16"/>
              </w:rPr>
              <w:t>0,00</w:t>
            </w:r>
          </w:p>
        </w:tc>
        <w:tc>
          <w:tcPr>
            <w:tcW w:w="604" w:type="dxa"/>
            <w:noWrap/>
            <w:vAlign w:val="center"/>
            <w:hideMark/>
          </w:tcPr>
          <w:p w:rsidR="00857FF3" w:rsidRPr="00EC60E0" w:rsidRDefault="00857FF3" w:rsidP="00C703DE">
            <w:pPr>
              <w:jc w:val="center"/>
              <w:cnfStyle w:val="000000000000"/>
              <w:rPr>
                <w:rFonts w:asciiTheme="minorHAnsi" w:hAnsiTheme="minorHAnsi" w:cs="Arial"/>
                <w:sz w:val="16"/>
                <w:szCs w:val="16"/>
              </w:rPr>
            </w:pPr>
            <w:r w:rsidRPr="00EC60E0">
              <w:rPr>
                <w:rFonts w:asciiTheme="minorHAnsi" w:hAnsiTheme="minorHAnsi" w:cs="Arial"/>
                <w:sz w:val="16"/>
                <w:szCs w:val="16"/>
              </w:rPr>
              <w:t>0,00</w:t>
            </w:r>
          </w:p>
        </w:tc>
        <w:tc>
          <w:tcPr>
            <w:tcW w:w="869" w:type="dxa"/>
            <w:noWrap/>
            <w:vAlign w:val="center"/>
            <w:hideMark/>
          </w:tcPr>
          <w:p w:rsidR="00857FF3" w:rsidRPr="00EC60E0" w:rsidRDefault="00857FF3" w:rsidP="00C703DE">
            <w:pPr>
              <w:jc w:val="center"/>
              <w:cnfStyle w:val="000000000000"/>
              <w:rPr>
                <w:rFonts w:asciiTheme="minorHAnsi" w:hAnsiTheme="minorHAnsi" w:cs="Arial"/>
                <w:sz w:val="16"/>
                <w:szCs w:val="16"/>
              </w:rPr>
            </w:pPr>
            <w:r w:rsidRPr="00EC60E0">
              <w:rPr>
                <w:rFonts w:asciiTheme="minorHAnsi" w:hAnsiTheme="minorHAnsi" w:cs="Arial"/>
                <w:sz w:val="16"/>
                <w:szCs w:val="16"/>
              </w:rPr>
              <w:t>0,00</w:t>
            </w:r>
          </w:p>
        </w:tc>
        <w:tc>
          <w:tcPr>
            <w:tcW w:w="783" w:type="dxa"/>
            <w:noWrap/>
            <w:vAlign w:val="center"/>
            <w:hideMark/>
          </w:tcPr>
          <w:p w:rsidR="00857FF3" w:rsidRPr="00EC60E0" w:rsidRDefault="00857FF3" w:rsidP="00C703DE">
            <w:pPr>
              <w:jc w:val="center"/>
              <w:cnfStyle w:val="000000000000"/>
              <w:rPr>
                <w:rFonts w:asciiTheme="minorHAnsi" w:hAnsiTheme="minorHAnsi" w:cs="Arial"/>
                <w:sz w:val="16"/>
                <w:szCs w:val="16"/>
              </w:rPr>
            </w:pPr>
            <w:r w:rsidRPr="00EC60E0">
              <w:rPr>
                <w:rFonts w:asciiTheme="minorHAnsi" w:hAnsiTheme="minorHAnsi" w:cs="Arial"/>
                <w:sz w:val="16"/>
                <w:szCs w:val="16"/>
              </w:rPr>
              <w:t>0,00</w:t>
            </w:r>
          </w:p>
        </w:tc>
        <w:tc>
          <w:tcPr>
            <w:tcW w:w="833" w:type="dxa"/>
            <w:noWrap/>
            <w:vAlign w:val="center"/>
            <w:hideMark/>
          </w:tcPr>
          <w:p w:rsidR="00857FF3" w:rsidRPr="00EC60E0" w:rsidRDefault="00857FF3" w:rsidP="00C703DE">
            <w:pPr>
              <w:jc w:val="center"/>
              <w:cnfStyle w:val="000000000000"/>
              <w:rPr>
                <w:rFonts w:asciiTheme="minorHAnsi" w:hAnsiTheme="minorHAnsi" w:cs="Arial"/>
                <w:sz w:val="16"/>
                <w:szCs w:val="16"/>
              </w:rPr>
            </w:pPr>
            <w:r w:rsidRPr="00EC60E0">
              <w:rPr>
                <w:rFonts w:asciiTheme="minorHAnsi" w:hAnsiTheme="minorHAnsi" w:cs="Arial"/>
                <w:sz w:val="16"/>
                <w:szCs w:val="16"/>
              </w:rPr>
              <w:t>0,00</w:t>
            </w:r>
          </w:p>
        </w:tc>
        <w:tc>
          <w:tcPr>
            <w:tcW w:w="713" w:type="dxa"/>
            <w:noWrap/>
            <w:vAlign w:val="center"/>
            <w:hideMark/>
          </w:tcPr>
          <w:p w:rsidR="00857FF3" w:rsidRPr="00EC60E0" w:rsidRDefault="00857FF3" w:rsidP="00C703DE">
            <w:pPr>
              <w:jc w:val="center"/>
              <w:cnfStyle w:val="000000000000"/>
              <w:rPr>
                <w:rFonts w:asciiTheme="minorHAnsi" w:hAnsiTheme="minorHAnsi" w:cs="Arial"/>
                <w:sz w:val="16"/>
                <w:szCs w:val="16"/>
              </w:rPr>
            </w:pPr>
            <w:r w:rsidRPr="00EC60E0">
              <w:rPr>
                <w:rFonts w:asciiTheme="minorHAnsi" w:hAnsiTheme="minorHAnsi" w:cs="Arial"/>
                <w:sz w:val="16"/>
                <w:szCs w:val="16"/>
              </w:rPr>
              <w:t>0,00</w:t>
            </w:r>
          </w:p>
        </w:tc>
        <w:tc>
          <w:tcPr>
            <w:tcW w:w="887" w:type="dxa"/>
            <w:vAlign w:val="center"/>
          </w:tcPr>
          <w:p w:rsidR="00857FF3" w:rsidRPr="00EC60E0" w:rsidRDefault="00857FF3" w:rsidP="00C703DE">
            <w:pPr>
              <w:jc w:val="center"/>
              <w:cnfStyle w:val="000000000000"/>
              <w:rPr>
                <w:rFonts w:asciiTheme="minorHAnsi" w:hAnsiTheme="minorHAnsi" w:cs="Arial"/>
                <w:sz w:val="16"/>
                <w:szCs w:val="16"/>
              </w:rPr>
            </w:pPr>
            <w:r w:rsidRPr="00EC60E0">
              <w:rPr>
                <w:rFonts w:asciiTheme="minorHAnsi" w:hAnsiTheme="minorHAnsi" w:cs="Arial"/>
                <w:sz w:val="16"/>
                <w:szCs w:val="16"/>
              </w:rPr>
              <w:t>0,00</w:t>
            </w:r>
          </w:p>
        </w:tc>
        <w:tc>
          <w:tcPr>
            <w:tcW w:w="809" w:type="dxa"/>
            <w:vAlign w:val="center"/>
          </w:tcPr>
          <w:p w:rsidR="00857FF3" w:rsidRPr="00EC60E0" w:rsidRDefault="00857FF3" w:rsidP="00C703DE">
            <w:pPr>
              <w:jc w:val="center"/>
              <w:cnfStyle w:val="000000000000"/>
              <w:rPr>
                <w:rFonts w:asciiTheme="minorHAnsi" w:hAnsiTheme="minorHAnsi" w:cs="Arial"/>
                <w:sz w:val="16"/>
                <w:szCs w:val="16"/>
              </w:rPr>
            </w:pPr>
            <w:r w:rsidRPr="00EC60E0">
              <w:rPr>
                <w:rFonts w:asciiTheme="minorHAnsi" w:hAnsiTheme="minorHAnsi" w:cs="Arial"/>
                <w:sz w:val="16"/>
                <w:szCs w:val="16"/>
              </w:rPr>
              <w:t>0,00</w:t>
            </w:r>
          </w:p>
        </w:tc>
        <w:tc>
          <w:tcPr>
            <w:tcW w:w="957" w:type="dxa"/>
            <w:vAlign w:val="center"/>
          </w:tcPr>
          <w:p w:rsidR="00857FF3" w:rsidRPr="00EC60E0" w:rsidRDefault="00857FF3" w:rsidP="00C703DE">
            <w:pPr>
              <w:jc w:val="center"/>
              <w:cnfStyle w:val="000000000000"/>
              <w:rPr>
                <w:rFonts w:asciiTheme="minorHAnsi" w:hAnsiTheme="minorHAnsi" w:cs="Arial"/>
                <w:sz w:val="16"/>
                <w:szCs w:val="16"/>
              </w:rPr>
            </w:pPr>
            <w:r w:rsidRPr="00EC60E0">
              <w:rPr>
                <w:rFonts w:asciiTheme="minorHAnsi" w:hAnsiTheme="minorHAnsi" w:cs="Arial"/>
                <w:sz w:val="16"/>
                <w:szCs w:val="16"/>
              </w:rPr>
              <w:t>0,00</w:t>
            </w:r>
          </w:p>
        </w:tc>
        <w:tc>
          <w:tcPr>
            <w:tcW w:w="867" w:type="dxa"/>
            <w:vAlign w:val="center"/>
          </w:tcPr>
          <w:p w:rsidR="00857FF3" w:rsidRPr="00EC60E0" w:rsidRDefault="00857FF3" w:rsidP="00C703DE">
            <w:pPr>
              <w:pStyle w:val="TableParagraph"/>
              <w:spacing w:before="129" w:line="213" w:lineRule="exact"/>
              <w:ind w:right="82"/>
              <w:jc w:val="center"/>
              <w:cnfStyle w:val="000000000000"/>
              <w:rPr>
                <w:rFonts w:asciiTheme="minorHAnsi" w:hAnsiTheme="minorHAnsi"/>
                <w:sz w:val="16"/>
                <w:szCs w:val="16"/>
              </w:rPr>
            </w:pPr>
            <w:r w:rsidRPr="00EC60E0">
              <w:rPr>
                <w:rFonts w:asciiTheme="minorHAnsi" w:hAnsiTheme="minorHAnsi"/>
                <w:w w:val="95"/>
                <w:sz w:val="16"/>
                <w:szCs w:val="16"/>
              </w:rPr>
              <w:t>0,00</w:t>
            </w:r>
          </w:p>
        </w:tc>
        <w:tc>
          <w:tcPr>
            <w:tcW w:w="692" w:type="dxa"/>
            <w:vAlign w:val="center"/>
          </w:tcPr>
          <w:p w:rsidR="00857FF3" w:rsidRPr="00EC60E0" w:rsidRDefault="00857FF3" w:rsidP="00C703DE">
            <w:pPr>
              <w:pStyle w:val="TableParagraph"/>
              <w:spacing w:before="129" w:line="213" w:lineRule="exact"/>
              <w:ind w:left="-78" w:right="3"/>
              <w:jc w:val="center"/>
              <w:cnfStyle w:val="000000000000"/>
              <w:rPr>
                <w:rFonts w:asciiTheme="minorHAnsi" w:hAnsiTheme="minorHAnsi"/>
                <w:w w:val="95"/>
                <w:sz w:val="16"/>
                <w:szCs w:val="16"/>
              </w:rPr>
            </w:pPr>
            <w:r w:rsidRPr="00EC60E0">
              <w:rPr>
                <w:rFonts w:asciiTheme="minorHAnsi" w:hAnsiTheme="minorHAnsi"/>
                <w:w w:val="95"/>
                <w:sz w:val="16"/>
                <w:szCs w:val="16"/>
              </w:rPr>
              <w:t>00,00</w:t>
            </w:r>
          </w:p>
        </w:tc>
        <w:tc>
          <w:tcPr>
            <w:tcW w:w="850" w:type="dxa"/>
            <w:vAlign w:val="center"/>
          </w:tcPr>
          <w:p w:rsidR="00857FF3" w:rsidRPr="00EC60E0" w:rsidRDefault="00857FF3" w:rsidP="00C703DE">
            <w:pPr>
              <w:ind w:left="-108" w:right="-18"/>
              <w:jc w:val="center"/>
              <w:cnfStyle w:val="000000000000"/>
              <w:rPr>
                <w:rFonts w:asciiTheme="minorHAnsi" w:eastAsia="Arial" w:hAnsiTheme="minorHAnsi" w:cs="Arial"/>
                <w:w w:val="95"/>
                <w:sz w:val="16"/>
                <w:szCs w:val="16"/>
                <w:lang w:val="pt-PT" w:eastAsia="pt-PT" w:bidi="pt-PT"/>
              </w:rPr>
            </w:pPr>
            <w:r w:rsidRPr="00EC60E0">
              <w:rPr>
                <w:rFonts w:asciiTheme="minorHAnsi" w:eastAsia="Arial" w:hAnsiTheme="minorHAnsi" w:cs="Arial"/>
                <w:w w:val="95"/>
                <w:sz w:val="16"/>
                <w:szCs w:val="16"/>
                <w:lang w:val="pt-PT" w:eastAsia="pt-PT" w:bidi="pt-PT"/>
              </w:rPr>
              <w:t>00,00</w:t>
            </w:r>
          </w:p>
        </w:tc>
      </w:tr>
      <w:tr w:rsidR="00857FF3" w:rsidRPr="006E5FC4" w:rsidTr="00C703DE">
        <w:trPr>
          <w:cnfStyle w:val="000000100000"/>
          <w:trHeight w:val="360"/>
          <w:jc w:val="center"/>
        </w:trPr>
        <w:tc>
          <w:tcPr>
            <w:cnfStyle w:val="001000000000"/>
            <w:tcW w:w="582" w:type="dxa"/>
            <w:tcBorders>
              <w:top w:val="none" w:sz="0" w:space="0" w:color="auto"/>
              <w:left w:val="none" w:sz="0" w:space="0" w:color="auto"/>
              <w:bottom w:val="none" w:sz="0" w:space="0" w:color="auto"/>
            </w:tcBorders>
            <w:shd w:val="clear" w:color="auto" w:fill="B8CCE4" w:themeFill="accent1" w:themeFillTint="66"/>
            <w:noWrap/>
            <w:vAlign w:val="center"/>
            <w:hideMark/>
          </w:tcPr>
          <w:p w:rsidR="00857FF3" w:rsidRPr="006E5FC4" w:rsidRDefault="00857FF3" w:rsidP="00C703DE">
            <w:pPr>
              <w:jc w:val="center"/>
              <w:rPr>
                <w:rFonts w:ascii="Arial" w:hAnsi="Arial" w:cs="Arial"/>
                <w:sz w:val="16"/>
                <w:szCs w:val="16"/>
              </w:rPr>
            </w:pPr>
            <w:r w:rsidRPr="006E5FC4">
              <w:rPr>
                <w:rFonts w:ascii="Arial" w:hAnsi="Arial" w:cs="Arial"/>
                <w:sz w:val="16"/>
                <w:szCs w:val="16"/>
              </w:rPr>
              <w:t>9</w:t>
            </w:r>
          </w:p>
        </w:tc>
        <w:tc>
          <w:tcPr>
            <w:tcW w:w="1254" w:type="dxa"/>
            <w:tcBorders>
              <w:top w:val="none" w:sz="0" w:space="0" w:color="auto"/>
              <w:bottom w:val="none" w:sz="0" w:space="0" w:color="auto"/>
            </w:tcBorders>
            <w:noWrap/>
            <w:vAlign w:val="center"/>
            <w:hideMark/>
          </w:tcPr>
          <w:p w:rsidR="00857FF3" w:rsidRPr="006E5FC4" w:rsidRDefault="00857FF3" w:rsidP="00C703DE">
            <w:pPr>
              <w:jc w:val="center"/>
              <w:cnfStyle w:val="000000100000"/>
              <w:rPr>
                <w:rFonts w:ascii="Arial" w:hAnsi="Arial" w:cs="Arial"/>
                <w:sz w:val="16"/>
                <w:szCs w:val="16"/>
              </w:rPr>
            </w:pPr>
            <w:r w:rsidRPr="006E5FC4">
              <w:rPr>
                <w:rFonts w:ascii="Arial" w:hAnsi="Arial" w:cs="Arial"/>
                <w:sz w:val="16"/>
                <w:szCs w:val="16"/>
              </w:rPr>
              <w:t xml:space="preserve">Diárias para servidores / </w:t>
            </w:r>
            <w:proofErr w:type="spellStart"/>
            <w:r w:rsidRPr="006E5FC4">
              <w:rPr>
                <w:rFonts w:ascii="Arial" w:hAnsi="Arial" w:cs="Arial"/>
                <w:sz w:val="16"/>
                <w:szCs w:val="16"/>
              </w:rPr>
              <w:t>ressarc</w:t>
            </w:r>
            <w:proofErr w:type="spellEnd"/>
            <w:r w:rsidRPr="006E5FC4">
              <w:rPr>
                <w:rFonts w:ascii="Arial" w:hAnsi="Arial" w:cs="Arial"/>
                <w:sz w:val="16"/>
                <w:szCs w:val="16"/>
              </w:rPr>
              <w:t xml:space="preserve">. </w:t>
            </w:r>
            <w:proofErr w:type="gramStart"/>
            <w:r w:rsidRPr="006E5FC4">
              <w:rPr>
                <w:rFonts w:ascii="Arial" w:hAnsi="Arial" w:cs="Arial"/>
                <w:sz w:val="16"/>
                <w:szCs w:val="16"/>
              </w:rPr>
              <w:t>de</w:t>
            </w:r>
            <w:proofErr w:type="gramEnd"/>
            <w:r w:rsidRPr="006E5FC4">
              <w:rPr>
                <w:rFonts w:ascii="Arial" w:hAnsi="Arial" w:cs="Arial"/>
                <w:sz w:val="16"/>
                <w:szCs w:val="16"/>
              </w:rPr>
              <w:t xml:space="preserve"> viagem</w:t>
            </w:r>
          </w:p>
        </w:tc>
        <w:tc>
          <w:tcPr>
            <w:tcW w:w="768" w:type="dxa"/>
            <w:tcBorders>
              <w:top w:val="none" w:sz="0" w:space="0" w:color="auto"/>
              <w:bottom w:val="none" w:sz="0" w:space="0" w:color="auto"/>
            </w:tcBorders>
            <w:noWrap/>
            <w:vAlign w:val="center"/>
            <w:hideMark/>
          </w:tcPr>
          <w:p w:rsidR="00857FF3" w:rsidRPr="00EC60E0" w:rsidRDefault="00857FF3" w:rsidP="00C703DE">
            <w:pPr>
              <w:jc w:val="center"/>
              <w:cnfStyle w:val="000000100000"/>
              <w:rPr>
                <w:rFonts w:asciiTheme="minorHAnsi" w:hAnsiTheme="minorHAnsi" w:cs="Arial"/>
                <w:sz w:val="16"/>
                <w:szCs w:val="16"/>
              </w:rPr>
            </w:pPr>
            <w:r w:rsidRPr="00EC60E0">
              <w:rPr>
                <w:rFonts w:asciiTheme="minorHAnsi" w:hAnsiTheme="minorHAnsi" w:cs="Arial"/>
                <w:sz w:val="16"/>
                <w:szCs w:val="16"/>
              </w:rPr>
              <w:t>0,00</w:t>
            </w:r>
          </w:p>
        </w:tc>
        <w:tc>
          <w:tcPr>
            <w:tcW w:w="604" w:type="dxa"/>
            <w:tcBorders>
              <w:top w:val="none" w:sz="0" w:space="0" w:color="auto"/>
              <w:bottom w:val="none" w:sz="0" w:space="0" w:color="auto"/>
            </w:tcBorders>
            <w:vAlign w:val="center"/>
            <w:hideMark/>
          </w:tcPr>
          <w:p w:rsidR="00857FF3" w:rsidRPr="00EC60E0" w:rsidRDefault="00857FF3" w:rsidP="00C703DE">
            <w:pPr>
              <w:jc w:val="center"/>
              <w:cnfStyle w:val="000000100000"/>
              <w:rPr>
                <w:rFonts w:asciiTheme="minorHAnsi" w:hAnsiTheme="minorHAnsi" w:cs="Arial"/>
                <w:sz w:val="16"/>
                <w:szCs w:val="16"/>
              </w:rPr>
            </w:pPr>
            <w:r w:rsidRPr="00EC60E0">
              <w:rPr>
                <w:rFonts w:asciiTheme="minorHAnsi" w:hAnsiTheme="minorHAnsi" w:cs="Arial"/>
                <w:sz w:val="16"/>
                <w:szCs w:val="16"/>
              </w:rPr>
              <w:t>1.914,00</w:t>
            </w:r>
          </w:p>
        </w:tc>
        <w:tc>
          <w:tcPr>
            <w:tcW w:w="869" w:type="dxa"/>
            <w:tcBorders>
              <w:top w:val="none" w:sz="0" w:space="0" w:color="auto"/>
              <w:bottom w:val="none" w:sz="0" w:space="0" w:color="auto"/>
            </w:tcBorders>
            <w:noWrap/>
            <w:vAlign w:val="center"/>
            <w:hideMark/>
          </w:tcPr>
          <w:p w:rsidR="00857FF3" w:rsidRPr="00EC60E0" w:rsidRDefault="00857FF3" w:rsidP="00C703DE">
            <w:pPr>
              <w:jc w:val="center"/>
              <w:cnfStyle w:val="000000100000"/>
              <w:rPr>
                <w:rFonts w:asciiTheme="minorHAnsi" w:hAnsiTheme="minorHAnsi" w:cs="Arial"/>
                <w:sz w:val="16"/>
                <w:szCs w:val="16"/>
              </w:rPr>
            </w:pPr>
            <w:r w:rsidRPr="00EC60E0">
              <w:rPr>
                <w:rFonts w:asciiTheme="minorHAnsi" w:hAnsiTheme="minorHAnsi" w:cs="Arial"/>
                <w:sz w:val="16"/>
                <w:szCs w:val="16"/>
              </w:rPr>
              <w:t>3.654,00</w:t>
            </w:r>
          </w:p>
        </w:tc>
        <w:tc>
          <w:tcPr>
            <w:tcW w:w="783" w:type="dxa"/>
            <w:tcBorders>
              <w:top w:val="none" w:sz="0" w:space="0" w:color="auto"/>
              <w:bottom w:val="none" w:sz="0" w:space="0" w:color="auto"/>
            </w:tcBorders>
            <w:noWrap/>
            <w:vAlign w:val="center"/>
            <w:hideMark/>
          </w:tcPr>
          <w:p w:rsidR="00857FF3" w:rsidRPr="00EC60E0" w:rsidRDefault="00857FF3" w:rsidP="00C703DE">
            <w:pPr>
              <w:jc w:val="center"/>
              <w:cnfStyle w:val="000000100000"/>
              <w:rPr>
                <w:rFonts w:asciiTheme="minorHAnsi" w:hAnsiTheme="minorHAnsi" w:cs="Arial"/>
                <w:sz w:val="16"/>
                <w:szCs w:val="16"/>
              </w:rPr>
            </w:pPr>
            <w:r w:rsidRPr="00EC60E0">
              <w:rPr>
                <w:rFonts w:asciiTheme="minorHAnsi" w:hAnsiTheme="minorHAnsi" w:cs="Arial"/>
                <w:sz w:val="16"/>
                <w:szCs w:val="16"/>
              </w:rPr>
              <w:t>0,00</w:t>
            </w:r>
          </w:p>
        </w:tc>
        <w:tc>
          <w:tcPr>
            <w:tcW w:w="833" w:type="dxa"/>
            <w:tcBorders>
              <w:top w:val="none" w:sz="0" w:space="0" w:color="auto"/>
              <w:bottom w:val="none" w:sz="0" w:space="0" w:color="auto"/>
            </w:tcBorders>
            <w:noWrap/>
            <w:vAlign w:val="center"/>
            <w:hideMark/>
          </w:tcPr>
          <w:p w:rsidR="00857FF3" w:rsidRPr="00EC60E0" w:rsidRDefault="00857FF3" w:rsidP="00C703DE">
            <w:pPr>
              <w:jc w:val="center"/>
              <w:cnfStyle w:val="000000100000"/>
              <w:rPr>
                <w:rFonts w:asciiTheme="minorHAnsi" w:hAnsiTheme="minorHAnsi" w:cs="Arial"/>
                <w:sz w:val="16"/>
                <w:szCs w:val="16"/>
              </w:rPr>
            </w:pPr>
            <w:r w:rsidRPr="00EC60E0">
              <w:rPr>
                <w:rFonts w:asciiTheme="minorHAnsi" w:hAnsiTheme="minorHAnsi" w:cs="Arial"/>
                <w:sz w:val="16"/>
                <w:szCs w:val="16"/>
              </w:rPr>
              <w:t>0,00</w:t>
            </w:r>
          </w:p>
        </w:tc>
        <w:tc>
          <w:tcPr>
            <w:tcW w:w="713" w:type="dxa"/>
            <w:tcBorders>
              <w:top w:val="none" w:sz="0" w:space="0" w:color="auto"/>
              <w:bottom w:val="none" w:sz="0" w:space="0" w:color="auto"/>
            </w:tcBorders>
            <w:noWrap/>
            <w:vAlign w:val="center"/>
            <w:hideMark/>
          </w:tcPr>
          <w:p w:rsidR="00857FF3" w:rsidRPr="00EC60E0" w:rsidRDefault="00857FF3" w:rsidP="00C703DE">
            <w:pPr>
              <w:jc w:val="center"/>
              <w:cnfStyle w:val="000000100000"/>
              <w:rPr>
                <w:rFonts w:asciiTheme="minorHAnsi" w:hAnsiTheme="minorHAnsi" w:cs="Arial"/>
                <w:sz w:val="16"/>
                <w:szCs w:val="16"/>
              </w:rPr>
            </w:pPr>
            <w:r w:rsidRPr="00EC60E0">
              <w:rPr>
                <w:rFonts w:asciiTheme="minorHAnsi" w:hAnsiTheme="minorHAnsi" w:cs="Arial"/>
                <w:sz w:val="16"/>
                <w:szCs w:val="16"/>
              </w:rPr>
              <w:t>0,00</w:t>
            </w:r>
          </w:p>
        </w:tc>
        <w:tc>
          <w:tcPr>
            <w:tcW w:w="887" w:type="dxa"/>
            <w:tcBorders>
              <w:top w:val="none" w:sz="0" w:space="0" w:color="auto"/>
              <w:bottom w:val="none" w:sz="0" w:space="0" w:color="auto"/>
            </w:tcBorders>
            <w:vAlign w:val="center"/>
          </w:tcPr>
          <w:p w:rsidR="00857FF3" w:rsidRPr="00EC60E0" w:rsidRDefault="00857FF3" w:rsidP="00C703DE">
            <w:pPr>
              <w:jc w:val="center"/>
              <w:cnfStyle w:val="000000100000"/>
              <w:rPr>
                <w:rFonts w:asciiTheme="minorHAnsi" w:hAnsiTheme="minorHAnsi" w:cs="Arial"/>
                <w:sz w:val="16"/>
                <w:szCs w:val="16"/>
              </w:rPr>
            </w:pPr>
            <w:r w:rsidRPr="00EC60E0">
              <w:rPr>
                <w:rFonts w:asciiTheme="minorHAnsi" w:hAnsiTheme="minorHAnsi" w:cs="Arial"/>
                <w:sz w:val="16"/>
                <w:szCs w:val="16"/>
              </w:rPr>
              <w:t>0,00</w:t>
            </w:r>
          </w:p>
        </w:tc>
        <w:tc>
          <w:tcPr>
            <w:tcW w:w="809" w:type="dxa"/>
            <w:tcBorders>
              <w:top w:val="none" w:sz="0" w:space="0" w:color="auto"/>
              <w:bottom w:val="none" w:sz="0" w:space="0" w:color="auto"/>
            </w:tcBorders>
            <w:vAlign w:val="center"/>
          </w:tcPr>
          <w:p w:rsidR="00857FF3" w:rsidRPr="00EC60E0" w:rsidRDefault="00857FF3" w:rsidP="00C703DE">
            <w:pPr>
              <w:jc w:val="center"/>
              <w:cnfStyle w:val="000000100000"/>
              <w:rPr>
                <w:rFonts w:asciiTheme="minorHAnsi" w:hAnsiTheme="minorHAnsi" w:cs="Arial"/>
                <w:sz w:val="16"/>
                <w:szCs w:val="16"/>
              </w:rPr>
            </w:pPr>
            <w:r w:rsidRPr="00EC60E0">
              <w:rPr>
                <w:rFonts w:asciiTheme="minorHAnsi" w:hAnsiTheme="minorHAnsi" w:cs="Arial"/>
                <w:sz w:val="16"/>
                <w:szCs w:val="16"/>
              </w:rPr>
              <w:t>0,00</w:t>
            </w:r>
          </w:p>
        </w:tc>
        <w:tc>
          <w:tcPr>
            <w:tcW w:w="957" w:type="dxa"/>
            <w:tcBorders>
              <w:top w:val="none" w:sz="0" w:space="0" w:color="auto"/>
              <w:bottom w:val="none" w:sz="0" w:space="0" w:color="auto"/>
            </w:tcBorders>
            <w:vAlign w:val="center"/>
          </w:tcPr>
          <w:p w:rsidR="00857FF3" w:rsidRPr="00EC60E0" w:rsidRDefault="00857FF3" w:rsidP="00C703DE">
            <w:pPr>
              <w:jc w:val="center"/>
              <w:cnfStyle w:val="000000100000"/>
              <w:rPr>
                <w:rFonts w:asciiTheme="minorHAnsi" w:hAnsiTheme="minorHAnsi" w:cs="Arial"/>
                <w:sz w:val="16"/>
                <w:szCs w:val="16"/>
              </w:rPr>
            </w:pPr>
            <w:r w:rsidRPr="00EC60E0">
              <w:rPr>
                <w:rFonts w:asciiTheme="minorHAnsi" w:hAnsiTheme="minorHAnsi" w:cs="Arial"/>
                <w:sz w:val="16"/>
                <w:szCs w:val="16"/>
              </w:rPr>
              <w:t>0,00</w:t>
            </w:r>
          </w:p>
        </w:tc>
        <w:tc>
          <w:tcPr>
            <w:tcW w:w="867" w:type="dxa"/>
            <w:tcBorders>
              <w:top w:val="none" w:sz="0" w:space="0" w:color="auto"/>
              <w:bottom w:val="none" w:sz="0" w:space="0" w:color="auto"/>
            </w:tcBorders>
            <w:vAlign w:val="center"/>
          </w:tcPr>
          <w:p w:rsidR="00857FF3" w:rsidRPr="00EC60E0" w:rsidRDefault="00857FF3" w:rsidP="00C703DE">
            <w:pPr>
              <w:pStyle w:val="TableParagraph"/>
              <w:spacing w:before="126" w:line="213" w:lineRule="exact"/>
              <w:ind w:right="82"/>
              <w:jc w:val="center"/>
              <w:cnfStyle w:val="000000100000"/>
              <w:rPr>
                <w:rFonts w:asciiTheme="minorHAnsi" w:hAnsiTheme="minorHAnsi"/>
                <w:sz w:val="16"/>
                <w:szCs w:val="16"/>
              </w:rPr>
            </w:pPr>
            <w:r w:rsidRPr="00EC60E0">
              <w:rPr>
                <w:rFonts w:asciiTheme="minorHAnsi" w:hAnsiTheme="minorHAnsi"/>
                <w:w w:val="95"/>
                <w:sz w:val="16"/>
                <w:szCs w:val="16"/>
              </w:rPr>
              <w:t>0,00</w:t>
            </w:r>
          </w:p>
        </w:tc>
        <w:tc>
          <w:tcPr>
            <w:tcW w:w="692" w:type="dxa"/>
            <w:tcBorders>
              <w:top w:val="none" w:sz="0" w:space="0" w:color="auto"/>
              <w:bottom w:val="none" w:sz="0" w:space="0" w:color="auto"/>
            </w:tcBorders>
            <w:vAlign w:val="center"/>
          </w:tcPr>
          <w:p w:rsidR="00857FF3" w:rsidRPr="00EC60E0" w:rsidRDefault="00857FF3" w:rsidP="00C703DE">
            <w:pPr>
              <w:pStyle w:val="TableParagraph"/>
              <w:spacing w:before="129" w:line="213" w:lineRule="exact"/>
              <w:ind w:left="-78" w:right="3"/>
              <w:jc w:val="center"/>
              <w:cnfStyle w:val="000000100000"/>
              <w:rPr>
                <w:rFonts w:asciiTheme="minorHAnsi" w:hAnsiTheme="minorHAnsi"/>
                <w:w w:val="95"/>
                <w:sz w:val="16"/>
                <w:szCs w:val="16"/>
              </w:rPr>
            </w:pPr>
            <w:r w:rsidRPr="00EC60E0">
              <w:rPr>
                <w:rFonts w:asciiTheme="minorHAnsi" w:hAnsiTheme="minorHAnsi"/>
                <w:w w:val="95"/>
                <w:sz w:val="16"/>
                <w:szCs w:val="16"/>
              </w:rPr>
              <w:t>1.356,75</w:t>
            </w:r>
          </w:p>
        </w:tc>
        <w:tc>
          <w:tcPr>
            <w:tcW w:w="850" w:type="dxa"/>
            <w:tcBorders>
              <w:top w:val="none" w:sz="0" w:space="0" w:color="auto"/>
              <w:bottom w:val="none" w:sz="0" w:space="0" w:color="auto"/>
              <w:right w:val="none" w:sz="0" w:space="0" w:color="auto"/>
            </w:tcBorders>
            <w:vAlign w:val="center"/>
          </w:tcPr>
          <w:p w:rsidR="00857FF3" w:rsidRPr="00EC60E0" w:rsidRDefault="00857FF3" w:rsidP="00C703DE">
            <w:pPr>
              <w:spacing w:before="129"/>
              <w:ind w:left="-108" w:right="-18"/>
              <w:jc w:val="center"/>
              <w:cnfStyle w:val="000000100000"/>
              <w:rPr>
                <w:rFonts w:asciiTheme="minorHAnsi" w:eastAsia="Arial" w:hAnsiTheme="minorHAnsi" w:cs="Arial"/>
                <w:w w:val="95"/>
                <w:sz w:val="16"/>
                <w:szCs w:val="16"/>
                <w:lang w:val="pt-PT" w:eastAsia="pt-PT" w:bidi="pt-PT"/>
              </w:rPr>
            </w:pPr>
            <w:r w:rsidRPr="00EC60E0">
              <w:rPr>
                <w:rFonts w:asciiTheme="minorHAnsi" w:eastAsia="Arial" w:hAnsiTheme="minorHAnsi" w:cs="Arial"/>
                <w:w w:val="95"/>
                <w:sz w:val="16"/>
                <w:szCs w:val="16"/>
                <w:lang w:val="pt-PT" w:eastAsia="pt-PT" w:bidi="pt-PT"/>
              </w:rPr>
              <w:t>00,00</w:t>
            </w:r>
          </w:p>
        </w:tc>
      </w:tr>
      <w:tr w:rsidR="00857FF3" w:rsidRPr="006E5FC4" w:rsidTr="00C703DE">
        <w:trPr>
          <w:trHeight w:val="360"/>
          <w:jc w:val="center"/>
        </w:trPr>
        <w:tc>
          <w:tcPr>
            <w:cnfStyle w:val="001000000000"/>
            <w:tcW w:w="582" w:type="dxa"/>
            <w:shd w:val="clear" w:color="auto" w:fill="B8CCE4" w:themeFill="accent1" w:themeFillTint="66"/>
            <w:noWrap/>
            <w:vAlign w:val="center"/>
            <w:hideMark/>
          </w:tcPr>
          <w:p w:rsidR="00857FF3" w:rsidRPr="006E5FC4" w:rsidRDefault="00857FF3" w:rsidP="00C703DE">
            <w:pPr>
              <w:jc w:val="center"/>
              <w:rPr>
                <w:rFonts w:ascii="Arial" w:hAnsi="Arial" w:cs="Arial"/>
                <w:sz w:val="16"/>
                <w:szCs w:val="16"/>
              </w:rPr>
            </w:pPr>
            <w:r w:rsidRPr="006E5FC4">
              <w:rPr>
                <w:rFonts w:ascii="Arial" w:hAnsi="Arial" w:cs="Arial"/>
                <w:sz w:val="16"/>
                <w:szCs w:val="16"/>
              </w:rPr>
              <w:t>10</w:t>
            </w:r>
          </w:p>
        </w:tc>
        <w:tc>
          <w:tcPr>
            <w:tcW w:w="1254" w:type="dxa"/>
            <w:noWrap/>
            <w:vAlign w:val="center"/>
            <w:hideMark/>
          </w:tcPr>
          <w:p w:rsidR="00857FF3" w:rsidRPr="006E5FC4" w:rsidRDefault="00857FF3" w:rsidP="00C703DE">
            <w:pPr>
              <w:jc w:val="center"/>
              <w:cnfStyle w:val="000000000000"/>
              <w:rPr>
                <w:rFonts w:ascii="Arial" w:hAnsi="Arial" w:cs="Arial"/>
                <w:sz w:val="16"/>
                <w:szCs w:val="16"/>
              </w:rPr>
            </w:pPr>
            <w:r w:rsidRPr="006E5FC4">
              <w:rPr>
                <w:rFonts w:ascii="Arial" w:hAnsi="Arial" w:cs="Arial"/>
                <w:sz w:val="16"/>
                <w:szCs w:val="16"/>
              </w:rPr>
              <w:t>Taxas / serviços bancários (</w:t>
            </w:r>
            <w:proofErr w:type="spellStart"/>
            <w:proofErr w:type="gramStart"/>
            <w:r w:rsidRPr="006E5FC4">
              <w:rPr>
                <w:rFonts w:ascii="Arial" w:hAnsi="Arial" w:cs="Arial"/>
                <w:sz w:val="16"/>
                <w:szCs w:val="16"/>
              </w:rPr>
              <w:t>bb</w:t>
            </w:r>
            <w:proofErr w:type="spellEnd"/>
            <w:proofErr w:type="gramEnd"/>
            <w:r w:rsidRPr="006E5FC4">
              <w:rPr>
                <w:rFonts w:ascii="Arial" w:hAnsi="Arial" w:cs="Arial"/>
                <w:sz w:val="16"/>
                <w:szCs w:val="16"/>
              </w:rPr>
              <w:t xml:space="preserve">, </w:t>
            </w:r>
            <w:proofErr w:type="spellStart"/>
            <w:r w:rsidRPr="006E5FC4">
              <w:rPr>
                <w:rFonts w:ascii="Arial" w:hAnsi="Arial" w:cs="Arial"/>
                <w:sz w:val="16"/>
                <w:szCs w:val="16"/>
              </w:rPr>
              <w:t>cetip</w:t>
            </w:r>
            <w:proofErr w:type="spellEnd"/>
            <w:r w:rsidRPr="006E5FC4">
              <w:rPr>
                <w:rFonts w:ascii="Arial" w:hAnsi="Arial" w:cs="Arial"/>
                <w:sz w:val="16"/>
                <w:szCs w:val="16"/>
              </w:rPr>
              <w:t xml:space="preserve">&lt; </w:t>
            </w:r>
            <w:proofErr w:type="spellStart"/>
            <w:r w:rsidRPr="006E5FC4">
              <w:rPr>
                <w:rFonts w:ascii="Arial" w:hAnsi="Arial" w:cs="Arial"/>
                <w:sz w:val="16"/>
                <w:szCs w:val="16"/>
              </w:rPr>
              <w:t>selic</w:t>
            </w:r>
            <w:proofErr w:type="spellEnd"/>
            <w:r w:rsidRPr="006E5FC4">
              <w:rPr>
                <w:rFonts w:ascii="Arial" w:hAnsi="Arial" w:cs="Arial"/>
                <w:sz w:val="16"/>
                <w:szCs w:val="16"/>
              </w:rPr>
              <w:t>..)</w:t>
            </w:r>
          </w:p>
        </w:tc>
        <w:tc>
          <w:tcPr>
            <w:tcW w:w="768" w:type="dxa"/>
            <w:noWrap/>
            <w:vAlign w:val="center"/>
            <w:hideMark/>
          </w:tcPr>
          <w:p w:rsidR="00857FF3" w:rsidRPr="00EC60E0" w:rsidRDefault="00857FF3" w:rsidP="00C703DE">
            <w:pPr>
              <w:jc w:val="center"/>
              <w:cnfStyle w:val="000000000000"/>
              <w:rPr>
                <w:rFonts w:asciiTheme="minorHAnsi" w:hAnsiTheme="minorHAnsi" w:cs="Arial"/>
                <w:sz w:val="16"/>
                <w:szCs w:val="16"/>
              </w:rPr>
            </w:pPr>
            <w:r w:rsidRPr="00EC60E0">
              <w:rPr>
                <w:rFonts w:asciiTheme="minorHAnsi" w:hAnsiTheme="minorHAnsi" w:cs="Arial"/>
                <w:sz w:val="16"/>
                <w:szCs w:val="16"/>
              </w:rPr>
              <w:t>136.282,02</w:t>
            </w:r>
          </w:p>
        </w:tc>
        <w:tc>
          <w:tcPr>
            <w:tcW w:w="604" w:type="dxa"/>
            <w:noWrap/>
            <w:vAlign w:val="center"/>
            <w:hideMark/>
          </w:tcPr>
          <w:p w:rsidR="00857FF3" w:rsidRPr="00EC60E0" w:rsidRDefault="00857FF3" w:rsidP="00C703DE">
            <w:pPr>
              <w:jc w:val="center"/>
              <w:cnfStyle w:val="000000000000"/>
              <w:rPr>
                <w:rFonts w:asciiTheme="minorHAnsi" w:hAnsiTheme="minorHAnsi" w:cs="Arial"/>
                <w:sz w:val="16"/>
                <w:szCs w:val="16"/>
              </w:rPr>
            </w:pPr>
            <w:r w:rsidRPr="00EC60E0">
              <w:rPr>
                <w:rFonts w:asciiTheme="minorHAnsi" w:hAnsiTheme="minorHAnsi" w:cs="Arial"/>
                <w:sz w:val="16"/>
                <w:szCs w:val="16"/>
              </w:rPr>
              <w:t>100,00</w:t>
            </w:r>
          </w:p>
        </w:tc>
        <w:tc>
          <w:tcPr>
            <w:tcW w:w="869" w:type="dxa"/>
            <w:noWrap/>
            <w:vAlign w:val="center"/>
            <w:hideMark/>
          </w:tcPr>
          <w:p w:rsidR="00857FF3" w:rsidRPr="00EC60E0" w:rsidRDefault="00857FF3" w:rsidP="00C703DE">
            <w:pPr>
              <w:jc w:val="center"/>
              <w:cnfStyle w:val="000000000000"/>
              <w:rPr>
                <w:rFonts w:asciiTheme="minorHAnsi" w:hAnsiTheme="minorHAnsi" w:cs="Arial"/>
                <w:sz w:val="16"/>
                <w:szCs w:val="16"/>
              </w:rPr>
            </w:pPr>
            <w:r w:rsidRPr="00EC60E0">
              <w:rPr>
                <w:rFonts w:asciiTheme="minorHAnsi" w:hAnsiTheme="minorHAnsi" w:cs="Arial"/>
                <w:sz w:val="16"/>
                <w:szCs w:val="16"/>
              </w:rPr>
              <w:t>139.247,44</w:t>
            </w:r>
          </w:p>
        </w:tc>
        <w:tc>
          <w:tcPr>
            <w:tcW w:w="783" w:type="dxa"/>
            <w:noWrap/>
            <w:vAlign w:val="center"/>
            <w:hideMark/>
          </w:tcPr>
          <w:p w:rsidR="00857FF3" w:rsidRPr="00EC60E0" w:rsidRDefault="00857FF3" w:rsidP="00C703DE">
            <w:pPr>
              <w:jc w:val="center"/>
              <w:cnfStyle w:val="000000000000"/>
              <w:rPr>
                <w:rFonts w:asciiTheme="minorHAnsi" w:hAnsiTheme="minorHAnsi" w:cs="Arial"/>
                <w:sz w:val="16"/>
                <w:szCs w:val="16"/>
              </w:rPr>
            </w:pPr>
            <w:r w:rsidRPr="00EC60E0">
              <w:rPr>
                <w:rFonts w:asciiTheme="minorHAnsi" w:hAnsiTheme="minorHAnsi" w:cs="Arial"/>
                <w:sz w:val="16"/>
                <w:szCs w:val="16"/>
              </w:rPr>
              <w:t>100</w:t>
            </w:r>
          </w:p>
        </w:tc>
        <w:tc>
          <w:tcPr>
            <w:tcW w:w="833" w:type="dxa"/>
            <w:noWrap/>
            <w:vAlign w:val="center"/>
            <w:hideMark/>
          </w:tcPr>
          <w:p w:rsidR="00857FF3" w:rsidRPr="00EC60E0" w:rsidRDefault="00857FF3" w:rsidP="00C703DE">
            <w:pPr>
              <w:jc w:val="center"/>
              <w:cnfStyle w:val="000000000000"/>
              <w:rPr>
                <w:rFonts w:asciiTheme="minorHAnsi" w:hAnsiTheme="minorHAnsi" w:cs="Arial"/>
                <w:sz w:val="16"/>
                <w:szCs w:val="16"/>
              </w:rPr>
            </w:pPr>
            <w:r w:rsidRPr="00EC60E0">
              <w:rPr>
                <w:rFonts w:asciiTheme="minorHAnsi" w:hAnsiTheme="minorHAnsi" w:cs="Arial"/>
                <w:sz w:val="16"/>
                <w:szCs w:val="16"/>
              </w:rPr>
              <w:t>154.604,28</w:t>
            </w:r>
          </w:p>
        </w:tc>
        <w:tc>
          <w:tcPr>
            <w:tcW w:w="713" w:type="dxa"/>
            <w:noWrap/>
            <w:vAlign w:val="center"/>
            <w:hideMark/>
          </w:tcPr>
          <w:p w:rsidR="00857FF3" w:rsidRPr="00EC60E0" w:rsidRDefault="00857FF3" w:rsidP="00C703DE">
            <w:pPr>
              <w:jc w:val="center"/>
              <w:cnfStyle w:val="000000000000"/>
              <w:rPr>
                <w:rFonts w:asciiTheme="minorHAnsi" w:hAnsiTheme="minorHAnsi" w:cs="Arial"/>
                <w:sz w:val="16"/>
                <w:szCs w:val="16"/>
              </w:rPr>
            </w:pPr>
            <w:r w:rsidRPr="00EC60E0">
              <w:rPr>
                <w:rFonts w:asciiTheme="minorHAnsi" w:hAnsiTheme="minorHAnsi" w:cs="Arial"/>
                <w:sz w:val="16"/>
                <w:szCs w:val="16"/>
              </w:rPr>
              <w:t>38.934,74</w:t>
            </w:r>
          </w:p>
        </w:tc>
        <w:tc>
          <w:tcPr>
            <w:tcW w:w="887" w:type="dxa"/>
            <w:vAlign w:val="center"/>
          </w:tcPr>
          <w:p w:rsidR="00857FF3" w:rsidRPr="00EC60E0" w:rsidRDefault="00857FF3" w:rsidP="00C703DE">
            <w:pPr>
              <w:jc w:val="center"/>
              <w:cnfStyle w:val="000000000000"/>
              <w:rPr>
                <w:rFonts w:asciiTheme="minorHAnsi" w:hAnsiTheme="minorHAnsi" w:cs="Arial"/>
                <w:sz w:val="16"/>
                <w:szCs w:val="16"/>
              </w:rPr>
            </w:pPr>
            <w:r w:rsidRPr="00EC60E0">
              <w:rPr>
                <w:rFonts w:asciiTheme="minorHAnsi" w:hAnsiTheme="minorHAnsi" w:cs="Arial"/>
                <w:sz w:val="16"/>
                <w:szCs w:val="16"/>
              </w:rPr>
              <w:t>65.075,71</w:t>
            </w:r>
          </w:p>
        </w:tc>
        <w:tc>
          <w:tcPr>
            <w:tcW w:w="809" w:type="dxa"/>
            <w:vAlign w:val="center"/>
          </w:tcPr>
          <w:p w:rsidR="00857FF3" w:rsidRPr="00EC60E0" w:rsidRDefault="00857FF3" w:rsidP="00C703DE">
            <w:pPr>
              <w:jc w:val="center"/>
              <w:cnfStyle w:val="000000000000"/>
              <w:rPr>
                <w:rFonts w:asciiTheme="minorHAnsi" w:hAnsiTheme="minorHAnsi" w:cs="Arial"/>
                <w:sz w:val="16"/>
                <w:szCs w:val="16"/>
              </w:rPr>
            </w:pPr>
            <w:r w:rsidRPr="00EC60E0">
              <w:rPr>
                <w:rFonts w:asciiTheme="minorHAnsi" w:hAnsiTheme="minorHAnsi" w:cs="Arial"/>
                <w:sz w:val="16"/>
                <w:szCs w:val="16"/>
              </w:rPr>
              <w:t>97.687,18</w:t>
            </w:r>
          </w:p>
        </w:tc>
        <w:tc>
          <w:tcPr>
            <w:tcW w:w="957" w:type="dxa"/>
            <w:vAlign w:val="center"/>
          </w:tcPr>
          <w:p w:rsidR="00857FF3" w:rsidRPr="00EC60E0" w:rsidRDefault="00857FF3" w:rsidP="00C703DE">
            <w:pPr>
              <w:jc w:val="center"/>
              <w:cnfStyle w:val="000000000000"/>
              <w:rPr>
                <w:rFonts w:asciiTheme="minorHAnsi" w:hAnsiTheme="minorHAnsi" w:cs="Arial"/>
                <w:sz w:val="16"/>
                <w:szCs w:val="16"/>
              </w:rPr>
            </w:pPr>
            <w:r w:rsidRPr="00EC60E0">
              <w:rPr>
                <w:rFonts w:asciiTheme="minorHAnsi" w:hAnsiTheme="minorHAnsi" w:cs="Arial"/>
                <w:sz w:val="16"/>
                <w:szCs w:val="16"/>
              </w:rPr>
              <w:t>19.845,80</w:t>
            </w:r>
          </w:p>
        </w:tc>
        <w:tc>
          <w:tcPr>
            <w:tcW w:w="867" w:type="dxa"/>
            <w:vAlign w:val="center"/>
          </w:tcPr>
          <w:p w:rsidR="00857FF3" w:rsidRPr="00EC60E0" w:rsidRDefault="00857FF3" w:rsidP="00C703DE">
            <w:pPr>
              <w:pStyle w:val="TableParagraph"/>
              <w:spacing w:before="126" w:line="213" w:lineRule="exact"/>
              <w:ind w:right="83"/>
              <w:jc w:val="center"/>
              <w:cnfStyle w:val="000000000000"/>
              <w:rPr>
                <w:rFonts w:asciiTheme="minorHAnsi" w:hAnsiTheme="minorHAnsi"/>
                <w:sz w:val="16"/>
                <w:szCs w:val="16"/>
              </w:rPr>
            </w:pPr>
            <w:r w:rsidRPr="00EC60E0">
              <w:rPr>
                <w:rFonts w:asciiTheme="minorHAnsi" w:hAnsiTheme="minorHAnsi"/>
                <w:w w:val="95"/>
                <w:sz w:val="16"/>
                <w:szCs w:val="16"/>
              </w:rPr>
              <w:t>70.188,89</w:t>
            </w:r>
          </w:p>
        </w:tc>
        <w:tc>
          <w:tcPr>
            <w:tcW w:w="692" w:type="dxa"/>
            <w:vAlign w:val="center"/>
          </w:tcPr>
          <w:p w:rsidR="00857FF3" w:rsidRPr="00EC60E0" w:rsidRDefault="00857FF3" w:rsidP="00C703DE">
            <w:pPr>
              <w:pStyle w:val="TableParagraph"/>
              <w:spacing w:before="129" w:line="213" w:lineRule="exact"/>
              <w:ind w:left="-78" w:right="3"/>
              <w:jc w:val="center"/>
              <w:cnfStyle w:val="000000000000"/>
              <w:rPr>
                <w:rFonts w:asciiTheme="minorHAnsi" w:hAnsiTheme="minorHAnsi"/>
                <w:w w:val="95"/>
                <w:sz w:val="16"/>
                <w:szCs w:val="16"/>
              </w:rPr>
            </w:pPr>
            <w:r w:rsidRPr="00EC60E0">
              <w:rPr>
                <w:rFonts w:asciiTheme="minorHAnsi" w:hAnsiTheme="minorHAnsi"/>
                <w:w w:val="95"/>
                <w:sz w:val="16"/>
                <w:szCs w:val="16"/>
              </w:rPr>
              <w:t>103.407,86</w:t>
            </w:r>
          </w:p>
        </w:tc>
        <w:tc>
          <w:tcPr>
            <w:tcW w:w="850" w:type="dxa"/>
            <w:vAlign w:val="center"/>
          </w:tcPr>
          <w:p w:rsidR="00857FF3" w:rsidRPr="00EC60E0" w:rsidRDefault="00857FF3" w:rsidP="00C703DE">
            <w:pPr>
              <w:spacing w:before="129"/>
              <w:ind w:left="-108" w:right="-18"/>
              <w:jc w:val="center"/>
              <w:cnfStyle w:val="000000000000"/>
              <w:rPr>
                <w:rFonts w:asciiTheme="minorHAnsi" w:eastAsia="Arial" w:hAnsiTheme="minorHAnsi" w:cs="Arial"/>
                <w:w w:val="95"/>
                <w:sz w:val="16"/>
                <w:szCs w:val="16"/>
                <w:lang w:val="pt-PT" w:eastAsia="pt-PT" w:bidi="pt-PT"/>
              </w:rPr>
            </w:pPr>
            <w:r w:rsidRPr="00EC60E0">
              <w:rPr>
                <w:rFonts w:asciiTheme="minorHAnsi" w:eastAsia="Arial" w:hAnsiTheme="minorHAnsi" w:cs="Arial"/>
                <w:w w:val="95"/>
                <w:sz w:val="16"/>
                <w:szCs w:val="16"/>
                <w:lang w:val="pt-PT" w:eastAsia="pt-PT" w:bidi="pt-PT"/>
              </w:rPr>
              <w:t>20.448,10</w:t>
            </w:r>
          </w:p>
        </w:tc>
      </w:tr>
      <w:tr w:rsidR="00857FF3" w:rsidRPr="006E5FC4" w:rsidTr="00C703DE">
        <w:trPr>
          <w:cnfStyle w:val="000000100000"/>
          <w:trHeight w:val="360"/>
          <w:jc w:val="center"/>
        </w:trPr>
        <w:tc>
          <w:tcPr>
            <w:cnfStyle w:val="001000000000"/>
            <w:tcW w:w="582" w:type="dxa"/>
            <w:tcBorders>
              <w:top w:val="none" w:sz="0" w:space="0" w:color="auto"/>
              <w:left w:val="none" w:sz="0" w:space="0" w:color="auto"/>
              <w:bottom w:val="none" w:sz="0" w:space="0" w:color="auto"/>
            </w:tcBorders>
            <w:shd w:val="clear" w:color="auto" w:fill="B8CCE4" w:themeFill="accent1" w:themeFillTint="66"/>
            <w:noWrap/>
            <w:vAlign w:val="center"/>
            <w:hideMark/>
          </w:tcPr>
          <w:p w:rsidR="00857FF3" w:rsidRPr="006E5FC4" w:rsidRDefault="00857FF3" w:rsidP="00C703DE">
            <w:pPr>
              <w:jc w:val="center"/>
              <w:rPr>
                <w:rFonts w:ascii="Arial" w:hAnsi="Arial" w:cs="Arial"/>
                <w:sz w:val="16"/>
                <w:szCs w:val="16"/>
              </w:rPr>
            </w:pPr>
            <w:r w:rsidRPr="006E5FC4">
              <w:rPr>
                <w:rFonts w:ascii="Arial" w:hAnsi="Arial" w:cs="Arial"/>
                <w:sz w:val="16"/>
                <w:szCs w:val="16"/>
              </w:rPr>
              <w:t>11</w:t>
            </w:r>
          </w:p>
        </w:tc>
        <w:tc>
          <w:tcPr>
            <w:tcW w:w="1254" w:type="dxa"/>
            <w:tcBorders>
              <w:top w:val="none" w:sz="0" w:space="0" w:color="auto"/>
              <w:bottom w:val="none" w:sz="0" w:space="0" w:color="auto"/>
            </w:tcBorders>
            <w:noWrap/>
            <w:vAlign w:val="center"/>
            <w:hideMark/>
          </w:tcPr>
          <w:p w:rsidR="00857FF3" w:rsidRPr="006E5FC4" w:rsidRDefault="00857FF3" w:rsidP="00C703DE">
            <w:pPr>
              <w:jc w:val="center"/>
              <w:cnfStyle w:val="000000100000"/>
              <w:rPr>
                <w:rFonts w:ascii="Arial" w:hAnsi="Arial" w:cs="Arial"/>
                <w:sz w:val="16"/>
                <w:szCs w:val="16"/>
              </w:rPr>
            </w:pPr>
            <w:r w:rsidRPr="006E5FC4">
              <w:rPr>
                <w:rFonts w:ascii="Arial" w:hAnsi="Arial" w:cs="Arial"/>
                <w:sz w:val="16"/>
                <w:szCs w:val="16"/>
              </w:rPr>
              <w:t>Suprimento de fundos</w:t>
            </w:r>
          </w:p>
        </w:tc>
        <w:tc>
          <w:tcPr>
            <w:tcW w:w="768" w:type="dxa"/>
            <w:tcBorders>
              <w:top w:val="none" w:sz="0" w:space="0" w:color="auto"/>
              <w:bottom w:val="none" w:sz="0" w:space="0" w:color="auto"/>
            </w:tcBorders>
            <w:noWrap/>
            <w:vAlign w:val="center"/>
            <w:hideMark/>
          </w:tcPr>
          <w:p w:rsidR="00857FF3" w:rsidRPr="00EC60E0" w:rsidRDefault="00857FF3" w:rsidP="00C703DE">
            <w:pPr>
              <w:jc w:val="center"/>
              <w:cnfStyle w:val="000000100000"/>
              <w:rPr>
                <w:rFonts w:asciiTheme="minorHAnsi" w:hAnsiTheme="minorHAnsi" w:cs="Arial"/>
                <w:sz w:val="16"/>
                <w:szCs w:val="16"/>
              </w:rPr>
            </w:pPr>
            <w:r w:rsidRPr="00EC60E0">
              <w:rPr>
                <w:rFonts w:asciiTheme="minorHAnsi" w:hAnsiTheme="minorHAnsi" w:cs="Arial"/>
                <w:sz w:val="16"/>
                <w:szCs w:val="16"/>
              </w:rPr>
              <w:t>0,00</w:t>
            </w:r>
          </w:p>
        </w:tc>
        <w:tc>
          <w:tcPr>
            <w:tcW w:w="604" w:type="dxa"/>
            <w:tcBorders>
              <w:top w:val="none" w:sz="0" w:space="0" w:color="auto"/>
              <w:bottom w:val="none" w:sz="0" w:space="0" w:color="auto"/>
            </w:tcBorders>
            <w:noWrap/>
            <w:vAlign w:val="center"/>
            <w:hideMark/>
          </w:tcPr>
          <w:p w:rsidR="00857FF3" w:rsidRPr="00EC60E0" w:rsidRDefault="00857FF3" w:rsidP="00C703DE">
            <w:pPr>
              <w:jc w:val="center"/>
              <w:cnfStyle w:val="000000100000"/>
              <w:rPr>
                <w:rFonts w:asciiTheme="minorHAnsi" w:hAnsiTheme="minorHAnsi" w:cs="Arial"/>
                <w:sz w:val="16"/>
                <w:szCs w:val="16"/>
              </w:rPr>
            </w:pPr>
            <w:r w:rsidRPr="00EC60E0">
              <w:rPr>
                <w:rFonts w:asciiTheme="minorHAnsi" w:hAnsiTheme="minorHAnsi" w:cs="Arial"/>
                <w:sz w:val="16"/>
                <w:szCs w:val="16"/>
              </w:rPr>
              <w:t>0,00</w:t>
            </w:r>
          </w:p>
        </w:tc>
        <w:tc>
          <w:tcPr>
            <w:tcW w:w="869" w:type="dxa"/>
            <w:tcBorders>
              <w:top w:val="none" w:sz="0" w:space="0" w:color="auto"/>
              <w:bottom w:val="none" w:sz="0" w:space="0" w:color="auto"/>
            </w:tcBorders>
            <w:noWrap/>
            <w:vAlign w:val="center"/>
            <w:hideMark/>
          </w:tcPr>
          <w:p w:rsidR="00857FF3" w:rsidRPr="00EC60E0" w:rsidRDefault="00857FF3" w:rsidP="00C703DE">
            <w:pPr>
              <w:jc w:val="center"/>
              <w:cnfStyle w:val="000000100000"/>
              <w:rPr>
                <w:rFonts w:asciiTheme="minorHAnsi" w:hAnsiTheme="minorHAnsi" w:cs="Arial"/>
                <w:sz w:val="16"/>
                <w:szCs w:val="16"/>
              </w:rPr>
            </w:pPr>
            <w:r w:rsidRPr="00EC60E0">
              <w:rPr>
                <w:rFonts w:asciiTheme="minorHAnsi" w:hAnsiTheme="minorHAnsi" w:cs="Arial"/>
                <w:sz w:val="16"/>
                <w:szCs w:val="16"/>
              </w:rPr>
              <w:t>0,00</w:t>
            </w:r>
          </w:p>
        </w:tc>
        <w:tc>
          <w:tcPr>
            <w:tcW w:w="783" w:type="dxa"/>
            <w:tcBorders>
              <w:top w:val="none" w:sz="0" w:space="0" w:color="auto"/>
              <w:bottom w:val="none" w:sz="0" w:space="0" w:color="auto"/>
            </w:tcBorders>
            <w:noWrap/>
            <w:vAlign w:val="center"/>
            <w:hideMark/>
          </w:tcPr>
          <w:p w:rsidR="00857FF3" w:rsidRPr="00EC60E0" w:rsidRDefault="00857FF3" w:rsidP="00C703DE">
            <w:pPr>
              <w:jc w:val="center"/>
              <w:cnfStyle w:val="000000100000"/>
              <w:rPr>
                <w:rFonts w:asciiTheme="minorHAnsi" w:hAnsiTheme="minorHAnsi" w:cs="Arial"/>
                <w:sz w:val="16"/>
                <w:szCs w:val="16"/>
              </w:rPr>
            </w:pPr>
            <w:r w:rsidRPr="00EC60E0">
              <w:rPr>
                <w:rFonts w:asciiTheme="minorHAnsi" w:hAnsiTheme="minorHAnsi" w:cs="Arial"/>
                <w:sz w:val="16"/>
                <w:szCs w:val="16"/>
              </w:rPr>
              <w:t>8.400,00</w:t>
            </w:r>
          </w:p>
        </w:tc>
        <w:tc>
          <w:tcPr>
            <w:tcW w:w="833" w:type="dxa"/>
            <w:tcBorders>
              <w:top w:val="none" w:sz="0" w:space="0" w:color="auto"/>
              <w:bottom w:val="none" w:sz="0" w:space="0" w:color="auto"/>
            </w:tcBorders>
            <w:noWrap/>
            <w:vAlign w:val="center"/>
            <w:hideMark/>
          </w:tcPr>
          <w:p w:rsidR="00857FF3" w:rsidRPr="00EC60E0" w:rsidRDefault="00857FF3" w:rsidP="00C703DE">
            <w:pPr>
              <w:jc w:val="center"/>
              <w:cnfStyle w:val="000000100000"/>
              <w:rPr>
                <w:rFonts w:asciiTheme="minorHAnsi" w:hAnsiTheme="minorHAnsi" w:cs="Arial"/>
                <w:sz w:val="16"/>
                <w:szCs w:val="16"/>
              </w:rPr>
            </w:pPr>
            <w:r w:rsidRPr="00EC60E0">
              <w:rPr>
                <w:rFonts w:asciiTheme="minorHAnsi" w:hAnsiTheme="minorHAnsi" w:cs="Arial"/>
                <w:sz w:val="16"/>
                <w:szCs w:val="16"/>
              </w:rPr>
              <w:t>0,00</w:t>
            </w:r>
          </w:p>
        </w:tc>
        <w:tc>
          <w:tcPr>
            <w:tcW w:w="713" w:type="dxa"/>
            <w:tcBorders>
              <w:top w:val="none" w:sz="0" w:space="0" w:color="auto"/>
              <w:bottom w:val="none" w:sz="0" w:space="0" w:color="auto"/>
            </w:tcBorders>
            <w:noWrap/>
            <w:vAlign w:val="center"/>
            <w:hideMark/>
          </w:tcPr>
          <w:p w:rsidR="00857FF3" w:rsidRPr="00EC60E0" w:rsidRDefault="00857FF3" w:rsidP="00C703DE">
            <w:pPr>
              <w:jc w:val="center"/>
              <w:cnfStyle w:val="000000100000"/>
              <w:rPr>
                <w:rFonts w:asciiTheme="minorHAnsi" w:hAnsiTheme="minorHAnsi" w:cs="Arial"/>
                <w:sz w:val="16"/>
                <w:szCs w:val="16"/>
              </w:rPr>
            </w:pPr>
            <w:r w:rsidRPr="00EC60E0">
              <w:rPr>
                <w:rFonts w:asciiTheme="minorHAnsi" w:hAnsiTheme="minorHAnsi" w:cs="Arial"/>
                <w:sz w:val="16"/>
                <w:szCs w:val="16"/>
              </w:rPr>
              <w:t>0,00</w:t>
            </w:r>
          </w:p>
        </w:tc>
        <w:tc>
          <w:tcPr>
            <w:tcW w:w="887" w:type="dxa"/>
            <w:tcBorders>
              <w:top w:val="none" w:sz="0" w:space="0" w:color="auto"/>
              <w:bottom w:val="none" w:sz="0" w:space="0" w:color="auto"/>
            </w:tcBorders>
            <w:vAlign w:val="center"/>
          </w:tcPr>
          <w:p w:rsidR="00857FF3" w:rsidRPr="00EC60E0" w:rsidRDefault="00857FF3" w:rsidP="00C703DE">
            <w:pPr>
              <w:jc w:val="center"/>
              <w:cnfStyle w:val="000000100000"/>
              <w:rPr>
                <w:rFonts w:asciiTheme="minorHAnsi" w:hAnsiTheme="minorHAnsi" w:cs="Arial"/>
                <w:sz w:val="16"/>
                <w:szCs w:val="16"/>
              </w:rPr>
            </w:pPr>
            <w:r w:rsidRPr="00EC60E0">
              <w:rPr>
                <w:rFonts w:asciiTheme="minorHAnsi" w:hAnsiTheme="minorHAnsi" w:cs="Arial"/>
                <w:sz w:val="16"/>
                <w:szCs w:val="16"/>
              </w:rPr>
              <w:t>0,00</w:t>
            </w:r>
          </w:p>
        </w:tc>
        <w:tc>
          <w:tcPr>
            <w:tcW w:w="809" w:type="dxa"/>
            <w:tcBorders>
              <w:top w:val="none" w:sz="0" w:space="0" w:color="auto"/>
              <w:bottom w:val="none" w:sz="0" w:space="0" w:color="auto"/>
            </w:tcBorders>
            <w:vAlign w:val="center"/>
          </w:tcPr>
          <w:p w:rsidR="00857FF3" w:rsidRPr="00EC60E0" w:rsidRDefault="00857FF3" w:rsidP="00C703DE">
            <w:pPr>
              <w:jc w:val="center"/>
              <w:cnfStyle w:val="000000100000"/>
              <w:rPr>
                <w:rFonts w:asciiTheme="minorHAnsi" w:hAnsiTheme="minorHAnsi" w:cs="Arial"/>
                <w:sz w:val="16"/>
                <w:szCs w:val="16"/>
              </w:rPr>
            </w:pPr>
            <w:r w:rsidRPr="00EC60E0">
              <w:rPr>
                <w:rFonts w:asciiTheme="minorHAnsi" w:hAnsiTheme="minorHAnsi" w:cs="Arial"/>
                <w:sz w:val="16"/>
                <w:szCs w:val="16"/>
              </w:rPr>
              <w:t>0,00</w:t>
            </w:r>
          </w:p>
        </w:tc>
        <w:tc>
          <w:tcPr>
            <w:tcW w:w="957" w:type="dxa"/>
            <w:tcBorders>
              <w:top w:val="none" w:sz="0" w:space="0" w:color="auto"/>
              <w:bottom w:val="none" w:sz="0" w:space="0" w:color="auto"/>
            </w:tcBorders>
            <w:vAlign w:val="center"/>
          </w:tcPr>
          <w:p w:rsidR="00857FF3" w:rsidRPr="00EC60E0" w:rsidRDefault="00857FF3" w:rsidP="00C703DE">
            <w:pPr>
              <w:jc w:val="center"/>
              <w:cnfStyle w:val="000000100000"/>
              <w:rPr>
                <w:rFonts w:asciiTheme="minorHAnsi" w:hAnsiTheme="minorHAnsi" w:cs="Arial"/>
                <w:sz w:val="16"/>
                <w:szCs w:val="16"/>
              </w:rPr>
            </w:pPr>
            <w:r w:rsidRPr="00EC60E0">
              <w:rPr>
                <w:rFonts w:asciiTheme="minorHAnsi" w:hAnsiTheme="minorHAnsi" w:cs="Arial"/>
                <w:sz w:val="16"/>
                <w:szCs w:val="16"/>
              </w:rPr>
              <w:t>6.500,00</w:t>
            </w:r>
          </w:p>
        </w:tc>
        <w:tc>
          <w:tcPr>
            <w:tcW w:w="867" w:type="dxa"/>
            <w:tcBorders>
              <w:top w:val="none" w:sz="0" w:space="0" w:color="auto"/>
              <w:bottom w:val="none" w:sz="0" w:space="0" w:color="auto"/>
            </w:tcBorders>
            <w:vAlign w:val="center"/>
          </w:tcPr>
          <w:p w:rsidR="00857FF3" w:rsidRPr="00EC60E0" w:rsidRDefault="00857FF3" w:rsidP="00C703DE">
            <w:pPr>
              <w:pStyle w:val="TableParagraph"/>
              <w:spacing w:before="127" w:line="213" w:lineRule="exact"/>
              <w:ind w:right="82"/>
              <w:jc w:val="center"/>
              <w:cnfStyle w:val="000000100000"/>
              <w:rPr>
                <w:rFonts w:asciiTheme="minorHAnsi" w:hAnsiTheme="minorHAnsi"/>
                <w:sz w:val="16"/>
                <w:szCs w:val="16"/>
              </w:rPr>
            </w:pPr>
            <w:r w:rsidRPr="00EC60E0">
              <w:rPr>
                <w:rFonts w:asciiTheme="minorHAnsi" w:hAnsiTheme="minorHAnsi"/>
                <w:w w:val="95"/>
                <w:sz w:val="16"/>
                <w:szCs w:val="16"/>
              </w:rPr>
              <w:t>0,00</w:t>
            </w:r>
          </w:p>
        </w:tc>
        <w:tc>
          <w:tcPr>
            <w:tcW w:w="692" w:type="dxa"/>
            <w:tcBorders>
              <w:top w:val="none" w:sz="0" w:space="0" w:color="auto"/>
              <w:bottom w:val="none" w:sz="0" w:space="0" w:color="auto"/>
            </w:tcBorders>
            <w:vAlign w:val="center"/>
          </w:tcPr>
          <w:p w:rsidR="00857FF3" w:rsidRPr="00EC60E0" w:rsidRDefault="00857FF3" w:rsidP="00C703DE">
            <w:pPr>
              <w:pStyle w:val="TableParagraph"/>
              <w:spacing w:before="129" w:line="213" w:lineRule="exact"/>
              <w:ind w:left="-78" w:right="3"/>
              <w:jc w:val="center"/>
              <w:cnfStyle w:val="000000100000"/>
              <w:rPr>
                <w:rFonts w:asciiTheme="minorHAnsi" w:hAnsiTheme="minorHAnsi"/>
                <w:w w:val="95"/>
                <w:sz w:val="16"/>
                <w:szCs w:val="16"/>
              </w:rPr>
            </w:pPr>
            <w:r w:rsidRPr="00EC60E0">
              <w:rPr>
                <w:rFonts w:asciiTheme="minorHAnsi" w:hAnsiTheme="minorHAnsi"/>
                <w:w w:val="95"/>
                <w:sz w:val="16"/>
                <w:szCs w:val="16"/>
              </w:rPr>
              <w:t>00,00</w:t>
            </w:r>
          </w:p>
        </w:tc>
        <w:tc>
          <w:tcPr>
            <w:tcW w:w="850" w:type="dxa"/>
            <w:tcBorders>
              <w:top w:val="none" w:sz="0" w:space="0" w:color="auto"/>
              <w:bottom w:val="none" w:sz="0" w:space="0" w:color="auto"/>
              <w:right w:val="none" w:sz="0" w:space="0" w:color="auto"/>
            </w:tcBorders>
            <w:vAlign w:val="center"/>
          </w:tcPr>
          <w:p w:rsidR="00857FF3" w:rsidRPr="00EC60E0" w:rsidRDefault="00857FF3" w:rsidP="00C703DE">
            <w:pPr>
              <w:spacing w:before="129"/>
              <w:ind w:left="-108" w:right="-18"/>
              <w:jc w:val="center"/>
              <w:cnfStyle w:val="000000100000"/>
              <w:rPr>
                <w:rFonts w:asciiTheme="minorHAnsi" w:eastAsia="Arial" w:hAnsiTheme="minorHAnsi" w:cs="Arial"/>
                <w:w w:val="95"/>
                <w:sz w:val="16"/>
                <w:szCs w:val="16"/>
                <w:lang w:val="pt-PT" w:eastAsia="pt-PT" w:bidi="pt-PT"/>
              </w:rPr>
            </w:pPr>
            <w:r w:rsidRPr="00EC60E0">
              <w:rPr>
                <w:rFonts w:asciiTheme="minorHAnsi" w:eastAsia="Arial" w:hAnsiTheme="minorHAnsi" w:cs="Arial"/>
                <w:w w:val="95"/>
                <w:sz w:val="16"/>
                <w:szCs w:val="16"/>
                <w:lang w:val="pt-PT" w:eastAsia="pt-PT" w:bidi="pt-PT"/>
              </w:rPr>
              <w:t>00,00</w:t>
            </w:r>
          </w:p>
        </w:tc>
      </w:tr>
      <w:tr w:rsidR="00857FF3" w:rsidRPr="006E5FC4" w:rsidTr="00C703DE">
        <w:trPr>
          <w:trHeight w:val="360"/>
          <w:jc w:val="center"/>
        </w:trPr>
        <w:tc>
          <w:tcPr>
            <w:cnfStyle w:val="001000000000"/>
            <w:tcW w:w="582" w:type="dxa"/>
            <w:shd w:val="clear" w:color="auto" w:fill="B8CCE4" w:themeFill="accent1" w:themeFillTint="66"/>
            <w:noWrap/>
            <w:vAlign w:val="center"/>
            <w:hideMark/>
          </w:tcPr>
          <w:p w:rsidR="00857FF3" w:rsidRPr="006E5FC4" w:rsidRDefault="00857FF3" w:rsidP="00C703DE">
            <w:pPr>
              <w:jc w:val="center"/>
              <w:rPr>
                <w:rFonts w:ascii="Arial" w:hAnsi="Arial" w:cs="Arial"/>
                <w:sz w:val="16"/>
                <w:szCs w:val="16"/>
              </w:rPr>
            </w:pPr>
            <w:r w:rsidRPr="006E5FC4">
              <w:rPr>
                <w:rFonts w:ascii="Arial" w:hAnsi="Arial" w:cs="Arial"/>
                <w:sz w:val="16"/>
                <w:szCs w:val="16"/>
              </w:rPr>
              <w:t>12</w:t>
            </w:r>
          </w:p>
        </w:tc>
        <w:tc>
          <w:tcPr>
            <w:tcW w:w="1254" w:type="dxa"/>
            <w:noWrap/>
            <w:vAlign w:val="center"/>
            <w:hideMark/>
          </w:tcPr>
          <w:p w:rsidR="00857FF3" w:rsidRPr="006E5FC4" w:rsidRDefault="00857FF3" w:rsidP="00C703DE">
            <w:pPr>
              <w:jc w:val="center"/>
              <w:cnfStyle w:val="000000000000"/>
              <w:rPr>
                <w:rFonts w:ascii="Arial" w:hAnsi="Arial" w:cs="Arial"/>
                <w:sz w:val="16"/>
                <w:szCs w:val="16"/>
              </w:rPr>
            </w:pPr>
            <w:r w:rsidRPr="006E5FC4">
              <w:rPr>
                <w:rFonts w:ascii="Arial" w:hAnsi="Arial" w:cs="Arial"/>
                <w:sz w:val="16"/>
                <w:szCs w:val="16"/>
              </w:rPr>
              <w:t>Passagem aérea</w:t>
            </w:r>
          </w:p>
        </w:tc>
        <w:tc>
          <w:tcPr>
            <w:tcW w:w="768" w:type="dxa"/>
            <w:noWrap/>
            <w:vAlign w:val="center"/>
            <w:hideMark/>
          </w:tcPr>
          <w:p w:rsidR="00857FF3" w:rsidRPr="00EC60E0" w:rsidRDefault="00857FF3" w:rsidP="00C703DE">
            <w:pPr>
              <w:jc w:val="center"/>
              <w:cnfStyle w:val="000000000000"/>
              <w:rPr>
                <w:rFonts w:asciiTheme="minorHAnsi" w:hAnsiTheme="minorHAnsi" w:cs="Arial"/>
                <w:sz w:val="16"/>
                <w:szCs w:val="16"/>
              </w:rPr>
            </w:pPr>
            <w:r w:rsidRPr="00EC60E0">
              <w:rPr>
                <w:rFonts w:asciiTheme="minorHAnsi" w:hAnsiTheme="minorHAnsi" w:cs="Arial"/>
                <w:sz w:val="16"/>
                <w:szCs w:val="16"/>
              </w:rPr>
              <w:t>2.829,28</w:t>
            </w:r>
          </w:p>
        </w:tc>
        <w:tc>
          <w:tcPr>
            <w:tcW w:w="604" w:type="dxa"/>
            <w:noWrap/>
            <w:vAlign w:val="center"/>
            <w:hideMark/>
          </w:tcPr>
          <w:p w:rsidR="00857FF3" w:rsidRPr="00EC60E0" w:rsidRDefault="00857FF3" w:rsidP="00C703DE">
            <w:pPr>
              <w:jc w:val="center"/>
              <w:cnfStyle w:val="000000000000"/>
              <w:rPr>
                <w:rFonts w:asciiTheme="minorHAnsi" w:hAnsiTheme="minorHAnsi" w:cs="Arial"/>
                <w:sz w:val="16"/>
                <w:szCs w:val="16"/>
              </w:rPr>
            </w:pPr>
            <w:r w:rsidRPr="00EC60E0">
              <w:rPr>
                <w:rFonts w:asciiTheme="minorHAnsi" w:hAnsiTheme="minorHAnsi" w:cs="Arial"/>
                <w:sz w:val="16"/>
                <w:szCs w:val="16"/>
              </w:rPr>
              <w:t>0,00</w:t>
            </w:r>
          </w:p>
        </w:tc>
        <w:tc>
          <w:tcPr>
            <w:tcW w:w="869" w:type="dxa"/>
            <w:noWrap/>
            <w:vAlign w:val="center"/>
            <w:hideMark/>
          </w:tcPr>
          <w:p w:rsidR="00857FF3" w:rsidRPr="00EC60E0" w:rsidRDefault="00857FF3" w:rsidP="00C703DE">
            <w:pPr>
              <w:jc w:val="center"/>
              <w:cnfStyle w:val="000000000000"/>
              <w:rPr>
                <w:rFonts w:asciiTheme="minorHAnsi" w:hAnsiTheme="minorHAnsi" w:cs="Arial"/>
                <w:sz w:val="16"/>
                <w:szCs w:val="16"/>
              </w:rPr>
            </w:pPr>
            <w:r w:rsidRPr="00EC60E0">
              <w:rPr>
                <w:rFonts w:asciiTheme="minorHAnsi" w:hAnsiTheme="minorHAnsi" w:cs="Arial"/>
                <w:sz w:val="16"/>
                <w:szCs w:val="16"/>
              </w:rPr>
              <w:t>8.614,66</w:t>
            </w:r>
          </w:p>
        </w:tc>
        <w:tc>
          <w:tcPr>
            <w:tcW w:w="783" w:type="dxa"/>
            <w:noWrap/>
            <w:vAlign w:val="center"/>
            <w:hideMark/>
          </w:tcPr>
          <w:p w:rsidR="00857FF3" w:rsidRPr="00EC60E0" w:rsidRDefault="00857FF3" w:rsidP="00C703DE">
            <w:pPr>
              <w:jc w:val="center"/>
              <w:cnfStyle w:val="000000000000"/>
              <w:rPr>
                <w:rFonts w:asciiTheme="minorHAnsi" w:hAnsiTheme="minorHAnsi" w:cs="Arial"/>
                <w:sz w:val="16"/>
                <w:szCs w:val="16"/>
              </w:rPr>
            </w:pPr>
            <w:r w:rsidRPr="00EC60E0">
              <w:rPr>
                <w:rFonts w:asciiTheme="minorHAnsi" w:hAnsiTheme="minorHAnsi" w:cs="Arial"/>
                <w:sz w:val="16"/>
                <w:szCs w:val="16"/>
              </w:rPr>
              <w:t>5.827,59</w:t>
            </w:r>
          </w:p>
        </w:tc>
        <w:tc>
          <w:tcPr>
            <w:tcW w:w="833" w:type="dxa"/>
            <w:noWrap/>
            <w:vAlign w:val="center"/>
            <w:hideMark/>
          </w:tcPr>
          <w:p w:rsidR="00857FF3" w:rsidRPr="00EC60E0" w:rsidRDefault="00857FF3" w:rsidP="00C703DE">
            <w:pPr>
              <w:jc w:val="center"/>
              <w:cnfStyle w:val="000000000000"/>
              <w:rPr>
                <w:rFonts w:asciiTheme="minorHAnsi" w:hAnsiTheme="minorHAnsi" w:cs="Arial"/>
                <w:sz w:val="16"/>
                <w:szCs w:val="16"/>
              </w:rPr>
            </w:pPr>
            <w:r w:rsidRPr="00EC60E0">
              <w:rPr>
                <w:rFonts w:asciiTheme="minorHAnsi" w:hAnsiTheme="minorHAnsi" w:cs="Arial"/>
                <w:sz w:val="16"/>
                <w:szCs w:val="16"/>
              </w:rPr>
              <w:t>0,00</w:t>
            </w:r>
          </w:p>
        </w:tc>
        <w:tc>
          <w:tcPr>
            <w:tcW w:w="713" w:type="dxa"/>
            <w:noWrap/>
            <w:vAlign w:val="center"/>
            <w:hideMark/>
          </w:tcPr>
          <w:p w:rsidR="00857FF3" w:rsidRPr="00EC60E0" w:rsidRDefault="00857FF3" w:rsidP="00C703DE">
            <w:pPr>
              <w:jc w:val="center"/>
              <w:cnfStyle w:val="000000000000"/>
              <w:rPr>
                <w:rFonts w:asciiTheme="minorHAnsi" w:hAnsiTheme="minorHAnsi" w:cs="Arial"/>
                <w:sz w:val="16"/>
                <w:szCs w:val="16"/>
              </w:rPr>
            </w:pPr>
            <w:r w:rsidRPr="00EC60E0">
              <w:rPr>
                <w:rFonts w:asciiTheme="minorHAnsi" w:hAnsiTheme="minorHAnsi" w:cs="Arial"/>
                <w:sz w:val="16"/>
                <w:szCs w:val="16"/>
              </w:rPr>
              <w:t>0,00</w:t>
            </w:r>
          </w:p>
        </w:tc>
        <w:tc>
          <w:tcPr>
            <w:tcW w:w="887" w:type="dxa"/>
            <w:vAlign w:val="center"/>
          </w:tcPr>
          <w:p w:rsidR="00857FF3" w:rsidRPr="00EC60E0" w:rsidRDefault="00857FF3" w:rsidP="00C703DE">
            <w:pPr>
              <w:jc w:val="center"/>
              <w:cnfStyle w:val="000000000000"/>
              <w:rPr>
                <w:rFonts w:asciiTheme="minorHAnsi" w:hAnsiTheme="minorHAnsi" w:cs="Arial"/>
                <w:sz w:val="16"/>
                <w:szCs w:val="16"/>
              </w:rPr>
            </w:pPr>
            <w:r w:rsidRPr="00EC60E0">
              <w:rPr>
                <w:rFonts w:asciiTheme="minorHAnsi" w:hAnsiTheme="minorHAnsi" w:cs="Arial"/>
                <w:sz w:val="16"/>
                <w:szCs w:val="16"/>
              </w:rPr>
              <w:t>0,00</w:t>
            </w:r>
          </w:p>
        </w:tc>
        <w:tc>
          <w:tcPr>
            <w:tcW w:w="809" w:type="dxa"/>
            <w:vAlign w:val="center"/>
          </w:tcPr>
          <w:p w:rsidR="00857FF3" w:rsidRPr="00EC60E0" w:rsidRDefault="00857FF3" w:rsidP="00C703DE">
            <w:pPr>
              <w:jc w:val="center"/>
              <w:cnfStyle w:val="000000000000"/>
              <w:rPr>
                <w:rFonts w:asciiTheme="minorHAnsi" w:hAnsiTheme="minorHAnsi" w:cs="Arial"/>
                <w:sz w:val="16"/>
                <w:szCs w:val="16"/>
              </w:rPr>
            </w:pPr>
            <w:r w:rsidRPr="00EC60E0">
              <w:rPr>
                <w:rFonts w:asciiTheme="minorHAnsi" w:hAnsiTheme="minorHAnsi" w:cs="Arial"/>
                <w:sz w:val="16"/>
                <w:szCs w:val="16"/>
              </w:rPr>
              <w:t>0,00</w:t>
            </w:r>
          </w:p>
        </w:tc>
        <w:tc>
          <w:tcPr>
            <w:tcW w:w="957" w:type="dxa"/>
            <w:vAlign w:val="center"/>
          </w:tcPr>
          <w:p w:rsidR="00857FF3" w:rsidRPr="00EC60E0" w:rsidRDefault="00857FF3" w:rsidP="00C703DE">
            <w:pPr>
              <w:jc w:val="center"/>
              <w:cnfStyle w:val="000000000000"/>
              <w:rPr>
                <w:rFonts w:asciiTheme="minorHAnsi" w:hAnsiTheme="minorHAnsi" w:cs="Arial"/>
                <w:sz w:val="16"/>
                <w:szCs w:val="16"/>
              </w:rPr>
            </w:pPr>
            <w:r w:rsidRPr="00EC60E0">
              <w:rPr>
                <w:rFonts w:asciiTheme="minorHAnsi" w:hAnsiTheme="minorHAnsi" w:cs="Arial"/>
                <w:sz w:val="16"/>
                <w:szCs w:val="16"/>
              </w:rPr>
              <w:t>0,00</w:t>
            </w:r>
          </w:p>
        </w:tc>
        <w:tc>
          <w:tcPr>
            <w:tcW w:w="867" w:type="dxa"/>
            <w:vAlign w:val="center"/>
          </w:tcPr>
          <w:p w:rsidR="00857FF3" w:rsidRPr="00EC60E0" w:rsidRDefault="00857FF3" w:rsidP="00C703DE">
            <w:pPr>
              <w:pStyle w:val="TableParagraph"/>
              <w:spacing w:before="90" w:line="211" w:lineRule="exact"/>
              <w:ind w:right="82"/>
              <w:jc w:val="center"/>
              <w:cnfStyle w:val="000000000000"/>
              <w:rPr>
                <w:rFonts w:asciiTheme="minorHAnsi" w:hAnsiTheme="minorHAnsi"/>
                <w:sz w:val="16"/>
                <w:szCs w:val="16"/>
              </w:rPr>
            </w:pPr>
            <w:r w:rsidRPr="00EC60E0">
              <w:rPr>
                <w:rFonts w:asciiTheme="minorHAnsi" w:hAnsiTheme="minorHAnsi"/>
                <w:w w:val="95"/>
                <w:sz w:val="16"/>
                <w:szCs w:val="16"/>
              </w:rPr>
              <w:t>0,00</w:t>
            </w:r>
          </w:p>
        </w:tc>
        <w:tc>
          <w:tcPr>
            <w:tcW w:w="692" w:type="dxa"/>
            <w:vAlign w:val="center"/>
          </w:tcPr>
          <w:p w:rsidR="00857FF3" w:rsidRPr="00EC60E0" w:rsidRDefault="00857FF3" w:rsidP="00C703DE">
            <w:pPr>
              <w:pStyle w:val="TableParagraph"/>
              <w:spacing w:before="129" w:line="213" w:lineRule="exact"/>
              <w:ind w:left="-78" w:right="3"/>
              <w:jc w:val="center"/>
              <w:cnfStyle w:val="000000000000"/>
              <w:rPr>
                <w:rFonts w:asciiTheme="minorHAnsi" w:hAnsiTheme="minorHAnsi"/>
                <w:w w:val="95"/>
                <w:sz w:val="16"/>
                <w:szCs w:val="16"/>
              </w:rPr>
            </w:pPr>
            <w:r w:rsidRPr="00EC60E0">
              <w:rPr>
                <w:rFonts w:asciiTheme="minorHAnsi" w:hAnsiTheme="minorHAnsi"/>
                <w:w w:val="95"/>
                <w:sz w:val="16"/>
                <w:szCs w:val="16"/>
              </w:rPr>
              <w:t>00,00</w:t>
            </w:r>
          </w:p>
        </w:tc>
        <w:tc>
          <w:tcPr>
            <w:tcW w:w="850" w:type="dxa"/>
            <w:vAlign w:val="center"/>
          </w:tcPr>
          <w:p w:rsidR="00857FF3" w:rsidRPr="00EC60E0" w:rsidRDefault="00857FF3" w:rsidP="00C703DE">
            <w:pPr>
              <w:spacing w:before="129" w:line="213" w:lineRule="exact"/>
              <w:ind w:left="-108" w:right="-18"/>
              <w:jc w:val="center"/>
              <w:cnfStyle w:val="000000000000"/>
              <w:rPr>
                <w:rFonts w:asciiTheme="minorHAnsi" w:eastAsia="Arial" w:hAnsiTheme="minorHAnsi" w:cs="Arial"/>
                <w:w w:val="95"/>
                <w:sz w:val="16"/>
                <w:szCs w:val="16"/>
                <w:lang w:val="pt-PT" w:eastAsia="pt-PT" w:bidi="pt-PT"/>
              </w:rPr>
            </w:pPr>
            <w:r w:rsidRPr="00EC60E0">
              <w:rPr>
                <w:rFonts w:asciiTheme="minorHAnsi" w:eastAsia="Arial" w:hAnsiTheme="minorHAnsi" w:cs="Arial"/>
                <w:w w:val="95"/>
                <w:sz w:val="16"/>
                <w:szCs w:val="16"/>
                <w:lang w:val="pt-PT" w:eastAsia="pt-PT" w:bidi="pt-PT"/>
              </w:rPr>
              <w:t>1.283,70</w:t>
            </w:r>
          </w:p>
        </w:tc>
      </w:tr>
      <w:tr w:rsidR="00857FF3" w:rsidRPr="006E5FC4" w:rsidTr="00C703DE">
        <w:trPr>
          <w:cnfStyle w:val="000000100000"/>
          <w:trHeight w:val="360"/>
          <w:jc w:val="center"/>
        </w:trPr>
        <w:tc>
          <w:tcPr>
            <w:cnfStyle w:val="001000000000"/>
            <w:tcW w:w="582" w:type="dxa"/>
            <w:tcBorders>
              <w:top w:val="none" w:sz="0" w:space="0" w:color="auto"/>
              <w:left w:val="none" w:sz="0" w:space="0" w:color="auto"/>
              <w:bottom w:val="none" w:sz="0" w:space="0" w:color="auto"/>
            </w:tcBorders>
            <w:shd w:val="clear" w:color="auto" w:fill="B8CCE4" w:themeFill="accent1" w:themeFillTint="66"/>
            <w:noWrap/>
            <w:vAlign w:val="center"/>
            <w:hideMark/>
          </w:tcPr>
          <w:p w:rsidR="00857FF3" w:rsidRPr="006E5FC4" w:rsidRDefault="00857FF3" w:rsidP="00C703DE">
            <w:pPr>
              <w:jc w:val="center"/>
              <w:rPr>
                <w:rFonts w:ascii="Arial" w:hAnsi="Arial" w:cs="Arial"/>
                <w:sz w:val="16"/>
                <w:szCs w:val="16"/>
              </w:rPr>
            </w:pPr>
            <w:r w:rsidRPr="006E5FC4">
              <w:rPr>
                <w:rFonts w:ascii="Arial" w:hAnsi="Arial" w:cs="Arial"/>
                <w:sz w:val="16"/>
                <w:szCs w:val="16"/>
              </w:rPr>
              <w:t>13</w:t>
            </w:r>
          </w:p>
        </w:tc>
        <w:tc>
          <w:tcPr>
            <w:tcW w:w="1254" w:type="dxa"/>
            <w:tcBorders>
              <w:top w:val="none" w:sz="0" w:space="0" w:color="auto"/>
              <w:bottom w:val="none" w:sz="0" w:space="0" w:color="auto"/>
            </w:tcBorders>
            <w:noWrap/>
            <w:vAlign w:val="center"/>
            <w:hideMark/>
          </w:tcPr>
          <w:p w:rsidR="00857FF3" w:rsidRPr="006E5FC4" w:rsidRDefault="00857FF3" w:rsidP="00C703DE">
            <w:pPr>
              <w:jc w:val="center"/>
              <w:cnfStyle w:val="000000100000"/>
              <w:rPr>
                <w:rFonts w:ascii="Arial" w:hAnsi="Arial" w:cs="Arial"/>
                <w:sz w:val="16"/>
                <w:szCs w:val="16"/>
              </w:rPr>
            </w:pPr>
            <w:r w:rsidRPr="006E5FC4">
              <w:rPr>
                <w:rFonts w:ascii="Arial" w:hAnsi="Arial" w:cs="Arial"/>
                <w:sz w:val="16"/>
                <w:szCs w:val="16"/>
              </w:rPr>
              <w:t>Serviços de consultoria/agenda assessoria /cons. Atuarial</w:t>
            </w:r>
          </w:p>
        </w:tc>
        <w:tc>
          <w:tcPr>
            <w:tcW w:w="768" w:type="dxa"/>
            <w:tcBorders>
              <w:top w:val="none" w:sz="0" w:space="0" w:color="auto"/>
              <w:bottom w:val="none" w:sz="0" w:space="0" w:color="auto"/>
            </w:tcBorders>
            <w:noWrap/>
            <w:vAlign w:val="center"/>
            <w:hideMark/>
          </w:tcPr>
          <w:p w:rsidR="00857FF3" w:rsidRPr="00EC60E0" w:rsidRDefault="00857FF3" w:rsidP="00C703DE">
            <w:pPr>
              <w:jc w:val="center"/>
              <w:cnfStyle w:val="000000100000"/>
              <w:rPr>
                <w:rFonts w:asciiTheme="minorHAnsi" w:hAnsiTheme="minorHAnsi" w:cs="Arial"/>
                <w:sz w:val="16"/>
                <w:szCs w:val="16"/>
              </w:rPr>
            </w:pPr>
            <w:r w:rsidRPr="00EC60E0">
              <w:rPr>
                <w:rFonts w:asciiTheme="minorHAnsi" w:hAnsiTheme="minorHAnsi" w:cs="Arial"/>
                <w:sz w:val="16"/>
                <w:szCs w:val="16"/>
              </w:rPr>
              <w:t>46.000,00</w:t>
            </w:r>
          </w:p>
        </w:tc>
        <w:tc>
          <w:tcPr>
            <w:tcW w:w="604" w:type="dxa"/>
            <w:tcBorders>
              <w:top w:val="none" w:sz="0" w:space="0" w:color="auto"/>
              <w:bottom w:val="none" w:sz="0" w:space="0" w:color="auto"/>
            </w:tcBorders>
            <w:noWrap/>
            <w:vAlign w:val="center"/>
            <w:hideMark/>
          </w:tcPr>
          <w:p w:rsidR="00857FF3" w:rsidRPr="00EC60E0" w:rsidRDefault="00857FF3" w:rsidP="00C703DE">
            <w:pPr>
              <w:jc w:val="center"/>
              <w:cnfStyle w:val="000000100000"/>
              <w:rPr>
                <w:rFonts w:asciiTheme="minorHAnsi" w:hAnsiTheme="minorHAnsi" w:cs="Arial"/>
                <w:sz w:val="16"/>
                <w:szCs w:val="16"/>
              </w:rPr>
            </w:pPr>
            <w:r w:rsidRPr="00EC60E0">
              <w:rPr>
                <w:rFonts w:asciiTheme="minorHAnsi" w:hAnsiTheme="minorHAnsi" w:cs="Arial"/>
                <w:sz w:val="16"/>
                <w:szCs w:val="16"/>
              </w:rPr>
              <w:t>0,00</w:t>
            </w:r>
          </w:p>
        </w:tc>
        <w:tc>
          <w:tcPr>
            <w:tcW w:w="869" w:type="dxa"/>
            <w:tcBorders>
              <w:top w:val="none" w:sz="0" w:space="0" w:color="auto"/>
              <w:bottom w:val="none" w:sz="0" w:space="0" w:color="auto"/>
            </w:tcBorders>
            <w:noWrap/>
            <w:vAlign w:val="center"/>
            <w:hideMark/>
          </w:tcPr>
          <w:p w:rsidR="00857FF3" w:rsidRPr="00EC60E0" w:rsidRDefault="00857FF3" w:rsidP="00C703DE">
            <w:pPr>
              <w:jc w:val="center"/>
              <w:cnfStyle w:val="000000100000"/>
              <w:rPr>
                <w:rFonts w:asciiTheme="minorHAnsi" w:hAnsiTheme="minorHAnsi" w:cs="Arial"/>
                <w:sz w:val="16"/>
                <w:szCs w:val="16"/>
              </w:rPr>
            </w:pPr>
            <w:r w:rsidRPr="00EC60E0">
              <w:rPr>
                <w:rFonts w:asciiTheme="minorHAnsi" w:hAnsiTheme="minorHAnsi" w:cs="Arial"/>
                <w:sz w:val="16"/>
                <w:szCs w:val="16"/>
              </w:rPr>
              <w:t>92.000,00</w:t>
            </w:r>
          </w:p>
        </w:tc>
        <w:tc>
          <w:tcPr>
            <w:tcW w:w="783" w:type="dxa"/>
            <w:tcBorders>
              <w:top w:val="none" w:sz="0" w:space="0" w:color="auto"/>
              <w:bottom w:val="none" w:sz="0" w:space="0" w:color="auto"/>
            </w:tcBorders>
            <w:noWrap/>
            <w:vAlign w:val="center"/>
            <w:hideMark/>
          </w:tcPr>
          <w:p w:rsidR="00857FF3" w:rsidRPr="00EC60E0" w:rsidRDefault="00857FF3" w:rsidP="00C703DE">
            <w:pPr>
              <w:jc w:val="center"/>
              <w:cnfStyle w:val="000000100000"/>
              <w:rPr>
                <w:rFonts w:asciiTheme="minorHAnsi" w:hAnsiTheme="minorHAnsi" w:cs="Arial"/>
                <w:sz w:val="16"/>
                <w:szCs w:val="16"/>
              </w:rPr>
            </w:pPr>
            <w:r w:rsidRPr="00EC60E0">
              <w:rPr>
                <w:rFonts w:asciiTheme="minorHAnsi" w:hAnsiTheme="minorHAnsi" w:cs="Arial"/>
                <w:sz w:val="16"/>
                <w:szCs w:val="16"/>
              </w:rPr>
              <w:t>0,00</w:t>
            </w:r>
          </w:p>
        </w:tc>
        <w:tc>
          <w:tcPr>
            <w:tcW w:w="833" w:type="dxa"/>
            <w:tcBorders>
              <w:top w:val="none" w:sz="0" w:space="0" w:color="auto"/>
              <w:bottom w:val="none" w:sz="0" w:space="0" w:color="auto"/>
            </w:tcBorders>
            <w:noWrap/>
            <w:vAlign w:val="center"/>
            <w:hideMark/>
          </w:tcPr>
          <w:p w:rsidR="00857FF3" w:rsidRPr="00EC60E0" w:rsidRDefault="00857FF3" w:rsidP="00C703DE">
            <w:pPr>
              <w:jc w:val="center"/>
              <w:cnfStyle w:val="000000100000"/>
              <w:rPr>
                <w:rFonts w:asciiTheme="minorHAnsi" w:hAnsiTheme="minorHAnsi" w:cs="Arial"/>
                <w:sz w:val="16"/>
                <w:szCs w:val="16"/>
              </w:rPr>
            </w:pPr>
            <w:r w:rsidRPr="00EC60E0">
              <w:rPr>
                <w:rFonts w:asciiTheme="minorHAnsi" w:hAnsiTheme="minorHAnsi" w:cs="Arial"/>
                <w:sz w:val="16"/>
                <w:szCs w:val="16"/>
              </w:rPr>
              <w:t>0,00</w:t>
            </w:r>
          </w:p>
        </w:tc>
        <w:tc>
          <w:tcPr>
            <w:tcW w:w="713" w:type="dxa"/>
            <w:tcBorders>
              <w:top w:val="none" w:sz="0" w:space="0" w:color="auto"/>
              <w:bottom w:val="none" w:sz="0" w:space="0" w:color="auto"/>
            </w:tcBorders>
            <w:noWrap/>
            <w:vAlign w:val="center"/>
            <w:hideMark/>
          </w:tcPr>
          <w:p w:rsidR="00857FF3" w:rsidRPr="00EC60E0" w:rsidRDefault="00857FF3" w:rsidP="00C703DE">
            <w:pPr>
              <w:jc w:val="center"/>
              <w:cnfStyle w:val="000000100000"/>
              <w:rPr>
                <w:rFonts w:asciiTheme="minorHAnsi" w:hAnsiTheme="minorHAnsi" w:cs="Arial"/>
                <w:sz w:val="16"/>
                <w:szCs w:val="16"/>
              </w:rPr>
            </w:pPr>
            <w:r w:rsidRPr="00EC60E0">
              <w:rPr>
                <w:rFonts w:asciiTheme="minorHAnsi" w:hAnsiTheme="minorHAnsi" w:cs="Arial"/>
                <w:sz w:val="16"/>
                <w:szCs w:val="16"/>
              </w:rPr>
              <w:t>92.000,00</w:t>
            </w:r>
          </w:p>
        </w:tc>
        <w:tc>
          <w:tcPr>
            <w:tcW w:w="887" w:type="dxa"/>
            <w:tcBorders>
              <w:top w:val="none" w:sz="0" w:space="0" w:color="auto"/>
              <w:bottom w:val="none" w:sz="0" w:space="0" w:color="auto"/>
            </w:tcBorders>
            <w:vAlign w:val="center"/>
          </w:tcPr>
          <w:p w:rsidR="00857FF3" w:rsidRPr="00EC60E0" w:rsidRDefault="00857FF3" w:rsidP="00C703DE">
            <w:pPr>
              <w:jc w:val="center"/>
              <w:cnfStyle w:val="000000100000"/>
              <w:rPr>
                <w:rFonts w:asciiTheme="minorHAnsi" w:hAnsiTheme="minorHAnsi" w:cs="Arial"/>
                <w:sz w:val="16"/>
                <w:szCs w:val="16"/>
              </w:rPr>
            </w:pPr>
            <w:r w:rsidRPr="00EC60E0">
              <w:rPr>
                <w:rFonts w:asciiTheme="minorHAnsi" w:hAnsiTheme="minorHAnsi" w:cs="Arial"/>
                <w:sz w:val="16"/>
                <w:szCs w:val="16"/>
              </w:rPr>
              <w:t>46.000,00</w:t>
            </w:r>
          </w:p>
        </w:tc>
        <w:tc>
          <w:tcPr>
            <w:tcW w:w="809" w:type="dxa"/>
            <w:tcBorders>
              <w:top w:val="none" w:sz="0" w:space="0" w:color="auto"/>
              <w:bottom w:val="none" w:sz="0" w:space="0" w:color="auto"/>
            </w:tcBorders>
            <w:vAlign w:val="center"/>
          </w:tcPr>
          <w:p w:rsidR="00857FF3" w:rsidRPr="00EC60E0" w:rsidRDefault="00857FF3" w:rsidP="00C703DE">
            <w:pPr>
              <w:jc w:val="center"/>
              <w:cnfStyle w:val="000000100000"/>
              <w:rPr>
                <w:rFonts w:asciiTheme="minorHAnsi" w:hAnsiTheme="minorHAnsi" w:cs="Arial"/>
                <w:sz w:val="16"/>
                <w:szCs w:val="16"/>
              </w:rPr>
            </w:pPr>
            <w:r w:rsidRPr="00EC60E0">
              <w:rPr>
                <w:rFonts w:asciiTheme="minorHAnsi" w:hAnsiTheme="minorHAnsi" w:cs="Arial"/>
                <w:sz w:val="16"/>
                <w:szCs w:val="16"/>
              </w:rPr>
              <w:t>47.372,15</w:t>
            </w:r>
          </w:p>
        </w:tc>
        <w:tc>
          <w:tcPr>
            <w:tcW w:w="957" w:type="dxa"/>
            <w:tcBorders>
              <w:top w:val="none" w:sz="0" w:space="0" w:color="auto"/>
              <w:bottom w:val="none" w:sz="0" w:space="0" w:color="auto"/>
            </w:tcBorders>
            <w:vAlign w:val="center"/>
          </w:tcPr>
          <w:p w:rsidR="00857FF3" w:rsidRPr="00EC60E0" w:rsidRDefault="00857FF3" w:rsidP="00C703DE">
            <w:pPr>
              <w:jc w:val="center"/>
              <w:cnfStyle w:val="000000100000"/>
              <w:rPr>
                <w:rFonts w:asciiTheme="minorHAnsi" w:hAnsiTheme="minorHAnsi" w:cs="Arial"/>
                <w:sz w:val="16"/>
                <w:szCs w:val="16"/>
              </w:rPr>
            </w:pPr>
            <w:r w:rsidRPr="00EC60E0">
              <w:rPr>
                <w:rFonts w:asciiTheme="minorHAnsi" w:hAnsiTheme="minorHAnsi" w:cs="Arial"/>
                <w:sz w:val="16"/>
                <w:szCs w:val="16"/>
              </w:rPr>
              <w:t>94.744,30</w:t>
            </w:r>
          </w:p>
        </w:tc>
        <w:tc>
          <w:tcPr>
            <w:tcW w:w="867" w:type="dxa"/>
            <w:tcBorders>
              <w:top w:val="none" w:sz="0" w:space="0" w:color="auto"/>
              <w:bottom w:val="none" w:sz="0" w:space="0" w:color="auto"/>
            </w:tcBorders>
            <w:vAlign w:val="center"/>
          </w:tcPr>
          <w:p w:rsidR="00857FF3" w:rsidRPr="00EC60E0" w:rsidRDefault="00857FF3" w:rsidP="00C703DE">
            <w:pPr>
              <w:pStyle w:val="TableParagraph"/>
              <w:spacing w:before="8"/>
              <w:jc w:val="center"/>
              <w:cnfStyle w:val="000000100000"/>
              <w:rPr>
                <w:rFonts w:asciiTheme="minorHAnsi" w:hAnsiTheme="minorHAnsi"/>
                <w:sz w:val="16"/>
                <w:szCs w:val="16"/>
              </w:rPr>
            </w:pPr>
          </w:p>
          <w:p w:rsidR="00857FF3" w:rsidRPr="00EC60E0" w:rsidRDefault="00857FF3" w:rsidP="00C703DE">
            <w:pPr>
              <w:pStyle w:val="TableParagraph"/>
              <w:tabs>
                <w:tab w:val="left" w:pos="947"/>
              </w:tabs>
              <w:spacing w:before="1" w:line="213" w:lineRule="exact"/>
              <w:ind w:right="82"/>
              <w:jc w:val="center"/>
              <w:cnfStyle w:val="000000100000"/>
              <w:rPr>
                <w:rFonts w:asciiTheme="minorHAnsi" w:hAnsiTheme="minorHAnsi"/>
                <w:sz w:val="16"/>
                <w:szCs w:val="16"/>
              </w:rPr>
            </w:pPr>
            <w:r w:rsidRPr="00EC60E0">
              <w:rPr>
                <w:rFonts w:asciiTheme="minorHAnsi" w:hAnsiTheme="minorHAnsi"/>
                <w:sz w:val="16"/>
                <w:szCs w:val="16"/>
              </w:rPr>
              <w:t>136.719,15</w:t>
            </w:r>
          </w:p>
        </w:tc>
        <w:tc>
          <w:tcPr>
            <w:tcW w:w="692" w:type="dxa"/>
            <w:tcBorders>
              <w:top w:val="none" w:sz="0" w:space="0" w:color="auto"/>
              <w:bottom w:val="none" w:sz="0" w:space="0" w:color="auto"/>
            </w:tcBorders>
            <w:vAlign w:val="center"/>
          </w:tcPr>
          <w:p w:rsidR="00857FF3" w:rsidRPr="00EC60E0" w:rsidRDefault="00857FF3" w:rsidP="00C703DE">
            <w:pPr>
              <w:pStyle w:val="TableParagraph"/>
              <w:spacing w:before="129" w:line="213" w:lineRule="exact"/>
              <w:ind w:left="-78" w:right="3"/>
              <w:jc w:val="center"/>
              <w:cnfStyle w:val="000000100000"/>
              <w:rPr>
                <w:rFonts w:asciiTheme="minorHAnsi" w:hAnsiTheme="minorHAnsi"/>
                <w:w w:val="95"/>
                <w:sz w:val="16"/>
                <w:szCs w:val="16"/>
              </w:rPr>
            </w:pPr>
            <w:r w:rsidRPr="00EC60E0">
              <w:rPr>
                <w:rFonts w:asciiTheme="minorHAnsi" w:hAnsiTheme="minorHAnsi"/>
                <w:w w:val="95"/>
                <w:sz w:val="16"/>
                <w:szCs w:val="16"/>
              </w:rPr>
              <w:t>1.200,00</w:t>
            </w:r>
          </w:p>
        </w:tc>
        <w:tc>
          <w:tcPr>
            <w:tcW w:w="850" w:type="dxa"/>
            <w:tcBorders>
              <w:top w:val="none" w:sz="0" w:space="0" w:color="auto"/>
              <w:bottom w:val="none" w:sz="0" w:space="0" w:color="auto"/>
              <w:right w:val="none" w:sz="0" w:space="0" w:color="auto"/>
            </w:tcBorders>
            <w:vAlign w:val="center"/>
          </w:tcPr>
          <w:p w:rsidR="00857FF3" w:rsidRPr="00EC60E0" w:rsidRDefault="00857FF3" w:rsidP="00C703DE">
            <w:pPr>
              <w:spacing w:before="129" w:line="213" w:lineRule="exact"/>
              <w:ind w:left="-108" w:right="-18"/>
              <w:jc w:val="center"/>
              <w:cnfStyle w:val="000000100000"/>
              <w:rPr>
                <w:rFonts w:asciiTheme="minorHAnsi" w:eastAsia="Arial" w:hAnsiTheme="minorHAnsi" w:cs="Arial"/>
                <w:w w:val="95"/>
                <w:sz w:val="16"/>
                <w:szCs w:val="16"/>
                <w:lang w:val="pt-PT" w:eastAsia="pt-PT" w:bidi="pt-PT"/>
              </w:rPr>
            </w:pPr>
            <w:r w:rsidRPr="00EC60E0">
              <w:rPr>
                <w:rFonts w:asciiTheme="minorHAnsi" w:eastAsia="Arial" w:hAnsiTheme="minorHAnsi" w:cs="Arial"/>
                <w:w w:val="95"/>
                <w:sz w:val="16"/>
                <w:szCs w:val="16"/>
                <w:lang w:val="pt-PT" w:eastAsia="pt-PT" w:bidi="pt-PT"/>
              </w:rPr>
              <w:t>112.889,30</w:t>
            </w:r>
          </w:p>
        </w:tc>
      </w:tr>
      <w:tr w:rsidR="00857FF3" w:rsidRPr="006E5FC4" w:rsidTr="00C703DE">
        <w:trPr>
          <w:trHeight w:val="360"/>
          <w:jc w:val="center"/>
        </w:trPr>
        <w:tc>
          <w:tcPr>
            <w:cnfStyle w:val="001000000000"/>
            <w:tcW w:w="582" w:type="dxa"/>
            <w:shd w:val="clear" w:color="auto" w:fill="B8CCE4" w:themeFill="accent1" w:themeFillTint="66"/>
            <w:noWrap/>
            <w:vAlign w:val="center"/>
            <w:hideMark/>
          </w:tcPr>
          <w:p w:rsidR="00857FF3" w:rsidRPr="006E5FC4" w:rsidRDefault="00857FF3" w:rsidP="00C703DE">
            <w:pPr>
              <w:jc w:val="center"/>
              <w:rPr>
                <w:rFonts w:ascii="Arial" w:hAnsi="Arial" w:cs="Arial"/>
                <w:sz w:val="16"/>
                <w:szCs w:val="16"/>
              </w:rPr>
            </w:pPr>
            <w:r w:rsidRPr="006E5FC4">
              <w:rPr>
                <w:rFonts w:ascii="Arial" w:hAnsi="Arial" w:cs="Arial"/>
                <w:sz w:val="16"/>
                <w:szCs w:val="16"/>
              </w:rPr>
              <w:t>14</w:t>
            </w:r>
          </w:p>
        </w:tc>
        <w:tc>
          <w:tcPr>
            <w:tcW w:w="1254" w:type="dxa"/>
            <w:noWrap/>
            <w:vAlign w:val="center"/>
            <w:hideMark/>
          </w:tcPr>
          <w:p w:rsidR="00857FF3" w:rsidRPr="006E5FC4" w:rsidRDefault="00857FF3" w:rsidP="00C703DE">
            <w:pPr>
              <w:jc w:val="center"/>
              <w:cnfStyle w:val="000000000000"/>
              <w:rPr>
                <w:rFonts w:ascii="Arial" w:hAnsi="Arial" w:cs="Arial"/>
                <w:color w:val="000000"/>
                <w:sz w:val="16"/>
                <w:szCs w:val="16"/>
              </w:rPr>
            </w:pPr>
            <w:r w:rsidRPr="006E5FC4">
              <w:rPr>
                <w:rFonts w:ascii="Arial" w:hAnsi="Arial" w:cs="Arial"/>
                <w:color w:val="000000"/>
                <w:sz w:val="16"/>
                <w:szCs w:val="16"/>
              </w:rPr>
              <w:t>Investimentos (equipamentos, móveis/serviços)</w:t>
            </w:r>
          </w:p>
        </w:tc>
        <w:tc>
          <w:tcPr>
            <w:tcW w:w="768" w:type="dxa"/>
            <w:noWrap/>
            <w:vAlign w:val="center"/>
            <w:hideMark/>
          </w:tcPr>
          <w:p w:rsidR="00857FF3" w:rsidRPr="00EC60E0" w:rsidRDefault="00857FF3" w:rsidP="00C703DE">
            <w:pPr>
              <w:jc w:val="center"/>
              <w:cnfStyle w:val="000000000000"/>
              <w:rPr>
                <w:rFonts w:asciiTheme="minorHAnsi" w:hAnsiTheme="minorHAnsi" w:cs="Arial"/>
                <w:sz w:val="16"/>
                <w:szCs w:val="16"/>
              </w:rPr>
            </w:pPr>
            <w:r w:rsidRPr="00EC60E0">
              <w:rPr>
                <w:rFonts w:asciiTheme="minorHAnsi" w:hAnsiTheme="minorHAnsi" w:cs="Arial"/>
                <w:sz w:val="16"/>
                <w:szCs w:val="16"/>
              </w:rPr>
              <w:t>0,00</w:t>
            </w:r>
          </w:p>
        </w:tc>
        <w:tc>
          <w:tcPr>
            <w:tcW w:w="604" w:type="dxa"/>
            <w:noWrap/>
            <w:vAlign w:val="center"/>
            <w:hideMark/>
          </w:tcPr>
          <w:p w:rsidR="00857FF3" w:rsidRPr="00EC60E0" w:rsidRDefault="00857FF3" w:rsidP="00C703DE">
            <w:pPr>
              <w:jc w:val="center"/>
              <w:cnfStyle w:val="000000000000"/>
              <w:rPr>
                <w:rFonts w:asciiTheme="minorHAnsi" w:hAnsiTheme="minorHAnsi" w:cs="Arial"/>
                <w:sz w:val="16"/>
                <w:szCs w:val="16"/>
              </w:rPr>
            </w:pPr>
            <w:r w:rsidRPr="00EC60E0">
              <w:rPr>
                <w:rFonts w:asciiTheme="minorHAnsi" w:hAnsiTheme="minorHAnsi" w:cs="Arial"/>
                <w:sz w:val="16"/>
                <w:szCs w:val="16"/>
              </w:rPr>
              <w:t>0,00</w:t>
            </w:r>
          </w:p>
        </w:tc>
        <w:tc>
          <w:tcPr>
            <w:tcW w:w="869" w:type="dxa"/>
            <w:noWrap/>
            <w:vAlign w:val="center"/>
            <w:hideMark/>
          </w:tcPr>
          <w:p w:rsidR="00857FF3" w:rsidRPr="00EC60E0" w:rsidRDefault="00857FF3" w:rsidP="00C703DE">
            <w:pPr>
              <w:jc w:val="center"/>
              <w:cnfStyle w:val="000000000000"/>
              <w:rPr>
                <w:rFonts w:asciiTheme="minorHAnsi" w:hAnsiTheme="minorHAnsi" w:cs="Arial"/>
                <w:sz w:val="16"/>
                <w:szCs w:val="16"/>
              </w:rPr>
            </w:pPr>
            <w:r w:rsidRPr="00EC60E0">
              <w:rPr>
                <w:rFonts w:asciiTheme="minorHAnsi" w:hAnsiTheme="minorHAnsi" w:cs="Arial"/>
                <w:sz w:val="16"/>
                <w:szCs w:val="16"/>
              </w:rPr>
              <w:t>0,00</w:t>
            </w:r>
          </w:p>
        </w:tc>
        <w:tc>
          <w:tcPr>
            <w:tcW w:w="783" w:type="dxa"/>
            <w:noWrap/>
            <w:vAlign w:val="center"/>
            <w:hideMark/>
          </w:tcPr>
          <w:p w:rsidR="00857FF3" w:rsidRPr="00EC60E0" w:rsidRDefault="00857FF3" w:rsidP="00C703DE">
            <w:pPr>
              <w:jc w:val="center"/>
              <w:cnfStyle w:val="000000000000"/>
              <w:rPr>
                <w:rFonts w:asciiTheme="minorHAnsi" w:hAnsiTheme="minorHAnsi" w:cs="Arial"/>
                <w:sz w:val="16"/>
                <w:szCs w:val="16"/>
              </w:rPr>
            </w:pPr>
            <w:r w:rsidRPr="00EC60E0">
              <w:rPr>
                <w:rFonts w:asciiTheme="minorHAnsi" w:hAnsiTheme="minorHAnsi" w:cs="Arial"/>
                <w:sz w:val="16"/>
                <w:szCs w:val="16"/>
              </w:rPr>
              <w:t>1.133,97</w:t>
            </w:r>
          </w:p>
        </w:tc>
        <w:tc>
          <w:tcPr>
            <w:tcW w:w="833" w:type="dxa"/>
            <w:noWrap/>
            <w:vAlign w:val="center"/>
            <w:hideMark/>
          </w:tcPr>
          <w:p w:rsidR="00857FF3" w:rsidRPr="00EC60E0" w:rsidRDefault="00857FF3" w:rsidP="00C703DE">
            <w:pPr>
              <w:jc w:val="center"/>
              <w:cnfStyle w:val="000000000000"/>
              <w:rPr>
                <w:rFonts w:asciiTheme="minorHAnsi" w:hAnsiTheme="minorHAnsi" w:cs="Arial"/>
                <w:sz w:val="16"/>
                <w:szCs w:val="16"/>
              </w:rPr>
            </w:pPr>
            <w:r w:rsidRPr="00EC60E0">
              <w:rPr>
                <w:rFonts w:asciiTheme="minorHAnsi" w:hAnsiTheme="minorHAnsi" w:cs="Arial"/>
                <w:sz w:val="16"/>
                <w:szCs w:val="16"/>
              </w:rPr>
              <w:t>3.810,00</w:t>
            </w:r>
          </w:p>
        </w:tc>
        <w:tc>
          <w:tcPr>
            <w:tcW w:w="713" w:type="dxa"/>
            <w:noWrap/>
            <w:vAlign w:val="center"/>
            <w:hideMark/>
          </w:tcPr>
          <w:p w:rsidR="00857FF3" w:rsidRPr="00EC60E0" w:rsidRDefault="00857FF3" w:rsidP="00C703DE">
            <w:pPr>
              <w:jc w:val="center"/>
              <w:cnfStyle w:val="000000000000"/>
              <w:rPr>
                <w:rFonts w:asciiTheme="minorHAnsi" w:hAnsiTheme="minorHAnsi" w:cs="Arial"/>
                <w:sz w:val="16"/>
                <w:szCs w:val="16"/>
              </w:rPr>
            </w:pPr>
            <w:r w:rsidRPr="00EC60E0">
              <w:rPr>
                <w:rFonts w:asciiTheme="minorHAnsi" w:hAnsiTheme="minorHAnsi" w:cs="Arial"/>
                <w:sz w:val="16"/>
                <w:szCs w:val="16"/>
              </w:rPr>
              <w:t>0,00</w:t>
            </w:r>
          </w:p>
        </w:tc>
        <w:tc>
          <w:tcPr>
            <w:tcW w:w="887" w:type="dxa"/>
            <w:vAlign w:val="center"/>
          </w:tcPr>
          <w:p w:rsidR="00857FF3" w:rsidRPr="00EC60E0" w:rsidRDefault="00857FF3" w:rsidP="00C703DE">
            <w:pPr>
              <w:jc w:val="center"/>
              <w:cnfStyle w:val="000000000000"/>
              <w:rPr>
                <w:rFonts w:asciiTheme="minorHAnsi" w:hAnsiTheme="minorHAnsi" w:cs="Arial"/>
                <w:sz w:val="16"/>
                <w:szCs w:val="16"/>
              </w:rPr>
            </w:pPr>
            <w:r w:rsidRPr="00EC60E0">
              <w:rPr>
                <w:rFonts w:asciiTheme="minorHAnsi" w:hAnsiTheme="minorHAnsi" w:cs="Arial"/>
                <w:sz w:val="16"/>
                <w:szCs w:val="16"/>
              </w:rPr>
              <w:t>6.000,00</w:t>
            </w:r>
          </w:p>
        </w:tc>
        <w:tc>
          <w:tcPr>
            <w:tcW w:w="809" w:type="dxa"/>
            <w:vAlign w:val="center"/>
          </w:tcPr>
          <w:p w:rsidR="00857FF3" w:rsidRPr="00EC60E0" w:rsidRDefault="00857FF3" w:rsidP="00C703DE">
            <w:pPr>
              <w:jc w:val="center"/>
              <w:cnfStyle w:val="000000000000"/>
              <w:rPr>
                <w:rFonts w:asciiTheme="minorHAnsi" w:hAnsiTheme="minorHAnsi" w:cs="Arial"/>
                <w:sz w:val="16"/>
                <w:szCs w:val="16"/>
              </w:rPr>
            </w:pPr>
            <w:r w:rsidRPr="00EC60E0">
              <w:rPr>
                <w:rFonts w:asciiTheme="minorHAnsi" w:hAnsiTheme="minorHAnsi" w:cs="Arial"/>
                <w:sz w:val="16"/>
                <w:szCs w:val="16"/>
              </w:rPr>
              <w:t>4.450,00</w:t>
            </w:r>
          </w:p>
        </w:tc>
        <w:tc>
          <w:tcPr>
            <w:tcW w:w="957" w:type="dxa"/>
            <w:vAlign w:val="center"/>
          </w:tcPr>
          <w:p w:rsidR="00857FF3" w:rsidRPr="00EC60E0" w:rsidRDefault="00857FF3" w:rsidP="00C703DE">
            <w:pPr>
              <w:jc w:val="center"/>
              <w:cnfStyle w:val="000000000000"/>
              <w:rPr>
                <w:rFonts w:asciiTheme="minorHAnsi" w:hAnsiTheme="minorHAnsi" w:cs="Arial"/>
                <w:sz w:val="16"/>
                <w:szCs w:val="16"/>
              </w:rPr>
            </w:pPr>
            <w:r w:rsidRPr="00EC60E0">
              <w:rPr>
                <w:rFonts w:asciiTheme="minorHAnsi" w:hAnsiTheme="minorHAnsi" w:cs="Arial"/>
                <w:sz w:val="16"/>
                <w:szCs w:val="16"/>
              </w:rPr>
              <w:t>00,00</w:t>
            </w:r>
          </w:p>
        </w:tc>
        <w:tc>
          <w:tcPr>
            <w:tcW w:w="867" w:type="dxa"/>
            <w:vAlign w:val="center"/>
          </w:tcPr>
          <w:p w:rsidR="00857FF3" w:rsidRPr="00EC60E0" w:rsidRDefault="00857FF3" w:rsidP="00C703DE">
            <w:pPr>
              <w:pStyle w:val="TableParagraph"/>
              <w:spacing w:before="129" w:line="211" w:lineRule="exact"/>
              <w:ind w:right="82"/>
              <w:jc w:val="center"/>
              <w:cnfStyle w:val="000000000000"/>
              <w:rPr>
                <w:rFonts w:asciiTheme="minorHAnsi" w:hAnsiTheme="minorHAnsi"/>
                <w:sz w:val="16"/>
                <w:szCs w:val="16"/>
              </w:rPr>
            </w:pPr>
            <w:r w:rsidRPr="00EC60E0">
              <w:rPr>
                <w:rFonts w:asciiTheme="minorHAnsi" w:hAnsiTheme="minorHAnsi"/>
                <w:sz w:val="16"/>
                <w:szCs w:val="16"/>
              </w:rPr>
              <w:t>1.969,85</w:t>
            </w:r>
          </w:p>
        </w:tc>
        <w:tc>
          <w:tcPr>
            <w:tcW w:w="692" w:type="dxa"/>
            <w:vAlign w:val="center"/>
          </w:tcPr>
          <w:p w:rsidR="00857FF3" w:rsidRPr="00EC60E0" w:rsidRDefault="00857FF3" w:rsidP="00C703DE">
            <w:pPr>
              <w:pStyle w:val="TableParagraph"/>
              <w:spacing w:before="129" w:line="213" w:lineRule="exact"/>
              <w:ind w:left="-78" w:right="3"/>
              <w:jc w:val="center"/>
              <w:cnfStyle w:val="000000000000"/>
              <w:rPr>
                <w:rFonts w:asciiTheme="minorHAnsi" w:hAnsiTheme="minorHAnsi"/>
                <w:w w:val="95"/>
                <w:sz w:val="16"/>
                <w:szCs w:val="16"/>
              </w:rPr>
            </w:pPr>
            <w:r w:rsidRPr="00EC60E0">
              <w:rPr>
                <w:rFonts w:asciiTheme="minorHAnsi" w:hAnsiTheme="minorHAnsi"/>
                <w:w w:val="95"/>
                <w:sz w:val="16"/>
                <w:szCs w:val="16"/>
              </w:rPr>
              <w:t>2.600,00</w:t>
            </w:r>
          </w:p>
        </w:tc>
        <w:tc>
          <w:tcPr>
            <w:tcW w:w="850" w:type="dxa"/>
            <w:vAlign w:val="center"/>
          </w:tcPr>
          <w:p w:rsidR="00857FF3" w:rsidRPr="00EC60E0" w:rsidRDefault="00857FF3" w:rsidP="00C703DE">
            <w:pPr>
              <w:spacing w:line="213" w:lineRule="exact"/>
              <w:ind w:left="-108" w:right="-18"/>
              <w:jc w:val="center"/>
              <w:cnfStyle w:val="000000000000"/>
              <w:rPr>
                <w:rFonts w:asciiTheme="minorHAnsi" w:eastAsia="Arial" w:hAnsiTheme="minorHAnsi" w:cs="Arial"/>
                <w:w w:val="95"/>
                <w:sz w:val="16"/>
                <w:szCs w:val="16"/>
                <w:lang w:val="pt-PT" w:eastAsia="pt-PT" w:bidi="pt-PT"/>
              </w:rPr>
            </w:pPr>
            <w:r w:rsidRPr="00EC60E0">
              <w:rPr>
                <w:rFonts w:asciiTheme="minorHAnsi" w:eastAsia="Arial" w:hAnsiTheme="minorHAnsi" w:cs="Arial"/>
                <w:w w:val="95"/>
                <w:sz w:val="16"/>
                <w:szCs w:val="16"/>
                <w:lang w:val="pt-PT" w:eastAsia="pt-PT" w:bidi="pt-PT"/>
              </w:rPr>
              <w:t>00000</w:t>
            </w:r>
          </w:p>
        </w:tc>
      </w:tr>
      <w:tr w:rsidR="00857FF3" w:rsidRPr="006E5FC4" w:rsidTr="00C703DE">
        <w:trPr>
          <w:cnfStyle w:val="000000100000"/>
          <w:trHeight w:val="360"/>
          <w:jc w:val="center"/>
        </w:trPr>
        <w:tc>
          <w:tcPr>
            <w:cnfStyle w:val="001000000000"/>
            <w:tcW w:w="582" w:type="dxa"/>
            <w:tcBorders>
              <w:top w:val="none" w:sz="0" w:space="0" w:color="auto"/>
              <w:left w:val="none" w:sz="0" w:space="0" w:color="auto"/>
              <w:bottom w:val="none" w:sz="0" w:space="0" w:color="auto"/>
            </w:tcBorders>
            <w:shd w:val="clear" w:color="auto" w:fill="B8CCE4" w:themeFill="accent1" w:themeFillTint="66"/>
            <w:noWrap/>
            <w:vAlign w:val="center"/>
            <w:hideMark/>
          </w:tcPr>
          <w:p w:rsidR="00857FF3" w:rsidRPr="006E5FC4" w:rsidRDefault="00857FF3" w:rsidP="00C703DE">
            <w:pPr>
              <w:jc w:val="center"/>
              <w:rPr>
                <w:rFonts w:ascii="Arial" w:hAnsi="Arial" w:cs="Arial"/>
                <w:sz w:val="16"/>
                <w:szCs w:val="16"/>
              </w:rPr>
            </w:pPr>
            <w:r w:rsidRPr="006E5FC4">
              <w:rPr>
                <w:rFonts w:ascii="Arial" w:hAnsi="Arial" w:cs="Arial"/>
                <w:sz w:val="16"/>
                <w:szCs w:val="16"/>
              </w:rPr>
              <w:t>15</w:t>
            </w:r>
          </w:p>
        </w:tc>
        <w:tc>
          <w:tcPr>
            <w:tcW w:w="1254" w:type="dxa"/>
            <w:tcBorders>
              <w:top w:val="none" w:sz="0" w:space="0" w:color="auto"/>
              <w:bottom w:val="none" w:sz="0" w:space="0" w:color="auto"/>
            </w:tcBorders>
            <w:noWrap/>
            <w:vAlign w:val="center"/>
            <w:hideMark/>
          </w:tcPr>
          <w:p w:rsidR="00857FF3" w:rsidRPr="006E5FC4" w:rsidRDefault="00857FF3" w:rsidP="00C703DE">
            <w:pPr>
              <w:jc w:val="center"/>
              <w:cnfStyle w:val="000000100000"/>
              <w:rPr>
                <w:rFonts w:ascii="Arial" w:hAnsi="Arial" w:cs="Arial"/>
                <w:color w:val="000000"/>
                <w:sz w:val="16"/>
                <w:szCs w:val="16"/>
              </w:rPr>
            </w:pPr>
            <w:r w:rsidRPr="006E5FC4">
              <w:rPr>
                <w:rFonts w:ascii="Arial" w:hAnsi="Arial" w:cs="Arial"/>
                <w:color w:val="000000"/>
                <w:sz w:val="16"/>
                <w:szCs w:val="16"/>
              </w:rPr>
              <w:t xml:space="preserve">Investimentos/obras e </w:t>
            </w:r>
            <w:proofErr w:type="gramStart"/>
            <w:r w:rsidRPr="006E5FC4">
              <w:rPr>
                <w:rFonts w:ascii="Arial" w:hAnsi="Arial" w:cs="Arial"/>
                <w:color w:val="000000"/>
                <w:sz w:val="16"/>
                <w:szCs w:val="16"/>
              </w:rPr>
              <w:t>reformas(</w:t>
            </w:r>
            <w:proofErr w:type="spellStart"/>
            <w:proofErr w:type="gramEnd"/>
            <w:r w:rsidRPr="006E5FC4">
              <w:rPr>
                <w:rFonts w:ascii="Arial" w:hAnsi="Arial" w:cs="Arial"/>
                <w:color w:val="000000"/>
                <w:sz w:val="16"/>
                <w:szCs w:val="16"/>
              </w:rPr>
              <w:t>Vertice</w:t>
            </w:r>
            <w:proofErr w:type="spellEnd"/>
            <w:r w:rsidRPr="006E5FC4">
              <w:rPr>
                <w:rFonts w:ascii="Arial" w:hAnsi="Arial" w:cs="Arial"/>
                <w:color w:val="000000"/>
                <w:sz w:val="16"/>
                <w:szCs w:val="16"/>
              </w:rPr>
              <w:t xml:space="preserve"> e Talismã)</w:t>
            </w:r>
          </w:p>
        </w:tc>
        <w:tc>
          <w:tcPr>
            <w:tcW w:w="768" w:type="dxa"/>
            <w:tcBorders>
              <w:top w:val="none" w:sz="0" w:space="0" w:color="auto"/>
              <w:bottom w:val="none" w:sz="0" w:space="0" w:color="auto"/>
            </w:tcBorders>
            <w:noWrap/>
            <w:vAlign w:val="center"/>
            <w:hideMark/>
          </w:tcPr>
          <w:p w:rsidR="00857FF3" w:rsidRPr="00EC60E0" w:rsidRDefault="00857FF3" w:rsidP="00C703DE">
            <w:pPr>
              <w:jc w:val="center"/>
              <w:cnfStyle w:val="000000100000"/>
              <w:rPr>
                <w:rFonts w:asciiTheme="minorHAnsi" w:hAnsiTheme="minorHAnsi" w:cs="Arial"/>
                <w:sz w:val="16"/>
                <w:szCs w:val="16"/>
              </w:rPr>
            </w:pPr>
            <w:r w:rsidRPr="00EC60E0">
              <w:rPr>
                <w:rFonts w:asciiTheme="minorHAnsi" w:hAnsiTheme="minorHAnsi" w:cs="Arial"/>
                <w:sz w:val="16"/>
                <w:szCs w:val="16"/>
              </w:rPr>
              <w:t>0,00</w:t>
            </w:r>
          </w:p>
        </w:tc>
        <w:tc>
          <w:tcPr>
            <w:tcW w:w="604" w:type="dxa"/>
            <w:tcBorders>
              <w:top w:val="none" w:sz="0" w:space="0" w:color="auto"/>
              <w:bottom w:val="none" w:sz="0" w:space="0" w:color="auto"/>
            </w:tcBorders>
            <w:noWrap/>
            <w:vAlign w:val="center"/>
            <w:hideMark/>
          </w:tcPr>
          <w:p w:rsidR="00857FF3" w:rsidRPr="00EC60E0" w:rsidRDefault="00857FF3" w:rsidP="00C703DE">
            <w:pPr>
              <w:jc w:val="center"/>
              <w:cnfStyle w:val="000000100000"/>
              <w:rPr>
                <w:rFonts w:asciiTheme="minorHAnsi" w:hAnsiTheme="minorHAnsi" w:cs="Arial"/>
                <w:sz w:val="16"/>
                <w:szCs w:val="16"/>
              </w:rPr>
            </w:pPr>
            <w:r w:rsidRPr="00EC60E0">
              <w:rPr>
                <w:rFonts w:asciiTheme="minorHAnsi" w:hAnsiTheme="minorHAnsi" w:cs="Arial"/>
                <w:sz w:val="16"/>
                <w:szCs w:val="16"/>
              </w:rPr>
              <w:t>0,00</w:t>
            </w:r>
          </w:p>
        </w:tc>
        <w:tc>
          <w:tcPr>
            <w:tcW w:w="869" w:type="dxa"/>
            <w:tcBorders>
              <w:top w:val="none" w:sz="0" w:space="0" w:color="auto"/>
              <w:bottom w:val="none" w:sz="0" w:space="0" w:color="auto"/>
            </w:tcBorders>
            <w:noWrap/>
            <w:vAlign w:val="center"/>
            <w:hideMark/>
          </w:tcPr>
          <w:p w:rsidR="00857FF3" w:rsidRPr="00EC60E0" w:rsidRDefault="00857FF3" w:rsidP="00C703DE">
            <w:pPr>
              <w:jc w:val="center"/>
              <w:cnfStyle w:val="000000100000"/>
              <w:rPr>
                <w:rFonts w:asciiTheme="minorHAnsi" w:hAnsiTheme="minorHAnsi" w:cs="Arial"/>
                <w:sz w:val="16"/>
                <w:szCs w:val="16"/>
              </w:rPr>
            </w:pPr>
            <w:r w:rsidRPr="00EC60E0">
              <w:rPr>
                <w:rFonts w:asciiTheme="minorHAnsi" w:hAnsiTheme="minorHAnsi" w:cs="Arial"/>
                <w:sz w:val="16"/>
                <w:szCs w:val="16"/>
              </w:rPr>
              <w:t>0,00</w:t>
            </w:r>
          </w:p>
        </w:tc>
        <w:tc>
          <w:tcPr>
            <w:tcW w:w="783" w:type="dxa"/>
            <w:tcBorders>
              <w:top w:val="none" w:sz="0" w:space="0" w:color="auto"/>
              <w:bottom w:val="none" w:sz="0" w:space="0" w:color="auto"/>
            </w:tcBorders>
            <w:noWrap/>
            <w:vAlign w:val="center"/>
            <w:hideMark/>
          </w:tcPr>
          <w:p w:rsidR="00857FF3" w:rsidRPr="00EC60E0" w:rsidRDefault="00857FF3" w:rsidP="00C703DE">
            <w:pPr>
              <w:jc w:val="center"/>
              <w:cnfStyle w:val="000000100000"/>
              <w:rPr>
                <w:rFonts w:asciiTheme="minorHAnsi" w:hAnsiTheme="minorHAnsi" w:cs="Arial"/>
                <w:sz w:val="16"/>
                <w:szCs w:val="16"/>
              </w:rPr>
            </w:pPr>
            <w:r w:rsidRPr="00EC60E0">
              <w:rPr>
                <w:rFonts w:asciiTheme="minorHAnsi" w:hAnsiTheme="minorHAnsi" w:cs="Arial"/>
                <w:sz w:val="16"/>
                <w:szCs w:val="16"/>
              </w:rPr>
              <w:t>0,00</w:t>
            </w:r>
          </w:p>
        </w:tc>
        <w:tc>
          <w:tcPr>
            <w:tcW w:w="833" w:type="dxa"/>
            <w:tcBorders>
              <w:top w:val="none" w:sz="0" w:space="0" w:color="auto"/>
              <w:bottom w:val="none" w:sz="0" w:space="0" w:color="auto"/>
            </w:tcBorders>
            <w:noWrap/>
            <w:vAlign w:val="center"/>
            <w:hideMark/>
          </w:tcPr>
          <w:p w:rsidR="00857FF3" w:rsidRPr="00EC60E0" w:rsidRDefault="00857FF3" w:rsidP="00C703DE">
            <w:pPr>
              <w:jc w:val="center"/>
              <w:cnfStyle w:val="000000100000"/>
              <w:rPr>
                <w:rFonts w:asciiTheme="minorHAnsi" w:hAnsiTheme="minorHAnsi" w:cs="Arial"/>
                <w:sz w:val="16"/>
                <w:szCs w:val="16"/>
              </w:rPr>
            </w:pPr>
            <w:r w:rsidRPr="00EC60E0">
              <w:rPr>
                <w:rFonts w:asciiTheme="minorHAnsi" w:hAnsiTheme="minorHAnsi" w:cs="Arial"/>
                <w:sz w:val="16"/>
                <w:szCs w:val="16"/>
              </w:rPr>
              <w:t>0,00</w:t>
            </w:r>
          </w:p>
        </w:tc>
        <w:tc>
          <w:tcPr>
            <w:tcW w:w="713" w:type="dxa"/>
            <w:tcBorders>
              <w:top w:val="none" w:sz="0" w:space="0" w:color="auto"/>
              <w:bottom w:val="none" w:sz="0" w:space="0" w:color="auto"/>
            </w:tcBorders>
            <w:noWrap/>
            <w:vAlign w:val="center"/>
            <w:hideMark/>
          </w:tcPr>
          <w:p w:rsidR="00857FF3" w:rsidRPr="00EC60E0" w:rsidRDefault="00857FF3" w:rsidP="00C703DE">
            <w:pPr>
              <w:jc w:val="center"/>
              <w:cnfStyle w:val="000000100000"/>
              <w:rPr>
                <w:rFonts w:asciiTheme="minorHAnsi" w:hAnsiTheme="minorHAnsi" w:cs="Arial"/>
                <w:sz w:val="16"/>
                <w:szCs w:val="16"/>
              </w:rPr>
            </w:pPr>
            <w:r w:rsidRPr="00EC60E0">
              <w:rPr>
                <w:rFonts w:asciiTheme="minorHAnsi" w:hAnsiTheme="minorHAnsi" w:cs="Arial"/>
                <w:sz w:val="16"/>
                <w:szCs w:val="16"/>
              </w:rPr>
              <w:t>0,00</w:t>
            </w:r>
          </w:p>
        </w:tc>
        <w:tc>
          <w:tcPr>
            <w:tcW w:w="887" w:type="dxa"/>
            <w:tcBorders>
              <w:top w:val="none" w:sz="0" w:space="0" w:color="auto"/>
              <w:bottom w:val="none" w:sz="0" w:space="0" w:color="auto"/>
            </w:tcBorders>
            <w:vAlign w:val="center"/>
          </w:tcPr>
          <w:p w:rsidR="00857FF3" w:rsidRPr="00EC60E0" w:rsidRDefault="00857FF3" w:rsidP="00C703DE">
            <w:pPr>
              <w:jc w:val="center"/>
              <w:cnfStyle w:val="000000100000"/>
              <w:rPr>
                <w:rFonts w:asciiTheme="minorHAnsi" w:hAnsiTheme="minorHAnsi" w:cs="Arial"/>
                <w:sz w:val="16"/>
                <w:szCs w:val="16"/>
              </w:rPr>
            </w:pPr>
            <w:r w:rsidRPr="00EC60E0">
              <w:rPr>
                <w:rFonts w:asciiTheme="minorHAnsi" w:hAnsiTheme="minorHAnsi" w:cs="Arial"/>
                <w:sz w:val="16"/>
                <w:szCs w:val="16"/>
              </w:rPr>
              <w:t>00,00</w:t>
            </w:r>
          </w:p>
        </w:tc>
        <w:tc>
          <w:tcPr>
            <w:tcW w:w="809" w:type="dxa"/>
            <w:tcBorders>
              <w:top w:val="none" w:sz="0" w:space="0" w:color="auto"/>
              <w:bottom w:val="none" w:sz="0" w:space="0" w:color="auto"/>
            </w:tcBorders>
            <w:vAlign w:val="center"/>
          </w:tcPr>
          <w:p w:rsidR="00857FF3" w:rsidRPr="00EC60E0" w:rsidRDefault="00857FF3" w:rsidP="00C703DE">
            <w:pPr>
              <w:jc w:val="center"/>
              <w:cnfStyle w:val="000000100000"/>
              <w:rPr>
                <w:rFonts w:asciiTheme="minorHAnsi" w:hAnsiTheme="minorHAnsi" w:cs="Arial"/>
                <w:sz w:val="16"/>
                <w:szCs w:val="16"/>
              </w:rPr>
            </w:pPr>
            <w:r w:rsidRPr="00EC60E0">
              <w:rPr>
                <w:rFonts w:asciiTheme="minorHAnsi" w:hAnsiTheme="minorHAnsi" w:cs="Arial"/>
                <w:sz w:val="16"/>
                <w:szCs w:val="16"/>
              </w:rPr>
              <w:t>00,00</w:t>
            </w:r>
          </w:p>
        </w:tc>
        <w:tc>
          <w:tcPr>
            <w:tcW w:w="957" w:type="dxa"/>
            <w:tcBorders>
              <w:top w:val="none" w:sz="0" w:space="0" w:color="auto"/>
              <w:bottom w:val="none" w:sz="0" w:space="0" w:color="auto"/>
            </w:tcBorders>
            <w:vAlign w:val="center"/>
          </w:tcPr>
          <w:p w:rsidR="00857FF3" w:rsidRPr="00EC60E0" w:rsidRDefault="00857FF3" w:rsidP="00C703DE">
            <w:pPr>
              <w:jc w:val="center"/>
              <w:cnfStyle w:val="000000100000"/>
              <w:rPr>
                <w:rFonts w:asciiTheme="minorHAnsi" w:hAnsiTheme="minorHAnsi" w:cs="Arial"/>
                <w:sz w:val="16"/>
                <w:szCs w:val="16"/>
              </w:rPr>
            </w:pPr>
            <w:r w:rsidRPr="00EC60E0">
              <w:rPr>
                <w:rFonts w:asciiTheme="minorHAnsi" w:hAnsiTheme="minorHAnsi" w:cs="Arial"/>
                <w:sz w:val="16"/>
                <w:szCs w:val="16"/>
              </w:rPr>
              <w:t>00,00</w:t>
            </w:r>
          </w:p>
        </w:tc>
        <w:tc>
          <w:tcPr>
            <w:tcW w:w="867" w:type="dxa"/>
            <w:tcBorders>
              <w:top w:val="none" w:sz="0" w:space="0" w:color="auto"/>
              <w:bottom w:val="none" w:sz="0" w:space="0" w:color="auto"/>
            </w:tcBorders>
            <w:vAlign w:val="center"/>
          </w:tcPr>
          <w:p w:rsidR="00857FF3" w:rsidRPr="00EC60E0" w:rsidRDefault="00857FF3" w:rsidP="00C703DE">
            <w:pPr>
              <w:pStyle w:val="TableParagraph"/>
              <w:spacing w:before="129" w:line="213" w:lineRule="exact"/>
              <w:ind w:right="82"/>
              <w:jc w:val="center"/>
              <w:cnfStyle w:val="000000100000"/>
              <w:rPr>
                <w:rFonts w:asciiTheme="minorHAnsi" w:hAnsiTheme="minorHAnsi"/>
                <w:sz w:val="16"/>
                <w:szCs w:val="16"/>
              </w:rPr>
            </w:pPr>
            <w:r w:rsidRPr="00EC60E0">
              <w:rPr>
                <w:rFonts w:asciiTheme="minorHAnsi" w:hAnsiTheme="minorHAnsi"/>
                <w:w w:val="95"/>
                <w:sz w:val="16"/>
                <w:szCs w:val="16"/>
              </w:rPr>
              <w:t>00,00</w:t>
            </w:r>
          </w:p>
        </w:tc>
        <w:tc>
          <w:tcPr>
            <w:tcW w:w="692" w:type="dxa"/>
            <w:tcBorders>
              <w:top w:val="none" w:sz="0" w:space="0" w:color="auto"/>
              <w:bottom w:val="none" w:sz="0" w:space="0" w:color="auto"/>
            </w:tcBorders>
            <w:vAlign w:val="center"/>
          </w:tcPr>
          <w:p w:rsidR="00857FF3" w:rsidRPr="00EC60E0" w:rsidRDefault="00857FF3" w:rsidP="00C703DE">
            <w:pPr>
              <w:pStyle w:val="TableParagraph"/>
              <w:spacing w:before="129" w:line="213" w:lineRule="exact"/>
              <w:ind w:left="-78" w:right="3"/>
              <w:jc w:val="center"/>
              <w:cnfStyle w:val="000000100000"/>
              <w:rPr>
                <w:rFonts w:asciiTheme="minorHAnsi" w:hAnsiTheme="minorHAnsi"/>
                <w:w w:val="95"/>
                <w:sz w:val="16"/>
                <w:szCs w:val="16"/>
              </w:rPr>
            </w:pPr>
            <w:r w:rsidRPr="00EC60E0">
              <w:rPr>
                <w:rFonts w:asciiTheme="minorHAnsi" w:hAnsiTheme="minorHAnsi"/>
                <w:w w:val="95"/>
                <w:sz w:val="16"/>
                <w:szCs w:val="16"/>
              </w:rPr>
              <w:t>00,00</w:t>
            </w:r>
          </w:p>
        </w:tc>
        <w:tc>
          <w:tcPr>
            <w:tcW w:w="850" w:type="dxa"/>
            <w:tcBorders>
              <w:top w:val="none" w:sz="0" w:space="0" w:color="auto"/>
              <w:bottom w:val="none" w:sz="0" w:space="0" w:color="auto"/>
              <w:right w:val="none" w:sz="0" w:space="0" w:color="auto"/>
            </w:tcBorders>
            <w:vAlign w:val="center"/>
          </w:tcPr>
          <w:p w:rsidR="00857FF3" w:rsidRPr="00EC60E0" w:rsidRDefault="00857FF3" w:rsidP="00C703DE">
            <w:pPr>
              <w:ind w:left="-108" w:right="-18"/>
              <w:jc w:val="center"/>
              <w:cnfStyle w:val="000000100000"/>
              <w:rPr>
                <w:rFonts w:asciiTheme="minorHAnsi" w:eastAsia="Arial" w:hAnsiTheme="minorHAnsi" w:cs="Arial"/>
                <w:w w:val="95"/>
                <w:sz w:val="16"/>
                <w:szCs w:val="16"/>
                <w:lang w:val="pt-PT" w:eastAsia="pt-PT" w:bidi="pt-PT"/>
              </w:rPr>
            </w:pPr>
            <w:r w:rsidRPr="00EC60E0">
              <w:rPr>
                <w:rFonts w:asciiTheme="minorHAnsi" w:eastAsia="Arial" w:hAnsiTheme="minorHAnsi" w:cs="Arial"/>
                <w:w w:val="95"/>
                <w:sz w:val="16"/>
                <w:szCs w:val="16"/>
                <w:lang w:val="pt-PT" w:eastAsia="pt-PT" w:bidi="pt-PT"/>
              </w:rPr>
              <w:t>231.844,02</w:t>
            </w:r>
          </w:p>
        </w:tc>
      </w:tr>
      <w:tr w:rsidR="00857FF3" w:rsidRPr="006E5FC4" w:rsidTr="00C703DE">
        <w:trPr>
          <w:trHeight w:val="360"/>
          <w:jc w:val="center"/>
        </w:trPr>
        <w:tc>
          <w:tcPr>
            <w:cnfStyle w:val="001000000000"/>
            <w:tcW w:w="582" w:type="dxa"/>
            <w:shd w:val="clear" w:color="auto" w:fill="B8CCE4" w:themeFill="accent1" w:themeFillTint="66"/>
            <w:noWrap/>
            <w:vAlign w:val="center"/>
            <w:hideMark/>
          </w:tcPr>
          <w:p w:rsidR="00857FF3" w:rsidRPr="006E5FC4" w:rsidRDefault="00857FF3" w:rsidP="00C703DE">
            <w:pPr>
              <w:jc w:val="center"/>
              <w:rPr>
                <w:rFonts w:ascii="Arial" w:hAnsi="Arial" w:cs="Arial"/>
                <w:sz w:val="16"/>
                <w:szCs w:val="16"/>
              </w:rPr>
            </w:pPr>
            <w:r w:rsidRPr="006E5FC4">
              <w:rPr>
                <w:rFonts w:ascii="Arial" w:hAnsi="Arial" w:cs="Arial"/>
                <w:sz w:val="16"/>
                <w:szCs w:val="16"/>
              </w:rPr>
              <w:t>16</w:t>
            </w:r>
          </w:p>
        </w:tc>
        <w:tc>
          <w:tcPr>
            <w:tcW w:w="1254" w:type="dxa"/>
            <w:noWrap/>
            <w:vAlign w:val="center"/>
            <w:hideMark/>
          </w:tcPr>
          <w:p w:rsidR="00857FF3" w:rsidRPr="006E5FC4" w:rsidRDefault="00857FF3" w:rsidP="00C703DE">
            <w:pPr>
              <w:jc w:val="center"/>
              <w:cnfStyle w:val="000000000000"/>
              <w:rPr>
                <w:rFonts w:ascii="Arial" w:hAnsi="Arial" w:cs="Arial"/>
                <w:sz w:val="16"/>
                <w:szCs w:val="16"/>
              </w:rPr>
            </w:pPr>
            <w:r w:rsidRPr="006E5FC4">
              <w:rPr>
                <w:rFonts w:ascii="Arial" w:hAnsi="Arial" w:cs="Arial"/>
                <w:sz w:val="16"/>
                <w:szCs w:val="16"/>
              </w:rPr>
              <w:t xml:space="preserve">Sentença </w:t>
            </w:r>
            <w:proofErr w:type="gramStart"/>
            <w:r w:rsidRPr="006E5FC4">
              <w:rPr>
                <w:rFonts w:ascii="Arial" w:hAnsi="Arial" w:cs="Arial"/>
                <w:sz w:val="16"/>
                <w:szCs w:val="16"/>
              </w:rPr>
              <w:t>judicial :</w:t>
            </w:r>
            <w:proofErr w:type="gramEnd"/>
            <w:r w:rsidRPr="006E5FC4">
              <w:rPr>
                <w:rFonts w:ascii="Arial" w:hAnsi="Arial" w:cs="Arial"/>
                <w:sz w:val="16"/>
                <w:szCs w:val="16"/>
              </w:rPr>
              <w:t xml:space="preserve"> </w:t>
            </w:r>
            <w:proofErr w:type="spellStart"/>
            <w:r w:rsidRPr="006E5FC4">
              <w:rPr>
                <w:rFonts w:ascii="Arial" w:hAnsi="Arial" w:cs="Arial"/>
                <w:sz w:val="16"/>
                <w:szCs w:val="16"/>
              </w:rPr>
              <w:t>precatorio</w:t>
            </w:r>
            <w:proofErr w:type="spellEnd"/>
            <w:r w:rsidRPr="006E5FC4">
              <w:rPr>
                <w:rFonts w:ascii="Arial" w:hAnsi="Arial" w:cs="Arial"/>
                <w:sz w:val="16"/>
                <w:szCs w:val="16"/>
              </w:rPr>
              <w:t xml:space="preserve"> / </w:t>
            </w:r>
            <w:proofErr w:type="spellStart"/>
            <w:r w:rsidRPr="006E5FC4">
              <w:rPr>
                <w:rFonts w:ascii="Arial" w:hAnsi="Arial" w:cs="Arial"/>
                <w:sz w:val="16"/>
                <w:szCs w:val="16"/>
              </w:rPr>
              <w:t>req</w:t>
            </w:r>
            <w:proofErr w:type="spellEnd"/>
            <w:r w:rsidRPr="006E5FC4">
              <w:rPr>
                <w:rFonts w:ascii="Arial" w:hAnsi="Arial" w:cs="Arial"/>
                <w:sz w:val="16"/>
                <w:szCs w:val="16"/>
              </w:rPr>
              <w:t xml:space="preserve">. De pequeno </w:t>
            </w:r>
            <w:proofErr w:type="spellStart"/>
            <w:r w:rsidRPr="006E5FC4">
              <w:rPr>
                <w:rFonts w:ascii="Arial" w:hAnsi="Arial" w:cs="Arial"/>
                <w:sz w:val="16"/>
                <w:szCs w:val="16"/>
              </w:rPr>
              <w:t>valor-rpv</w:t>
            </w:r>
            <w:proofErr w:type="spellEnd"/>
          </w:p>
        </w:tc>
        <w:tc>
          <w:tcPr>
            <w:tcW w:w="768" w:type="dxa"/>
            <w:noWrap/>
            <w:vAlign w:val="center"/>
            <w:hideMark/>
          </w:tcPr>
          <w:p w:rsidR="00857FF3" w:rsidRPr="00EC60E0" w:rsidRDefault="00857FF3" w:rsidP="00C703DE">
            <w:pPr>
              <w:jc w:val="center"/>
              <w:cnfStyle w:val="000000000000"/>
              <w:rPr>
                <w:rFonts w:asciiTheme="minorHAnsi" w:hAnsiTheme="minorHAnsi" w:cs="Arial"/>
                <w:sz w:val="16"/>
                <w:szCs w:val="16"/>
              </w:rPr>
            </w:pPr>
            <w:r w:rsidRPr="00EC60E0">
              <w:rPr>
                <w:rFonts w:asciiTheme="minorHAnsi" w:hAnsiTheme="minorHAnsi" w:cs="Arial"/>
                <w:sz w:val="16"/>
                <w:szCs w:val="16"/>
              </w:rPr>
              <w:t>0,00</w:t>
            </w:r>
          </w:p>
        </w:tc>
        <w:tc>
          <w:tcPr>
            <w:tcW w:w="604" w:type="dxa"/>
            <w:noWrap/>
            <w:vAlign w:val="center"/>
            <w:hideMark/>
          </w:tcPr>
          <w:p w:rsidR="00857FF3" w:rsidRPr="00EC60E0" w:rsidRDefault="00857FF3" w:rsidP="00C703DE">
            <w:pPr>
              <w:jc w:val="center"/>
              <w:cnfStyle w:val="000000000000"/>
              <w:rPr>
                <w:rFonts w:asciiTheme="minorHAnsi" w:hAnsiTheme="minorHAnsi" w:cs="Arial"/>
                <w:sz w:val="16"/>
                <w:szCs w:val="16"/>
              </w:rPr>
            </w:pPr>
            <w:r w:rsidRPr="00EC60E0">
              <w:rPr>
                <w:rFonts w:asciiTheme="minorHAnsi" w:hAnsiTheme="minorHAnsi" w:cs="Arial"/>
                <w:sz w:val="16"/>
                <w:szCs w:val="16"/>
              </w:rPr>
              <w:t>0,00</w:t>
            </w:r>
          </w:p>
        </w:tc>
        <w:tc>
          <w:tcPr>
            <w:tcW w:w="869" w:type="dxa"/>
            <w:noWrap/>
            <w:vAlign w:val="center"/>
            <w:hideMark/>
          </w:tcPr>
          <w:p w:rsidR="00857FF3" w:rsidRPr="00EC60E0" w:rsidRDefault="00857FF3" w:rsidP="00C703DE">
            <w:pPr>
              <w:jc w:val="center"/>
              <w:cnfStyle w:val="000000000000"/>
              <w:rPr>
                <w:rFonts w:asciiTheme="minorHAnsi" w:hAnsiTheme="minorHAnsi" w:cs="Arial"/>
                <w:sz w:val="16"/>
                <w:szCs w:val="16"/>
              </w:rPr>
            </w:pPr>
            <w:r w:rsidRPr="00EC60E0">
              <w:rPr>
                <w:rFonts w:asciiTheme="minorHAnsi" w:hAnsiTheme="minorHAnsi" w:cs="Arial"/>
                <w:sz w:val="16"/>
                <w:szCs w:val="16"/>
              </w:rPr>
              <w:t>69.655,38</w:t>
            </w:r>
          </w:p>
        </w:tc>
        <w:tc>
          <w:tcPr>
            <w:tcW w:w="783" w:type="dxa"/>
            <w:noWrap/>
            <w:vAlign w:val="center"/>
            <w:hideMark/>
          </w:tcPr>
          <w:p w:rsidR="00857FF3" w:rsidRPr="00EC60E0" w:rsidRDefault="00857FF3" w:rsidP="00C703DE">
            <w:pPr>
              <w:jc w:val="center"/>
              <w:cnfStyle w:val="000000000000"/>
              <w:rPr>
                <w:rFonts w:asciiTheme="minorHAnsi" w:hAnsiTheme="minorHAnsi" w:cs="Arial"/>
                <w:sz w:val="16"/>
                <w:szCs w:val="16"/>
              </w:rPr>
            </w:pPr>
            <w:r w:rsidRPr="00EC60E0">
              <w:rPr>
                <w:rFonts w:asciiTheme="minorHAnsi" w:hAnsiTheme="minorHAnsi" w:cs="Arial"/>
                <w:sz w:val="16"/>
                <w:szCs w:val="16"/>
              </w:rPr>
              <w:t>192.582,02</w:t>
            </w:r>
          </w:p>
        </w:tc>
        <w:tc>
          <w:tcPr>
            <w:tcW w:w="833" w:type="dxa"/>
            <w:noWrap/>
            <w:vAlign w:val="center"/>
            <w:hideMark/>
          </w:tcPr>
          <w:p w:rsidR="00857FF3" w:rsidRPr="00EC60E0" w:rsidRDefault="00857FF3" w:rsidP="00C703DE">
            <w:pPr>
              <w:jc w:val="center"/>
              <w:cnfStyle w:val="000000000000"/>
              <w:rPr>
                <w:rFonts w:asciiTheme="minorHAnsi" w:hAnsiTheme="minorHAnsi" w:cs="Arial"/>
                <w:sz w:val="16"/>
                <w:szCs w:val="16"/>
              </w:rPr>
            </w:pPr>
            <w:r w:rsidRPr="00EC60E0">
              <w:rPr>
                <w:rFonts w:asciiTheme="minorHAnsi" w:hAnsiTheme="minorHAnsi" w:cs="Arial"/>
                <w:sz w:val="16"/>
                <w:szCs w:val="16"/>
              </w:rPr>
              <w:t>395.821,28</w:t>
            </w:r>
          </w:p>
        </w:tc>
        <w:tc>
          <w:tcPr>
            <w:tcW w:w="713" w:type="dxa"/>
            <w:noWrap/>
            <w:vAlign w:val="center"/>
            <w:hideMark/>
          </w:tcPr>
          <w:p w:rsidR="00857FF3" w:rsidRPr="00EC60E0" w:rsidRDefault="00857FF3" w:rsidP="00C703DE">
            <w:pPr>
              <w:jc w:val="center"/>
              <w:cnfStyle w:val="000000000000"/>
              <w:rPr>
                <w:rFonts w:asciiTheme="minorHAnsi" w:hAnsiTheme="minorHAnsi" w:cs="Arial"/>
                <w:sz w:val="16"/>
                <w:szCs w:val="16"/>
              </w:rPr>
            </w:pPr>
            <w:r w:rsidRPr="00EC60E0">
              <w:rPr>
                <w:rFonts w:asciiTheme="minorHAnsi" w:hAnsiTheme="minorHAnsi" w:cs="Arial"/>
                <w:sz w:val="16"/>
                <w:szCs w:val="16"/>
              </w:rPr>
              <w:t>22.978,41</w:t>
            </w:r>
          </w:p>
        </w:tc>
        <w:tc>
          <w:tcPr>
            <w:tcW w:w="887" w:type="dxa"/>
            <w:vAlign w:val="center"/>
          </w:tcPr>
          <w:p w:rsidR="00857FF3" w:rsidRPr="00EC60E0" w:rsidRDefault="00857FF3" w:rsidP="00C703DE">
            <w:pPr>
              <w:jc w:val="center"/>
              <w:cnfStyle w:val="000000000000"/>
              <w:rPr>
                <w:rFonts w:asciiTheme="minorHAnsi" w:hAnsiTheme="minorHAnsi" w:cs="Arial"/>
                <w:sz w:val="16"/>
                <w:szCs w:val="16"/>
              </w:rPr>
            </w:pPr>
            <w:r w:rsidRPr="00EC60E0">
              <w:rPr>
                <w:rFonts w:asciiTheme="minorHAnsi" w:hAnsiTheme="minorHAnsi" w:cs="Arial"/>
                <w:sz w:val="16"/>
                <w:szCs w:val="16"/>
              </w:rPr>
              <w:t>9.641,52</w:t>
            </w:r>
          </w:p>
        </w:tc>
        <w:tc>
          <w:tcPr>
            <w:tcW w:w="809" w:type="dxa"/>
            <w:vAlign w:val="center"/>
          </w:tcPr>
          <w:p w:rsidR="00857FF3" w:rsidRPr="00EC60E0" w:rsidRDefault="00857FF3" w:rsidP="00C703DE">
            <w:pPr>
              <w:jc w:val="center"/>
              <w:cnfStyle w:val="000000000000"/>
              <w:rPr>
                <w:rFonts w:asciiTheme="minorHAnsi" w:hAnsiTheme="minorHAnsi" w:cs="Arial"/>
                <w:sz w:val="16"/>
                <w:szCs w:val="16"/>
              </w:rPr>
            </w:pPr>
            <w:r w:rsidRPr="00EC60E0">
              <w:rPr>
                <w:rFonts w:asciiTheme="minorHAnsi" w:hAnsiTheme="minorHAnsi" w:cs="Arial"/>
                <w:sz w:val="16"/>
                <w:szCs w:val="16"/>
              </w:rPr>
              <w:t>915.278,76</w:t>
            </w:r>
          </w:p>
        </w:tc>
        <w:tc>
          <w:tcPr>
            <w:tcW w:w="957" w:type="dxa"/>
            <w:vAlign w:val="center"/>
          </w:tcPr>
          <w:p w:rsidR="00857FF3" w:rsidRPr="00EC60E0" w:rsidRDefault="00857FF3" w:rsidP="00C703DE">
            <w:pPr>
              <w:jc w:val="center"/>
              <w:cnfStyle w:val="000000000000"/>
              <w:rPr>
                <w:rFonts w:asciiTheme="minorHAnsi" w:hAnsiTheme="minorHAnsi" w:cs="Arial"/>
                <w:sz w:val="16"/>
                <w:szCs w:val="16"/>
              </w:rPr>
            </w:pPr>
            <w:r w:rsidRPr="00EC60E0">
              <w:rPr>
                <w:rFonts w:asciiTheme="minorHAnsi" w:hAnsiTheme="minorHAnsi" w:cs="Arial"/>
                <w:sz w:val="16"/>
                <w:szCs w:val="16"/>
              </w:rPr>
              <w:t>705.842,74</w:t>
            </w:r>
          </w:p>
        </w:tc>
        <w:tc>
          <w:tcPr>
            <w:tcW w:w="867" w:type="dxa"/>
            <w:vAlign w:val="center"/>
          </w:tcPr>
          <w:p w:rsidR="00857FF3" w:rsidRPr="00EC60E0" w:rsidRDefault="00857FF3" w:rsidP="00C703DE">
            <w:pPr>
              <w:pStyle w:val="TableParagraph"/>
              <w:spacing w:before="126" w:line="213" w:lineRule="exact"/>
              <w:ind w:right="82"/>
              <w:jc w:val="center"/>
              <w:cnfStyle w:val="000000000000"/>
              <w:rPr>
                <w:rFonts w:asciiTheme="minorHAnsi" w:hAnsiTheme="minorHAnsi"/>
                <w:sz w:val="16"/>
                <w:szCs w:val="16"/>
              </w:rPr>
            </w:pPr>
            <w:r w:rsidRPr="00EC60E0">
              <w:rPr>
                <w:rFonts w:asciiTheme="minorHAnsi" w:hAnsiTheme="minorHAnsi"/>
                <w:sz w:val="16"/>
                <w:szCs w:val="16"/>
              </w:rPr>
              <w:t>8.518,68</w:t>
            </w:r>
          </w:p>
        </w:tc>
        <w:tc>
          <w:tcPr>
            <w:tcW w:w="692" w:type="dxa"/>
            <w:vAlign w:val="center"/>
          </w:tcPr>
          <w:p w:rsidR="00857FF3" w:rsidRPr="00EC60E0" w:rsidRDefault="00857FF3" w:rsidP="00C703DE">
            <w:pPr>
              <w:pStyle w:val="TableParagraph"/>
              <w:spacing w:before="129" w:line="213" w:lineRule="exact"/>
              <w:ind w:left="-78" w:right="3"/>
              <w:jc w:val="center"/>
              <w:cnfStyle w:val="000000000000"/>
              <w:rPr>
                <w:rFonts w:asciiTheme="minorHAnsi" w:hAnsiTheme="minorHAnsi"/>
                <w:w w:val="95"/>
                <w:sz w:val="16"/>
                <w:szCs w:val="16"/>
              </w:rPr>
            </w:pPr>
            <w:r w:rsidRPr="00EC60E0">
              <w:rPr>
                <w:rFonts w:asciiTheme="minorHAnsi" w:hAnsiTheme="minorHAnsi"/>
                <w:w w:val="95"/>
                <w:sz w:val="16"/>
                <w:szCs w:val="16"/>
              </w:rPr>
              <w:t>00,00</w:t>
            </w:r>
          </w:p>
        </w:tc>
        <w:tc>
          <w:tcPr>
            <w:tcW w:w="850" w:type="dxa"/>
            <w:vAlign w:val="center"/>
          </w:tcPr>
          <w:p w:rsidR="00857FF3" w:rsidRPr="00EC60E0" w:rsidRDefault="00857FF3" w:rsidP="00C703DE">
            <w:pPr>
              <w:spacing w:before="129"/>
              <w:ind w:left="-108" w:right="-18"/>
              <w:jc w:val="center"/>
              <w:cnfStyle w:val="000000000000"/>
              <w:rPr>
                <w:rFonts w:asciiTheme="minorHAnsi" w:eastAsia="Arial" w:hAnsiTheme="minorHAnsi" w:cs="Arial"/>
                <w:w w:val="95"/>
                <w:sz w:val="16"/>
                <w:szCs w:val="16"/>
                <w:lang w:val="pt-PT" w:eastAsia="pt-PT" w:bidi="pt-PT"/>
              </w:rPr>
            </w:pPr>
            <w:r w:rsidRPr="00EC60E0">
              <w:rPr>
                <w:rFonts w:asciiTheme="minorHAnsi" w:eastAsia="Arial" w:hAnsiTheme="minorHAnsi" w:cs="Arial"/>
                <w:w w:val="95"/>
                <w:sz w:val="16"/>
                <w:szCs w:val="16"/>
                <w:lang w:val="pt-PT" w:eastAsia="pt-PT" w:bidi="pt-PT"/>
              </w:rPr>
              <w:t>11.482,28</w:t>
            </w:r>
          </w:p>
        </w:tc>
      </w:tr>
      <w:tr w:rsidR="00857FF3" w:rsidRPr="006E5FC4" w:rsidTr="00C703DE">
        <w:trPr>
          <w:cnfStyle w:val="000000100000"/>
          <w:trHeight w:val="360"/>
          <w:jc w:val="center"/>
        </w:trPr>
        <w:tc>
          <w:tcPr>
            <w:cnfStyle w:val="001000000000"/>
            <w:tcW w:w="582" w:type="dxa"/>
            <w:tcBorders>
              <w:top w:val="none" w:sz="0" w:space="0" w:color="auto"/>
              <w:left w:val="none" w:sz="0" w:space="0" w:color="auto"/>
              <w:bottom w:val="none" w:sz="0" w:space="0" w:color="auto"/>
            </w:tcBorders>
            <w:shd w:val="clear" w:color="auto" w:fill="B8CCE4" w:themeFill="accent1" w:themeFillTint="66"/>
            <w:noWrap/>
            <w:vAlign w:val="center"/>
            <w:hideMark/>
          </w:tcPr>
          <w:p w:rsidR="00857FF3" w:rsidRPr="006E5FC4" w:rsidRDefault="00857FF3" w:rsidP="00C703DE">
            <w:pPr>
              <w:jc w:val="center"/>
              <w:rPr>
                <w:rFonts w:ascii="Arial" w:hAnsi="Arial" w:cs="Arial"/>
                <w:sz w:val="16"/>
                <w:szCs w:val="16"/>
              </w:rPr>
            </w:pPr>
            <w:r w:rsidRPr="006E5FC4">
              <w:rPr>
                <w:rFonts w:ascii="Arial" w:hAnsi="Arial" w:cs="Arial"/>
                <w:sz w:val="16"/>
                <w:szCs w:val="16"/>
              </w:rPr>
              <w:t>17</w:t>
            </w:r>
          </w:p>
        </w:tc>
        <w:tc>
          <w:tcPr>
            <w:tcW w:w="1254" w:type="dxa"/>
            <w:tcBorders>
              <w:top w:val="none" w:sz="0" w:space="0" w:color="auto"/>
              <w:bottom w:val="none" w:sz="0" w:space="0" w:color="auto"/>
            </w:tcBorders>
            <w:noWrap/>
            <w:vAlign w:val="center"/>
            <w:hideMark/>
          </w:tcPr>
          <w:p w:rsidR="00857FF3" w:rsidRPr="006E5FC4" w:rsidRDefault="00857FF3" w:rsidP="00C703DE">
            <w:pPr>
              <w:jc w:val="center"/>
              <w:cnfStyle w:val="000000100000"/>
              <w:rPr>
                <w:rFonts w:ascii="Arial" w:hAnsi="Arial" w:cs="Arial"/>
                <w:sz w:val="16"/>
                <w:szCs w:val="16"/>
              </w:rPr>
            </w:pPr>
            <w:r w:rsidRPr="006E5FC4">
              <w:rPr>
                <w:rFonts w:ascii="Arial" w:hAnsi="Arial" w:cs="Arial"/>
                <w:sz w:val="16"/>
                <w:szCs w:val="16"/>
              </w:rPr>
              <w:t xml:space="preserve">Auxilio-natalidade de </w:t>
            </w:r>
            <w:r w:rsidRPr="006E5FC4">
              <w:rPr>
                <w:rFonts w:ascii="Arial" w:hAnsi="Arial" w:cs="Arial"/>
                <w:sz w:val="16"/>
                <w:szCs w:val="16"/>
              </w:rPr>
              <w:lastRenderedPageBreak/>
              <w:t>servidor</w:t>
            </w:r>
          </w:p>
        </w:tc>
        <w:tc>
          <w:tcPr>
            <w:tcW w:w="768" w:type="dxa"/>
            <w:tcBorders>
              <w:top w:val="none" w:sz="0" w:space="0" w:color="auto"/>
              <w:bottom w:val="none" w:sz="0" w:space="0" w:color="auto"/>
            </w:tcBorders>
            <w:noWrap/>
            <w:vAlign w:val="center"/>
            <w:hideMark/>
          </w:tcPr>
          <w:p w:rsidR="00857FF3" w:rsidRPr="00397709" w:rsidRDefault="00857FF3" w:rsidP="00C703DE">
            <w:pPr>
              <w:jc w:val="center"/>
              <w:cnfStyle w:val="000000100000"/>
              <w:rPr>
                <w:rFonts w:asciiTheme="minorHAnsi" w:hAnsiTheme="minorHAnsi" w:cs="Arial"/>
                <w:sz w:val="15"/>
                <w:szCs w:val="15"/>
              </w:rPr>
            </w:pPr>
            <w:r w:rsidRPr="00397709">
              <w:rPr>
                <w:rFonts w:asciiTheme="minorHAnsi" w:hAnsiTheme="minorHAnsi" w:cs="Arial"/>
                <w:sz w:val="15"/>
                <w:szCs w:val="15"/>
              </w:rPr>
              <w:lastRenderedPageBreak/>
              <w:t>0,00</w:t>
            </w:r>
          </w:p>
        </w:tc>
        <w:tc>
          <w:tcPr>
            <w:tcW w:w="604" w:type="dxa"/>
            <w:tcBorders>
              <w:top w:val="none" w:sz="0" w:space="0" w:color="auto"/>
              <w:bottom w:val="none" w:sz="0" w:space="0" w:color="auto"/>
            </w:tcBorders>
            <w:noWrap/>
            <w:vAlign w:val="center"/>
            <w:hideMark/>
          </w:tcPr>
          <w:p w:rsidR="00857FF3" w:rsidRPr="00397709" w:rsidRDefault="00857FF3" w:rsidP="00C703DE">
            <w:pPr>
              <w:jc w:val="center"/>
              <w:cnfStyle w:val="000000100000"/>
              <w:rPr>
                <w:rFonts w:asciiTheme="minorHAnsi" w:hAnsiTheme="minorHAnsi" w:cs="Arial"/>
                <w:sz w:val="15"/>
                <w:szCs w:val="15"/>
              </w:rPr>
            </w:pPr>
            <w:r w:rsidRPr="00397709">
              <w:rPr>
                <w:rFonts w:asciiTheme="minorHAnsi" w:hAnsiTheme="minorHAnsi" w:cs="Arial"/>
                <w:sz w:val="15"/>
                <w:szCs w:val="15"/>
              </w:rPr>
              <w:t>998,00</w:t>
            </w:r>
          </w:p>
        </w:tc>
        <w:tc>
          <w:tcPr>
            <w:tcW w:w="869" w:type="dxa"/>
            <w:tcBorders>
              <w:top w:val="none" w:sz="0" w:space="0" w:color="auto"/>
              <w:bottom w:val="none" w:sz="0" w:space="0" w:color="auto"/>
            </w:tcBorders>
            <w:noWrap/>
            <w:vAlign w:val="center"/>
            <w:hideMark/>
          </w:tcPr>
          <w:p w:rsidR="00857FF3" w:rsidRPr="00397709" w:rsidRDefault="00857FF3" w:rsidP="00C703DE">
            <w:pPr>
              <w:jc w:val="center"/>
              <w:cnfStyle w:val="000000100000"/>
              <w:rPr>
                <w:rFonts w:asciiTheme="minorHAnsi" w:hAnsiTheme="minorHAnsi" w:cs="Arial"/>
                <w:sz w:val="15"/>
                <w:szCs w:val="15"/>
              </w:rPr>
            </w:pPr>
            <w:r w:rsidRPr="00397709">
              <w:rPr>
                <w:rFonts w:asciiTheme="minorHAnsi" w:hAnsiTheme="minorHAnsi" w:cs="Arial"/>
                <w:sz w:val="15"/>
                <w:szCs w:val="15"/>
              </w:rPr>
              <w:t>1.045,00</w:t>
            </w:r>
          </w:p>
        </w:tc>
        <w:tc>
          <w:tcPr>
            <w:tcW w:w="783" w:type="dxa"/>
            <w:tcBorders>
              <w:top w:val="none" w:sz="0" w:space="0" w:color="auto"/>
              <w:bottom w:val="none" w:sz="0" w:space="0" w:color="auto"/>
            </w:tcBorders>
            <w:noWrap/>
            <w:vAlign w:val="center"/>
            <w:hideMark/>
          </w:tcPr>
          <w:p w:rsidR="00857FF3" w:rsidRPr="00397709" w:rsidRDefault="00857FF3" w:rsidP="00C703DE">
            <w:pPr>
              <w:jc w:val="center"/>
              <w:cnfStyle w:val="000000100000"/>
              <w:rPr>
                <w:rFonts w:asciiTheme="minorHAnsi" w:hAnsiTheme="minorHAnsi" w:cs="Arial"/>
                <w:sz w:val="15"/>
                <w:szCs w:val="15"/>
              </w:rPr>
            </w:pPr>
            <w:r w:rsidRPr="00397709">
              <w:rPr>
                <w:rFonts w:asciiTheme="minorHAnsi" w:hAnsiTheme="minorHAnsi" w:cs="Arial"/>
                <w:sz w:val="15"/>
                <w:szCs w:val="15"/>
              </w:rPr>
              <w:t>0,00</w:t>
            </w:r>
          </w:p>
        </w:tc>
        <w:tc>
          <w:tcPr>
            <w:tcW w:w="833" w:type="dxa"/>
            <w:tcBorders>
              <w:top w:val="none" w:sz="0" w:space="0" w:color="auto"/>
              <w:bottom w:val="none" w:sz="0" w:space="0" w:color="auto"/>
            </w:tcBorders>
            <w:noWrap/>
            <w:vAlign w:val="center"/>
            <w:hideMark/>
          </w:tcPr>
          <w:p w:rsidR="00857FF3" w:rsidRPr="00397709" w:rsidRDefault="00857FF3" w:rsidP="00C703DE">
            <w:pPr>
              <w:jc w:val="center"/>
              <w:cnfStyle w:val="000000100000"/>
              <w:rPr>
                <w:rFonts w:asciiTheme="minorHAnsi" w:hAnsiTheme="minorHAnsi" w:cs="Arial"/>
                <w:sz w:val="15"/>
                <w:szCs w:val="15"/>
              </w:rPr>
            </w:pPr>
            <w:r w:rsidRPr="00397709">
              <w:rPr>
                <w:rFonts w:asciiTheme="minorHAnsi" w:hAnsiTheme="minorHAnsi" w:cs="Arial"/>
                <w:sz w:val="15"/>
                <w:szCs w:val="15"/>
              </w:rPr>
              <w:t>0,00</w:t>
            </w:r>
          </w:p>
        </w:tc>
        <w:tc>
          <w:tcPr>
            <w:tcW w:w="713" w:type="dxa"/>
            <w:tcBorders>
              <w:top w:val="none" w:sz="0" w:space="0" w:color="auto"/>
              <w:bottom w:val="none" w:sz="0" w:space="0" w:color="auto"/>
            </w:tcBorders>
            <w:noWrap/>
            <w:vAlign w:val="center"/>
            <w:hideMark/>
          </w:tcPr>
          <w:p w:rsidR="00857FF3" w:rsidRPr="00397709" w:rsidRDefault="00857FF3" w:rsidP="00C703DE">
            <w:pPr>
              <w:jc w:val="center"/>
              <w:cnfStyle w:val="000000100000"/>
              <w:rPr>
                <w:rFonts w:asciiTheme="minorHAnsi" w:hAnsiTheme="minorHAnsi" w:cs="Arial"/>
                <w:sz w:val="15"/>
                <w:szCs w:val="15"/>
              </w:rPr>
            </w:pPr>
            <w:r w:rsidRPr="00397709">
              <w:rPr>
                <w:rFonts w:asciiTheme="minorHAnsi" w:hAnsiTheme="minorHAnsi" w:cs="Arial"/>
                <w:sz w:val="15"/>
                <w:szCs w:val="15"/>
              </w:rPr>
              <w:t>1.045,00</w:t>
            </w:r>
          </w:p>
        </w:tc>
        <w:tc>
          <w:tcPr>
            <w:tcW w:w="887" w:type="dxa"/>
            <w:tcBorders>
              <w:top w:val="none" w:sz="0" w:space="0" w:color="auto"/>
              <w:bottom w:val="none" w:sz="0" w:space="0" w:color="auto"/>
            </w:tcBorders>
            <w:vAlign w:val="center"/>
          </w:tcPr>
          <w:p w:rsidR="00857FF3" w:rsidRPr="00927CFB" w:rsidRDefault="00857FF3" w:rsidP="00C703DE">
            <w:pPr>
              <w:jc w:val="center"/>
              <w:cnfStyle w:val="000000100000"/>
              <w:rPr>
                <w:rFonts w:asciiTheme="minorHAnsi" w:hAnsiTheme="minorHAnsi" w:cs="Arial"/>
                <w:sz w:val="15"/>
                <w:szCs w:val="15"/>
              </w:rPr>
            </w:pPr>
            <w:r w:rsidRPr="00927CFB">
              <w:rPr>
                <w:rFonts w:asciiTheme="minorHAnsi" w:hAnsiTheme="minorHAnsi" w:cs="Arial"/>
                <w:sz w:val="15"/>
                <w:szCs w:val="15"/>
              </w:rPr>
              <w:t>00,00</w:t>
            </w:r>
          </w:p>
        </w:tc>
        <w:tc>
          <w:tcPr>
            <w:tcW w:w="809" w:type="dxa"/>
            <w:tcBorders>
              <w:top w:val="none" w:sz="0" w:space="0" w:color="auto"/>
              <w:bottom w:val="none" w:sz="0" w:space="0" w:color="auto"/>
            </w:tcBorders>
            <w:vAlign w:val="center"/>
          </w:tcPr>
          <w:p w:rsidR="00857FF3" w:rsidRPr="00397709" w:rsidRDefault="00857FF3" w:rsidP="00C703DE">
            <w:pPr>
              <w:jc w:val="center"/>
              <w:cnfStyle w:val="000000100000"/>
              <w:rPr>
                <w:rFonts w:asciiTheme="minorHAnsi" w:hAnsiTheme="minorHAnsi" w:cs="Arial"/>
                <w:sz w:val="15"/>
                <w:szCs w:val="15"/>
              </w:rPr>
            </w:pPr>
          </w:p>
        </w:tc>
        <w:tc>
          <w:tcPr>
            <w:tcW w:w="957" w:type="dxa"/>
            <w:tcBorders>
              <w:top w:val="none" w:sz="0" w:space="0" w:color="auto"/>
              <w:bottom w:val="none" w:sz="0" w:space="0" w:color="auto"/>
            </w:tcBorders>
            <w:vAlign w:val="center"/>
          </w:tcPr>
          <w:p w:rsidR="00857FF3" w:rsidRPr="00397709" w:rsidRDefault="00857FF3" w:rsidP="00C703DE">
            <w:pPr>
              <w:jc w:val="center"/>
              <w:cnfStyle w:val="000000100000"/>
              <w:rPr>
                <w:rFonts w:asciiTheme="minorHAnsi" w:hAnsiTheme="minorHAnsi" w:cs="Arial"/>
                <w:sz w:val="15"/>
                <w:szCs w:val="15"/>
              </w:rPr>
            </w:pPr>
          </w:p>
        </w:tc>
        <w:tc>
          <w:tcPr>
            <w:tcW w:w="867" w:type="dxa"/>
            <w:tcBorders>
              <w:top w:val="none" w:sz="0" w:space="0" w:color="auto"/>
              <w:bottom w:val="none" w:sz="0" w:space="0" w:color="auto"/>
            </w:tcBorders>
            <w:vAlign w:val="center"/>
          </w:tcPr>
          <w:p w:rsidR="00857FF3" w:rsidRPr="00397709" w:rsidRDefault="00857FF3" w:rsidP="00C703DE">
            <w:pPr>
              <w:jc w:val="center"/>
              <w:cnfStyle w:val="000000100000"/>
              <w:rPr>
                <w:rFonts w:asciiTheme="minorHAnsi" w:hAnsiTheme="minorHAnsi" w:cs="Arial"/>
                <w:sz w:val="15"/>
                <w:szCs w:val="15"/>
              </w:rPr>
            </w:pPr>
            <w:r w:rsidRPr="00397709">
              <w:rPr>
                <w:rFonts w:asciiTheme="minorHAnsi" w:hAnsiTheme="minorHAnsi" w:cs="Arial"/>
                <w:sz w:val="15"/>
                <w:szCs w:val="15"/>
              </w:rPr>
              <w:t>0,00</w:t>
            </w:r>
          </w:p>
        </w:tc>
        <w:tc>
          <w:tcPr>
            <w:tcW w:w="692" w:type="dxa"/>
            <w:tcBorders>
              <w:top w:val="none" w:sz="0" w:space="0" w:color="auto"/>
              <w:bottom w:val="none" w:sz="0" w:space="0" w:color="auto"/>
            </w:tcBorders>
            <w:vAlign w:val="center"/>
          </w:tcPr>
          <w:p w:rsidR="00857FF3" w:rsidRPr="00D61D2E" w:rsidRDefault="00857FF3" w:rsidP="00C703DE">
            <w:pPr>
              <w:pStyle w:val="TableParagraph"/>
              <w:spacing w:before="129" w:line="213" w:lineRule="exact"/>
              <w:ind w:left="-78" w:right="3"/>
              <w:jc w:val="center"/>
              <w:cnfStyle w:val="000000100000"/>
              <w:rPr>
                <w:rFonts w:asciiTheme="minorHAnsi" w:hAnsiTheme="minorHAnsi"/>
                <w:w w:val="95"/>
                <w:sz w:val="15"/>
                <w:szCs w:val="15"/>
              </w:rPr>
            </w:pPr>
            <w:r w:rsidRPr="00D61D2E">
              <w:rPr>
                <w:rFonts w:ascii="Calibri" w:hAnsi="Calibri"/>
                <w:w w:val="95"/>
                <w:sz w:val="15"/>
                <w:szCs w:val="15"/>
              </w:rPr>
              <w:t>00,00</w:t>
            </w:r>
          </w:p>
        </w:tc>
        <w:tc>
          <w:tcPr>
            <w:tcW w:w="850" w:type="dxa"/>
            <w:tcBorders>
              <w:top w:val="none" w:sz="0" w:space="0" w:color="auto"/>
              <w:bottom w:val="none" w:sz="0" w:space="0" w:color="auto"/>
              <w:right w:val="none" w:sz="0" w:space="0" w:color="auto"/>
            </w:tcBorders>
            <w:vAlign w:val="center"/>
          </w:tcPr>
          <w:p w:rsidR="00857FF3" w:rsidRPr="00D61D2E" w:rsidRDefault="00857FF3" w:rsidP="00C703DE">
            <w:pPr>
              <w:pStyle w:val="TableParagraph"/>
              <w:spacing w:before="129" w:line="213" w:lineRule="exact"/>
              <w:ind w:left="-78" w:right="-18"/>
              <w:jc w:val="center"/>
              <w:cnfStyle w:val="000000100000"/>
              <w:rPr>
                <w:rFonts w:asciiTheme="minorHAnsi" w:hAnsiTheme="minorHAnsi"/>
                <w:w w:val="95"/>
                <w:sz w:val="15"/>
                <w:szCs w:val="15"/>
              </w:rPr>
            </w:pPr>
            <w:r w:rsidRPr="00D61D2E">
              <w:rPr>
                <w:rFonts w:asciiTheme="minorHAnsi" w:hAnsiTheme="minorHAnsi"/>
                <w:w w:val="95"/>
                <w:sz w:val="15"/>
                <w:szCs w:val="15"/>
              </w:rPr>
              <w:t>00,00</w:t>
            </w:r>
          </w:p>
        </w:tc>
      </w:tr>
      <w:tr w:rsidR="00857FF3" w:rsidRPr="006E5FC4" w:rsidTr="00C703DE">
        <w:trPr>
          <w:trHeight w:val="360"/>
          <w:jc w:val="center"/>
        </w:trPr>
        <w:tc>
          <w:tcPr>
            <w:cnfStyle w:val="001000000000"/>
            <w:tcW w:w="582" w:type="dxa"/>
            <w:shd w:val="clear" w:color="auto" w:fill="B8CCE4" w:themeFill="accent1" w:themeFillTint="66"/>
            <w:noWrap/>
            <w:vAlign w:val="center"/>
            <w:hideMark/>
          </w:tcPr>
          <w:p w:rsidR="00857FF3" w:rsidRPr="006E5FC4" w:rsidRDefault="00857FF3" w:rsidP="00C703DE">
            <w:pPr>
              <w:jc w:val="center"/>
              <w:rPr>
                <w:rFonts w:ascii="Arial" w:hAnsi="Arial" w:cs="Arial"/>
                <w:sz w:val="16"/>
                <w:szCs w:val="16"/>
              </w:rPr>
            </w:pPr>
            <w:r w:rsidRPr="006E5FC4">
              <w:rPr>
                <w:rFonts w:ascii="Arial" w:hAnsi="Arial" w:cs="Arial"/>
                <w:sz w:val="16"/>
                <w:szCs w:val="16"/>
              </w:rPr>
              <w:lastRenderedPageBreak/>
              <w:t>18</w:t>
            </w:r>
          </w:p>
        </w:tc>
        <w:tc>
          <w:tcPr>
            <w:tcW w:w="1254" w:type="dxa"/>
            <w:noWrap/>
            <w:vAlign w:val="center"/>
            <w:hideMark/>
          </w:tcPr>
          <w:p w:rsidR="00857FF3" w:rsidRPr="006E5FC4" w:rsidRDefault="00857FF3" w:rsidP="00C703DE">
            <w:pPr>
              <w:jc w:val="center"/>
              <w:cnfStyle w:val="000000000000"/>
              <w:rPr>
                <w:rFonts w:ascii="Arial" w:hAnsi="Arial" w:cs="Arial"/>
                <w:sz w:val="16"/>
                <w:szCs w:val="16"/>
              </w:rPr>
            </w:pPr>
            <w:r w:rsidRPr="006E5FC4">
              <w:rPr>
                <w:rFonts w:ascii="Arial" w:hAnsi="Arial" w:cs="Arial"/>
                <w:sz w:val="16"/>
                <w:szCs w:val="16"/>
              </w:rPr>
              <w:t>Devolução de receita (restituição previdenciária - judicial)</w:t>
            </w:r>
          </w:p>
        </w:tc>
        <w:tc>
          <w:tcPr>
            <w:tcW w:w="768" w:type="dxa"/>
            <w:noWrap/>
            <w:vAlign w:val="center"/>
            <w:hideMark/>
          </w:tcPr>
          <w:p w:rsidR="00857FF3" w:rsidRPr="00397709" w:rsidRDefault="00857FF3" w:rsidP="00C703DE">
            <w:pPr>
              <w:jc w:val="center"/>
              <w:cnfStyle w:val="000000000000"/>
              <w:rPr>
                <w:rFonts w:asciiTheme="minorHAnsi" w:hAnsiTheme="minorHAnsi" w:cs="Arial"/>
                <w:sz w:val="15"/>
                <w:szCs w:val="15"/>
              </w:rPr>
            </w:pPr>
            <w:r w:rsidRPr="00397709">
              <w:rPr>
                <w:rFonts w:asciiTheme="minorHAnsi" w:hAnsiTheme="minorHAnsi" w:cs="Arial"/>
                <w:sz w:val="15"/>
                <w:szCs w:val="15"/>
              </w:rPr>
              <w:t>0,00</w:t>
            </w:r>
          </w:p>
        </w:tc>
        <w:tc>
          <w:tcPr>
            <w:tcW w:w="604" w:type="dxa"/>
            <w:noWrap/>
            <w:vAlign w:val="center"/>
            <w:hideMark/>
          </w:tcPr>
          <w:p w:rsidR="00857FF3" w:rsidRPr="00397709" w:rsidRDefault="00857FF3" w:rsidP="00C703DE">
            <w:pPr>
              <w:jc w:val="center"/>
              <w:cnfStyle w:val="000000000000"/>
              <w:rPr>
                <w:rFonts w:asciiTheme="minorHAnsi" w:hAnsiTheme="minorHAnsi" w:cs="Arial"/>
                <w:sz w:val="15"/>
                <w:szCs w:val="15"/>
              </w:rPr>
            </w:pPr>
            <w:r w:rsidRPr="00397709">
              <w:rPr>
                <w:rFonts w:asciiTheme="minorHAnsi" w:hAnsiTheme="minorHAnsi" w:cs="Arial"/>
                <w:sz w:val="15"/>
                <w:szCs w:val="15"/>
              </w:rPr>
              <w:t>0,00</w:t>
            </w:r>
          </w:p>
        </w:tc>
        <w:tc>
          <w:tcPr>
            <w:tcW w:w="869" w:type="dxa"/>
            <w:noWrap/>
            <w:vAlign w:val="center"/>
            <w:hideMark/>
          </w:tcPr>
          <w:p w:rsidR="00857FF3" w:rsidRPr="00397709" w:rsidRDefault="00857FF3" w:rsidP="00C703DE">
            <w:pPr>
              <w:jc w:val="center"/>
              <w:cnfStyle w:val="000000000000"/>
              <w:rPr>
                <w:rFonts w:asciiTheme="minorHAnsi" w:hAnsiTheme="minorHAnsi" w:cs="Arial"/>
                <w:sz w:val="15"/>
                <w:szCs w:val="15"/>
              </w:rPr>
            </w:pPr>
            <w:r w:rsidRPr="00397709">
              <w:rPr>
                <w:rFonts w:asciiTheme="minorHAnsi" w:hAnsiTheme="minorHAnsi" w:cs="Arial"/>
                <w:sz w:val="15"/>
                <w:szCs w:val="15"/>
              </w:rPr>
              <w:t>0,00</w:t>
            </w:r>
          </w:p>
        </w:tc>
        <w:tc>
          <w:tcPr>
            <w:tcW w:w="783" w:type="dxa"/>
            <w:noWrap/>
            <w:vAlign w:val="center"/>
            <w:hideMark/>
          </w:tcPr>
          <w:p w:rsidR="00857FF3" w:rsidRPr="00397709" w:rsidRDefault="00857FF3" w:rsidP="00C703DE">
            <w:pPr>
              <w:jc w:val="center"/>
              <w:cnfStyle w:val="000000000000"/>
              <w:rPr>
                <w:rFonts w:asciiTheme="minorHAnsi" w:hAnsiTheme="minorHAnsi" w:cs="Arial"/>
                <w:sz w:val="15"/>
                <w:szCs w:val="15"/>
              </w:rPr>
            </w:pPr>
            <w:r w:rsidRPr="00397709">
              <w:rPr>
                <w:rFonts w:asciiTheme="minorHAnsi" w:hAnsiTheme="minorHAnsi" w:cs="Arial"/>
                <w:sz w:val="15"/>
                <w:szCs w:val="15"/>
              </w:rPr>
              <w:t>177.971,48</w:t>
            </w:r>
          </w:p>
        </w:tc>
        <w:tc>
          <w:tcPr>
            <w:tcW w:w="833" w:type="dxa"/>
            <w:noWrap/>
            <w:vAlign w:val="center"/>
            <w:hideMark/>
          </w:tcPr>
          <w:p w:rsidR="00857FF3" w:rsidRPr="00397709" w:rsidRDefault="00857FF3" w:rsidP="00C703DE">
            <w:pPr>
              <w:jc w:val="center"/>
              <w:cnfStyle w:val="000000000000"/>
              <w:rPr>
                <w:rFonts w:asciiTheme="minorHAnsi" w:hAnsiTheme="minorHAnsi" w:cs="Arial"/>
                <w:sz w:val="15"/>
                <w:szCs w:val="15"/>
              </w:rPr>
            </w:pPr>
            <w:r w:rsidRPr="00397709">
              <w:rPr>
                <w:rFonts w:asciiTheme="minorHAnsi" w:hAnsiTheme="minorHAnsi" w:cs="Arial"/>
                <w:sz w:val="15"/>
                <w:szCs w:val="15"/>
              </w:rPr>
              <w:t>182.189,46</w:t>
            </w:r>
          </w:p>
        </w:tc>
        <w:tc>
          <w:tcPr>
            <w:tcW w:w="713" w:type="dxa"/>
            <w:noWrap/>
            <w:vAlign w:val="center"/>
            <w:hideMark/>
          </w:tcPr>
          <w:p w:rsidR="00857FF3" w:rsidRPr="00397709" w:rsidRDefault="00857FF3" w:rsidP="00C703DE">
            <w:pPr>
              <w:jc w:val="center"/>
              <w:cnfStyle w:val="000000000000"/>
              <w:rPr>
                <w:rFonts w:asciiTheme="minorHAnsi" w:hAnsiTheme="minorHAnsi" w:cs="Arial"/>
                <w:sz w:val="15"/>
                <w:szCs w:val="15"/>
              </w:rPr>
            </w:pPr>
            <w:r w:rsidRPr="00397709">
              <w:rPr>
                <w:rFonts w:asciiTheme="minorHAnsi" w:hAnsiTheme="minorHAnsi" w:cs="Arial"/>
                <w:sz w:val="15"/>
                <w:szCs w:val="15"/>
              </w:rPr>
              <w:t>349.590,55</w:t>
            </w:r>
          </w:p>
        </w:tc>
        <w:tc>
          <w:tcPr>
            <w:tcW w:w="887" w:type="dxa"/>
            <w:vAlign w:val="center"/>
          </w:tcPr>
          <w:p w:rsidR="00857FF3" w:rsidRPr="00927CFB" w:rsidRDefault="00857FF3" w:rsidP="00C703DE">
            <w:pPr>
              <w:jc w:val="center"/>
              <w:cnfStyle w:val="000000000000"/>
              <w:rPr>
                <w:rFonts w:asciiTheme="minorHAnsi" w:hAnsiTheme="minorHAnsi" w:cs="Arial"/>
                <w:sz w:val="15"/>
                <w:szCs w:val="15"/>
              </w:rPr>
            </w:pPr>
            <w:r w:rsidRPr="00927CFB">
              <w:rPr>
                <w:rFonts w:asciiTheme="minorHAnsi" w:hAnsiTheme="minorHAnsi" w:cs="Arial"/>
                <w:sz w:val="15"/>
                <w:szCs w:val="15"/>
              </w:rPr>
              <w:t>128.012,15</w:t>
            </w:r>
          </w:p>
        </w:tc>
        <w:tc>
          <w:tcPr>
            <w:tcW w:w="809" w:type="dxa"/>
            <w:vAlign w:val="center"/>
          </w:tcPr>
          <w:p w:rsidR="00857FF3" w:rsidRPr="00397709" w:rsidRDefault="00857FF3" w:rsidP="00C703DE">
            <w:pPr>
              <w:jc w:val="center"/>
              <w:cnfStyle w:val="000000000000"/>
              <w:rPr>
                <w:rFonts w:asciiTheme="minorHAnsi" w:hAnsiTheme="minorHAnsi" w:cs="Arial"/>
                <w:sz w:val="15"/>
                <w:szCs w:val="15"/>
              </w:rPr>
            </w:pPr>
            <w:r w:rsidRPr="00397709">
              <w:rPr>
                <w:rFonts w:asciiTheme="minorHAnsi" w:hAnsiTheme="minorHAnsi" w:cs="Arial"/>
                <w:sz w:val="15"/>
                <w:szCs w:val="15"/>
              </w:rPr>
              <w:t>48.249,41</w:t>
            </w:r>
          </w:p>
        </w:tc>
        <w:tc>
          <w:tcPr>
            <w:tcW w:w="957" w:type="dxa"/>
            <w:vAlign w:val="center"/>
          </w:tcPr>
          <w:p w:rsidR="00857FF3" w:rsidRPr="00397709" w:rsidRDefault="00857FF3" w:rsidP="00C703DE">
            <w:pPr>
              <w:jc w:val="center"/>
              <w:cnfStyle w:val="000000000000"/>
              <w:rPr>
                <w:rFonts w:asciiTheme="minorHAnsi" w:hAnsiTheme="minorHAnsi" w:cs="Arial"/>
                <w:sz w:val="15"/>
                <w:szCs w:val="15"/>
              </w:rPr>
            </w:pPr>
            <w:r w:rsidRPr="00397709">
              <w:rPr>
                <w:rFonts w:asciiTheme="minorHAnsi" w:hAnsiTheme="minorHAnsi" w:cs="Arial"/>
                <w:sz w:val="15"/>
                <w:szCs w:val="15"/>
              </w:rPr>
              <w:t>0,00</w:t>
            </w:r>
          </w:p>
        </w:tc>
        <w:tc>
          <w:tcPr>
            <w:tcW w:w="867" w:type="dxa"/>
            <w:vAlign w:val="center"/>
          </w:tcPr>
          <w:p w:rsidR="00857FF3" w:rsidRPr="00397709" w:rsidRDefault="00857FF3" w:rsidP="00C703DE">
            <w:pPr>
              <w:jc w:val="center"/>
              <w:cnfStyle w:val="000000000000"/>
              <w:rPr>
                <w:rFonts w:asciiTheme="minorHAnsi" w:hAnsiTheme="minorHAnsi" w:cs="Arial"/>
                <w:sz w:val="15"/>
                <w:szCs w:val="15"/>
              </w:rPr>
            </w:pPr>
            <w:r w:rsidRPr="00397709">
              <w:rPr>
                <w:rFonts w:asciiTheme="minorHAnsi" w:hAnsiTheme="minorHAnsi" w:cs="Arial"/>
                <w:sz w:val="15"/>
                <w:szCs w:val="15"/>
              </w:rPr>
              <w:t>0,00</w:t>
            </w:r>
          </w:p>
        </w:tc>
        <w:tc>
          <w:tcPr>
            <w:tcW w:w="692" w:type="dxa"/>
            <w:vAlign w:val="center"/>
          </w:tcPr>
          <w:p w:rsidR="00857FF3" w:rsidRPr="00397709" w:rsidRDefault="00857FF3" w:rsidP="00C703DE">
            <w:pPr>
              <w:jc w:val="center"/>
              <w:cnfStyle w:val="000000000000"/>
              <w:rPr>
                <w:rFonts w:asciiTheme="minorHAnsi" w:hAnsiTheme="minorHAnsi" w:cs="Arial"/>
                <w:sz w:val="15"/>
                <w:szCs w:val="15"/>
              </w:rPr>
            </w:pPr>
            <w:r w:rsidRPr="00397709">
              <w:rPr>
                <w:rFonts w:asciiTheme="minorHAnsi" w:hAnsiTheme="minorHAnsi" w:cs="Arial"/>
                <w:sz w:val="15"/>
                <w:szCs w:val="15"/>
              </w:rPr>
              <w:t>0,00</w:t>
            </w:r>
          </w:p>
        </w:tc>
        <w:tc>
          <w:tcPr>
            <w:tcW w:w="850" w:type="dxa"/>
            <w:vAlign w:val="center"/>
          </w:tcPr>
          <w:p w:rsidR="00857FF3" w:rsidRPr="00397709" w:rsidRDefault="00857FF3" w:rsidP="00C703DE">
            <w:pPr>
              <w:jc w:val="center"/>
              <w:cnfStyle w:val="000000000000"/>
              <w:rPr>
                <w:rFonts w:asciiTheme="minorHAnsi" w:hAnsiTheme="minorHAnsi" w:cs="Arial"/>
                <w:sz w:val="15"/>
                <w:szCs w:val="15"/>
              </w:rPr>
            </w:pPr>
            <w:r w:rsidRPr="00397709">
              <w:rPr>
                <w:rFonts w:asciiTheme="minorHAnsi" w:hAnsiTheme="minorHAnsi" w:cs="Arial"/>
                <w:sz w:val="15"/>
                <w:szCs w:val="15"/>
              </w:rPr>
              <w:t>0,00</w:t>
            </w:r>
          </w:p>
        </w:tc>
      </w:tr>
      <w:tr w:rsidR="00857FF3" w:rsidRPr="006E5FC4" w:rsidTr="00C703DE">
        <w:trPr>
          <w:cnfStyle w:val="000000100000"/>
          <w:trHeight w:val="360"/>
          <w:jc w:val="center"/>
        </w:trPr>
        <w:tc>
          <w:tcPr>
            <w:cnfStyle w:val="001000000000"/>
            <w:tcW w:w="1836" w:type="dxa"/>
            <w:gridSpan w:val="2"/>
            <w:tcBorders>
              <w:top w:val="none" w:sz="0" w:space="0" w:color="auto"/>
              <w:left w:val="none" w:sz="0" w:space="0" w:color="auto"/>
              <w:bottom w:val="none" w:sz="0" w:space="0" w:color="auto"/>
            </w:tcBorders>
            <w:noWrap/>
            <w:vAlign w:val="center"/>
            <w:hideMark/>
          </w:tcPr>
          <w:p w:rsidR="00857FF3" w:rsidRPr="006E5FC4" w:rsidRDefault="00857FF3" w:rsidP="00C703DE">
            <w:pPr>
              <w:jc w:val="center"/>
              <w:rPr>
                <w:rFonts w:ascii="Arial" w:hAnsi="Arial" w:cs="Arial"/>
                <w:bCs w:val="0"/>
                <w:sz w:val="16"/>
                <w:szCs w:val="16"/>
              </w:rPr>
            </w:pPr>
            <w:r w:rsidRPr="006E5FC4">
              <w:rPr>
                <w:rFonts w:ascii="Arial" w:hAnsi="Arial" w:cs="Arial"/>
                <w:bCs w:val="0"/>
                <w:sz w:val="16"/>
                <w:szCs w:val="16"/>
              </w:rPr>
              <w:t>TOTAL GERAL</w:t>
            </w:r>
          </w:p>
        </w:tc>
        <w:tc>
          <w:tcPr>
            <w:tcW w:w="768" w:type="dxa"/>
            <w:tcBorders>
              <w:top w:val="none" w:sz="0" w:space="0" w:color="auto"/>
              <w:bottom w:val="none" w:sz="0" w:space="0" w:color="auto"/>
            </w:tcBorders>
            <w:noWrap/>
            <w:vAlign w:val="center"/>
            <w:hideMark/>
          </w:tcPr>
          <w:p w:rsidR="00857FF3" w:rsidRPr="00400FEE" w:rsidRDefault="00857FF3" w:rsidP="00C703DE">
            <w:pPr>
              <w:jc w:val="center"/>
              <w:cnfStyle w:val="000000100000"/>
              <w:rPr>
                <w:rFonts w:asciiTheme="minorHAnsi" w:hAnsiTheme="minorHAnsi" w:cs="Arial"/>
                <w:b/>
                <w:bCs/>
                <w:sz w:val="15"/>
                <w:szCs w:val="15"/>
              </w:rPr>
            </w:pPr>
            <w:r w:rsidRPr="00400FEE">
              <w:rPr>
                <w:rFonts w:asciiTheme="minorHAnsi" w:hAnsiTheme="minorHAnsi" w:cs="Arial"/>
                <w:b/>
                <w:bCs/>
                <w:sz w:val="15"/>
                <w:szCs w:val="15"/>
              </w:rPr>
              <w:t>248.899,86</w:t>
            </w:r>
          </w:p>
        </w:tc>
        <w:tc>
          <w:tcPr>
            <w:tcW w:w="604" w:type="dxa"/>
            <w:tcBorders>
              <w:top w:val="none" w:sz="0" w:space="0" w:color="auto"/>
              <w:bottom w:val="none" w:sz="0" w:space="0" w:color="auto"/>
            </w:tcBorders>
            <w:noWrap/>
            <w:vAlign w:val="center"/>
            <w:hideMark/>
          </w:tcPr>
          <w:p w:rsidR="00857FF3" w:rsidRPr="00400FEE" w:rsidRDefault="00857FF3" w:rsidP="00C703DE">
            <w:pPr>
              <w:jc w:val="center"/>
              <w:cnfStyle w:val="000000100000"/>
              <w:rPr>
                <w:rFonts w:asciiTheme="minorHAnsi" w:hAnsiTheme="minorHAnsi" w:cs="Arial"/>
                <w:b/>
                <w:bCs/>
                <w:sz w:val="15"/>
                <w:szCs w:val="15"/>
              </w:rPr>
            </w:pPr>
            <w:r w:rsidRPr="00400FEE">
              <w:rPr>
                <w:rFonts w:asciiTheme="minorHAnsi" w:hAnsiTheme="minorHAnsi" w:cs="Arial"/>
                <w:b/>
                <w:bCs/>
                <w:sz w:val="15"/>
                <w:szCs w:val="15"/>
              </w:rPr>
              <w:t>161.335,57</w:t>
            </w:r>
          </w:p>
        </w:tc>
        <w:tc>
          <w:tcPr>
            <w:tcW w:w="869" w:type="dxa"/>
            <w:tcBorders>
              <w:top w:val="none" w:sz="0" w:space="0" w:color="auto"/>
              <w:bottom w:val="none" w:sz="0" w:space="0" w:color="auto"/>
            </w:tcBorders>
            <w:noWrap/>
            <w:vAlign w:val="center"/>
            <w:hideMark/>
          </w:tcPr>
          <w:p w:rsidR="00857FF3" w:rsidRPr="00400FEE" w:rsidRDefault="00857FF3" w:rsidP="00C703DE">
            <w:pPr>
              <w:jc w:val="center"/>
              <w:cnfStyle w:val="000000100000"/>
              <w:rPr>
                <w:rFonts w:asciiTheme="minorHAnsi" w:hAnsiTheme="minorHAnsi" w:cs="Arial"/>
                <w:b/>
                <w:bCs/>
                <w:sz w:val="15"/>
                <w:szCs w:val="15"/>
              </w:rPr>
            </w:pPr>
            <w:r w:rsidRPr="00400FEE">
              <w:rPr>
                <w:rFonts w:asciiTheme="minorHAnsi" w:hAnsiTheme="minorHAnsi" w:cs="Arial"/>
                <w:b/>
                <w:bCs/>
                <w:sz w:val="15"/>
                <w:szCs w:val="15"/>
              </w:rPr>
              <w:t>479.452,15</w:t>
            </w:r>
          </w:p>
        </w:tc>
        <w:tc>
          <w:tcPr>
            <w:tcW w:w="783" w:type="dxa"/>
            <w:tcBorders>
              <w:top w:val="none" w:sz="0" w:space="0" w:color="auto"/>
              <w:bottom w:val="none" w:sz="0" w:space="0" w:color="auto"/>
            </w:tcBorders>
            <w:noWrap/>
            <w:vAlign w:val="center"/>
            <w:hideMark/>
          </w:tcPr>
          <w:p w:rsidR="00857FF3" w:rsidRPr="00400FEE" w:rsidRDefault="00857FF3" w:rsidP="00C703DE">
            <w:pPr>
              <w:jc w:val="center"/>
              <w:cnfStyle w:val="000000100000"/>
              <w:rPr>
                <w:rFonts w:asciiTheme="minorHAnsi" w:hAnsiTheme="minorHAnsi" w:cs="Arial"/>
                <w:b/>
                <w:bCs/>
                <w:sz w:val="15"/>
                <w:szCs w:val="15"/>
              </w:rPr>
            </w:pPr>
            <w:r w:rsidRPr="00400FEE">
              <w:rPr>
                <w:rFonts w:asciiTheme="minorHAnsi" w:hAnsiTheme="minorHAnsi" w:cs="Arial"/>
                <w:b/>
                <w:bCs/>
                <w:sz w:val="15"/>
                <w:szCs w:val="15"/>
              </w:rPr>
              <w:t>515.918,09</w:t>
            </w:r>
          </w:p>
        </w:tc>
        <w:tc>
          <w:tcPr>
            <w:tcW w:w="833" w:type="dxa"/>
            <w:tcBorders>
              <w:top w:val="none" w:sz="0" w:space="0" w:color="auto"/>
              <w:bottom w:val="none" w:sz="0" w:space="0" w:color="auto"/>
            </w:tcBorders>
            <w:noWrap/>
            <w:vAlign w:val="center"/>
            <w:hideMark/>
          </w:tcPr>
          <w:p w:rsidR="00857FF3" w:rsidRPr="00400FEE" w:rsidRDefault="00857FF3" w:rsidP="00C703DE">
            <w:pPr>
              <w:jc w:val="center"/>
              <w:cnfStyle w:val="000000100000"/>
              <w:rPr>
                <w:rFonts w:asciiTheme="minorHAnsi" w:hAnsiTheme="minorHAnsi" w:cs="Arial"/>
                <w:b/>
                <w:bCs/>
                <w:sz w:val="15"/>
                <w:szCs w:val="15"/>
              </w:rPr>
            </w:pPr>
            <w:r w:rsidRPr="00400FEE">
              <w:rPr>
                <w:rFonts w:asciiTheme="minorHAnsi" w:hAnsiTheme="minorHAnsi" w:cs="Arial"/>
                <w:b/>
                <w:bCs/>
                <w:sz w:val="15"/>
                <w:szCs w:val="15"/>
              </w:rPr>
              <w:t>918.787,76</w:t>
            </w:r>
          </w:p>
        </w:tc>
        <w:tc>
          <w:tcPr>
            <w:tcW w:w="713" w:type="dxa"/>
            <w:tcBorders>
              <w:top w:val="none" w:sz="0" w:space="0" w:color="auto"/>
              <w:bottom w:val="none" w:sz="0" w:space="0" w:color="auto"/>
            </w:tcBorders>
            <w:noWrap/>
            <w:vAlign w:val="center"/>
            <w:hideMark/>
          </w:tcPr>
          <w:p w:rsidR="00857FF3" w:rsidRPr="00400FEE" w:rsidRDefault="00857FF3" w:rsidP="00C703DE">
            <w:pPr>
              <w:jc w:val="center"/>
              <w:cnfStyle w:val="000000100000"/>
              <w:rPr>
                <w:rFonts w:asciiTheme="minorHAnsi" w:hAnsiTheme="minorHAnsi" w:cs="Arial"/>
                <w:b/>
                <w:bCs/>
                <w:sz w:val="15"/>
                <w:szCs w:val="15"/>
              </w:rPr>
            </w:pPr>
            <w:r w:rsidRPr="00400FEE">
              <w:rPr>
                <w:rFonts w:asciiTheme="minorHAnsi" w:hAnsiTheme="minorHAnsi" w:cs="Arial"/>
                <w:b/>
                <w:bCs/>
                <w:sz w:val="15"/>
                <w:szCs w:val="15"/>
              </w:rPr>
              <w:t>728.012,44</w:t>
            </w:r>
          </w:p>
        </w:tc>
        <w:tc>
          <w:tcPr>
            <w:tcW w:w="887" w:type="dxa"/>
            <w:tcBorders>
              <w:top w:val="none" w:sz="0" w:space="0" w:color="auto"/>
              <w:bottom w:val="none" w:sz="0" w:space="0" w:color="auto"/>
            </w:tcBorders>
            <w:vAlign w:val="center"/>
          </w:tcPr>
          <w:p w:rsidR="00857FF3" w:rsidRPr="00400FEE" w:rsidRDefault="00857FF3" w:rsidP="00C703DE">
            <w:pPr>
              <w:jc w:val="center"/>
              <w:cnfStyle w:val="000000100000"/>
              <w:rPr>
                <w:rFonts w:asciiTheme="minorHAnsi" w:hAnsiTheme="minorHAnsi" w:cs="Arial"/>
                <w:b/>
                <w:bCs/>
                <w:sz w:val="15"/>
                <w:szCs w:val="15"/>
              </w:rPr>
            </w:pPr>
            <w:r>
              <w:rPr>
                <w:rFonts w:asciiTheme="minorHAnsi" w:hAnsiTheme="minorHAnsi" w:cs="Arial"/>
                <w:b/>
                <w:bCs/>
                <w:sz w:val="15"/>
                <w:szCs w:val="15"/>
              </w:rPr>
              <w:t>442.631,26</w:t>
            </w:r>
          </w:p>
        </w:tc>
        <w:tc>
          <w:tcPr>
            <w:tcW w:w="809" w:type="dxa"/>
            <w:tcBorders>
              <w:top w:val="none" w:sz="0" w:space="0" w:color="auto"/>
              <w:bottom w:val="none" w:sz="0" w:space="0" w:color="auto"/>
            </w:tcBorders>
            <w:vAlign w:val="center"/>
          </w:tcPr>
          <w:p w:rsidR="00857FF3" w:rsidRPr="00400FEE" w:rsidRDefault="00857FF3" w:rsidP="00C703DE">
            <w:pPr>
              <w:jc w:val="center"/>
              <w:cnfStyle w:val="000000100000"/>
              <w:rPr>
                <w:rFonts w:asciiTheme="minorHAnsi" w:hAnsiTheme="minorHAnsi" w:cs="Arial"/>
                <w:b/>
                <w:color w:val="000000"/>
                <w:sz w:val="15"/>
                <w:szCs w:val="15"/>
              </w:rPr>
            </w:pPr>
            <w:r w:rsidRPr="00400FEE">
              <w:rPr>
                <w:rFonts w:asciiTheme="minorHAnsi" w:hAnsiTheme="minorHAnsi" w:cs="Arial"/>
                <w:b/>
                <w:color w:val="000000"/>
                <w:sz w:val="15"/>
                <w:szCs w:val="15"/>
              </w:rPr>
              <w:t>1.271.233,71</w:t>
            </w:r>
          </w:p>
          <w:p w:rsidR="00857FF3" w:rsidRPr="00400FEE" w:rsidRDefault="00857FF3" w:rsidP="00C703DE">
            <w:pPr>
              <w:jc w:val="center"/>
              <w:cnfStyle w:val="000000100000"/>
              <w:rPr>
                <w:rFonts w:asciiTheme="minorHAnsi" w:hAnsiTheme="minorHAnsi" w:cs="Arial"/>
                <w:b/>
                <w:bCs/>
                <w:sz w:val="15"/>
                <w:szCs w:val="15"/>
              </w:rPr>
            </w:pPr>
          </w:p>
        </w:tc>
        <w:tc>
          <w:tcPr>
            <w:tcW w:w="957" w:type="dxa"/>
            <w:tcBorders>
              <w:top w:val="none" w:sz="0" w:space="0" w:color="auto"/>
              <w:bottom w:val="none" w:sz="0" w:space="0" w:color="auto"/>
            </w:tcBorders>
            <w:vAlign w:val="center"/>
          </w:tcPr>
          <w:p w:rsidR="00857FF3" w:rsidRPr="00400FEE" w:rsidRDefault="00857FF3" w:rsidP="00C703DE">
            <w:pPr>
              <w:jc w:val="center"/>
              <w:cnfStyle w:val="000000100000"/>
              <w:rPr>
                <w:rFonts w:asciiTheme="minorHAnsi" w:hAnsiTheme="minorHAnsi"/>
                <w:b/>
                <w:bCs/>
                <w:color w:val="000000"/>
                <w:sz w:val="15"/>
                <w:szCs w:val="15"/>
              </w:rPr>
            </w:pPr>
            <w:r w:rsidRPr="00400FEE">
              <w:rPr>
                <w:rFonts w:asciiTheme="minorHAnsi" w:hAnsiTheme="minorHAnsi"/>
                <w:b/>
                <w:bCs/>
                <w:color w:val="000000"/>
                <w:sz w:val="15"/>
                <w:szCs w:val="15"/>
              </w:rPr>
              <w:t>990.791,32</w:t>
            </w:r>
          </w:p>
          <w:p w:rsidR="00857FF3" w:rsidRPr="00400FEE" w:rsidRDefault="00857FF3" w:rsidP="00C703DE">
            <w:pPr>
              <w:jc w:val="center"/>
              <w:cnfStyle w:val="000000100000"/>
              <w:rPr>
                <w:rFonts w:asciiTheme="minorHAnsi" w:hAnsiTheme="minorHAnsi" w:cs="Arial"/>
                <w:b/>
                <w:bCs/>
                <w:sz w:val="15"/>
                <w:szCs w:val="15"/>
              </w:rPr>
            </w:pPr>
          </w:p>
        </w:tc>
        <w:tc>
          <w:tcPr>
            <w:tcW w:w="867" w:type="dxa"/>
            <w:tcBorders>
              <w:top w:val="none" w:sz="0" w:space="0" w:color="auto"/>
              <w:bottom w:val="none" w:sz="0" w:space="0" w:color="auto"/>
            </w:tcBorders>
            <w:vAlign w:val="center"/>
          </w:tcPr>
          <w:p w:rsidR="00857FF3" w:rsidRPr="00400FEE" w:rsidRDefault="00857FF3" w:rsidP="00C703DE">
            <w:pPr>
              <w:jc w:val="center"/>
              <w:cnfStyle w:val="000000100000"/>
              <w:rPr>
                <w:rFonts w:asciiTheme="minorHAnsi" w:hAnsiTheme="minorHAnsi" w:cs="Arial"/>
                <w:b/>
                <w:color w:val="000000"/>
                <w:sz w:val="15"/>
                <w:szCs w:val="15"/>
              </w:rPr>
            </w:pPr>
            <w:r w:rsidRPr="00400FEE">
              <w:rPr>
                <w:rFonts w:asciiTheme="minorHAnsi" w:hAnsiTheme="minorHAnsi" w:cs="Arial"/>
                <w:b/>
                <w:color w:val="000000"/>
                <w:sz w:val="15"/>
                <w:szCs w:val="15"/>
              </w:rPr>
              <w:t>393.614,04</w:t>
            </w:r>
          </w:p>
          <w:p w:rsidR="00857FF3" w:rsidRPr="00400FEE" w:rsidRDefault="00857FF3" w:rsidP="00C703DE">
            <w:pPr>
              <w:jc w:val="center"/>
              <w:cnfStyle w:val="000000100000"/>
              <w:rPr>
                <w:rFonts w:asciiTheme="minorHAnsi" w:hAnsiTheme="minorHAnsi" w:cs="Arial"/>
                <w:b/>
                <w:bCs/>
                <w:sz w:val="15"/>
                <w:szCs w:val="15"/>
              </w:rPr>
            </w:pPr>
          </w:p>
        </w:tc>
        <w:tc>
          <w:tcPr>
            <w:tcW w:w="692" w:type="dxa"/>
            <w:tcBorders>
              <w:top w:val="none" w:sz="0" w:space="0" w:color="auto"/>
              <w:bottom w:val="none" w:sz="0" w:space="0" w:color="auto"/>
            </w:tcBorders>
            <w:vAlign w:val="center"/>
          </w:tcPr>
          <w:p w:rsidR="00857FF3" w:rsidRPr="00400FEE" w:rsidRDefault="00857FF3" w:rsidP="00C703DE">
            <w:pPr>
              <w:pStyle w:val="TableParagraph"/>
              <w:spacing w:before="129" w:line="213" w:lineRule="exact"/>
              <w:ind w:left="-78" w:right="3"/>
              <w:jc w:val="center"/>
              <w:cnfStyle w:val="000000100000"/>
              <w:rPr>
                <w:rFonts w:asciiTheme="minorHAnsi" w:hAnsiTheme="minorHAnsi"/>
                <w:b/>
                <w:w w:val="95"/>
                <w:sz w:val="15"/>
                <w:szCs w:val="15"/>
              </w:rPr>
            </w:pPr>
            <w:r>
              <w:rPr>
                <w:rFonts w:asciiTheme="minorHAnsi" w:hAnsiTheme="minorHAnsi"/>
                <w:b/>
                <w:w w:val="95"/>
                <w:sz w:val="15"/>
                <w:szCs w:val="15"/>
              </w:rPr>
              <w:t>327.335,82</w:t>
            </w:r>
          </w:p>
        </w:tc>
        <w:tc>
          <w:tcPr>
            <w:tcW w:w="850" w:type="dxa"/>
            <w:tcBorders>
              <w:top w:val="none" w:sz="0" w:space="0" w:color="auto"/>
              <w:bottom w:val="none" w:sz="0" w:space="0" w:color="auto"/>
              <w:right w:val="none" w:sz="0" w:space="0" w:color="auto"/>
            </w:tcBorders>
            <w:vAlign w:val="center"/>
          </w:tcPr>
          <w:p w:rsidR="00857FF3" w:rsidRPr="00400FEE" w:rsidRDefault="00857FF3" w:rsidP="00C703DE">
            <w:pPr>
              <w:pStyle w:val="TableParagraph"/>
              <w:spacing w:before="129" w:line="213" w:lineRule="exact"/>
              <w:ind w:left="-108" w:right="-18"/>
              <w:jc w:val="center"/>
              <w:cnfStyle w:val="000000100000"/>
              <w:rPr>
                <w:rFonts w:asciiTheme="minorHAnsi" w:hAnsiTheme="minorHAnsi"/>
                <w:b/>
                <w:w w:val="95"/>
                <w:sz w:val="15"/>
                <w:szCs w:val="15"/>
              </w:rPr>
            </w:pPr>
            <w:r>
              <w:rPr>
                <w:rFonts w:asciiTheme="minorHAnsi" w:hAnsiTheme="minorHAnsi"/>
                <w:b/>
                <w:w w:val="95"/>
                <w:sz w:val="15"/>
                <w:szCs w:val="15"/>
              </w:rPr>
              <w:t>712.048,94</w:t>
            </w:r>
          </w:p>
        </w:tc>
      </w:tr>
      <w:tr w:rsidR="00857FF3" w:rsidRPr="006E5FC4" w:rsidTr="006A0846">
        <w:trPr>
          <w:trHeight w:val="370"/>
          <w:jc w:val="center"/>
        </w:trPr>
        <w:tc>
          <w:tcPr>
            <w:cnfStyle w:val="001000000000"/>
            <w:tcW w:w="1836" w:type="dxa"/>
            <w:gridSpan w:val="2"/>
            <w:noWrap/>
            <w:vAlign w:val="center"/>
            <w:hideMark/>
          </w:tcPr>
          <w:p w:rsidR="00857FF3" w:rsidRPr="006E5FC4" w:rsidRDefault="00857FF3" w:rsidP="00C703DE">
            <w:pPr>
              <w:jc w:val="center"/>
              <w:rPr>
                <w:rFonts w:ascii="Arial" w:hAnsi="Arial" w:cs="Arial"/>
                <w:sz w:val="16"/>
                <w:szCs w:val="16"/>
              </w:rPr>
            </w:pPr>
            <w:r w:rsidRPr="006E5FC4">
              <w:rPr>
                <w:rFonts w:ascii="Arial" w:hAnsi="Arial" w:cs="Arial"/>
                <w:sz w:val="16"/>
                <w:szCs w:val="16"/>
              </w:rPr>
              <w:t xml:space="preserve">Auxílio-funeral e natalidade de inativos </w:t>
            </w:r>
          </w:p>
        </w:tc>
        <w:tc>
          <w:tcPr>
            <w:tcW w:w="768" w:type="dxa"/>
            <w:noWrap/>
            <w:vAlign w:val="center"/>
            <w:hideMark/>
          </w:tcPr>
          <w:p w:rsidR="00857FF3" w:rsidRPr="00400FEE" w:rsidRDefault="00857FF3" w:rsidP="00C703DE">
            <w:pPr>
              <w:jc w:val="center"/>
              <w:cnfStyle w:val="000000000000"/>
              <w:rPr>
                <w:rFonts w:asciiTheme="minorHAnsi" w:hAnsiTheme="minorHAnsi" w:cs="Arial"/>
                <w:b/>
                <w:bCs/>
                <w:sz w:val="15"/>
                <w:szCs w:val="15"/>
              </w:rPr>
            </w:pPr>
            <w:r w:rsidRPr="00400FEE">
              <w:rPr>
                <w:rFonts w:asciiTheme="minorHAnsi" w:hAnsiTheme="minorHAnsi" w:cs="Arial"/>
                <w:b/>
                <w:bCs/>
                <w:sz w:val="15"/>
                <w:szCs w:val="15"/>
              </w:rPr>
              <w:t>0,00</w:t>
            </w:r>
          </w:p>
        </w:tc>
        <w:tc>
          <w:tcPr>
            <w:tcW w:w="604" w:type="dxa"/>
            <w:noWrap/>
            <w:vAlign w:val="center"/>
            <w:hideMark/>
          </w:tcPr>
          <w:p w:rsidR="00857FF3" w:rsidRPr="00400FEE" w:rsidRDefault="00857FF3" w:rsidP="00C703DE">
            <w:pPr>
              <w:jc w:val="center"/>
              <w:cnfStyle w:val="000000000000"/>
              <w:rPr>
                <w:rFonts w:asciiTheme="minorHAnsi" w:hAnsiTheme="minorHAnsi" w:cs="Arial"/>
                <w:b/>
                <w:bCs/>
                <w:sz w:val="15"/>
                <w:szCs w:val="15"/>
              </w:rPr>
            </w:pPr>
            <w:r w:rsidRPr="00400FEE">
              <w:rPr>
                <w:rFonts w:asciiTheme="minorHAnsi" w:hAnsiTheme="minorHAnsi" w:cs="Arial"/>
                <w:b/>
                <w:bCs/>
                <w:sz w:val="15"/>
                <w:szCs w:val="15"/>
              </w:rPr>
              <w:t>10.139,19</w:t>
            </w:r>
          </w:p>
        </w:tc>
        <w:tc>
          <w:tcPr>
            <w:tcW w:w="869" w:type="dxa"/>
            <w:noWrap/>
            <w:vAlign w:val="center"/>
            <w:hideMark/>
          </w:tcPr>
          <w:p w:rsidR="00857FF3" w:rsidRPr="00400FEE" w:rsidRDefault="00857FF3" w:rsidP="00C703DE">
            <w:pPr>
              <w:jc w:val="center"/>
              <w:cnfStyle w:val="000000000000"/>
              <w:rPr>
                <w:rFonts w:asciiTheme="minorHAnsi" w:hAnsiTheme="minorHAnsi" w:cs="Arial"/>
                <w:b/>
                <w:bCs/>
                <w:sz w:val="15"/>
                <w:szCs w:val="15"/>
              </w:rPr>
            </w:pPr>
            <w:r w:rsidRPr="00400FEE">
              <w:rPr>
                <w:rFonts w:asciiTheme="minorHAnsi" w:hAnsiTheme="minorHAnsi" w:cs="Arial"/>
                <w:b/>
                <w:bCs/>
                <w:sz w:val="15"/>
                <w:szCs w:val="15"/>
              </w:rPr>
              <w:t>150.747,73</w:t>
            </w:r>
          </w:p>
        </w:tc>
        <w:tc>
          <w:tcPr>
            <w:tcW w:w="783" w:type="dxa"/>
            <w:noWrap/>
            <w:vAlign w:val="center"/>
            <w:hideMark/>
          </w:tcPr>
          <w:p w:rsidR="00857FF3" w:rsidRPr="00400FEE" w:rsidRDefault="00857FF3" w:rsidP="00C703DE">
            <w:pPr>
              <w:jc w:val="center"/>
              <w:cnfStyle w:val="000000000000"/>
              <w:rPr>
                <w:rFonts w:asciiTheme="minorHAnsi" w:hAnsiTheme="minorHAnsi" w:cs="Arial"/>
                <w:b/>
                <w:bCs/>
                <w:sz w:val="15"/>
                <w:szCs w:val="15"/>
              </w:rPr>
            </w:pPr>
            <w:r w:rsidRPr="00400FEE">
              <w:rPr>
                <w:rFonts w:asciiTheme="minorHAnsi" w:hAnsiTheme="minorHAnsi" w:cs="Arial"/>
                <w:b/>
                <w:bCs/>
                <w:sz w:val="15"/>
                <w:szCs w:val="15"/>
              </w:rPr>
              <w:t>39.873,12</w:t>
            </w:r>
          </w:p>
        </w:tc>
        <w:tc>
          <w:tcPr>
            <w:tcW w:w="833" w:type="dxa"/>
            <w:noWrap/>
            <w:vAlign w:val="center"/>
            <w:hideMark/>
          </w:tcPr>
          <w:p w:rsidR="00857FF3" w:rsidRPr="00400FEE" w:rsidRDefault="00857FF3" w:rsidP="00C703DE">
            <w:pPr>
              <w:jc w:val="center"/>
              <w:cnfStyle w:val="000000000000"/>
              <w:rPr>
                <w:rFonts w:asciiTheme="minorHAnsi" w:hAnsiTheme="minorHAnsi" w:cs="Arial"/>
                <w:b/>
                <w:bCs/>
                <w:sz w:val="15"/>
                <w:szCs w:val="15"/>
              </w:rPr>
            </w:pPr>
            <w:r w:rsidRPr="00400FEE">
              <w:rPr>
                <w:rFonts w:asciiTheme="minorHAnsi" w:hAnsiTheme="minorHAnsi" w:cs="Arial"/>
                <w:b/>
                <w:bCs/>
                <w:sz w:val="15"/>
                <w:szCs w:val="15"/>
              </w:rPr>
              <w:t>36.906,96</w:t>
            </w:r>
          </w:p>
        </w:tc>
        <w:tc>
          <w:tcPr>
            <w:tcW w:w="713" w:type="dxa"/>
            <w:noWrap/>
            <w:vAlign w:val="center"/>
            <w:hideMark/>
          </w:tcPr>
          <w:p w:rsidR="00857FF3" w:rsidRPr="00400FEE" w:rsidRDefault="00857FF3" w:rsidP="00C703DE">
            <w:pPr>
              <w:jc w:val="center"/>
              <w:cnfStyle w:val="000000000000"/>
              <w:rPr>
                <w:rFonts w:asciiTheme="minorHAnsi" w:hAnsiTheme="minorHAnsi" w:cs="Arial"/>
                <w:b/>
                <w:bCs/>
                <w:sz w:val="15"/>
                <w:szCs w:val="15"/>
              </w:rPr>
            </w:pPr>
            <w:r w:rsidRPr="00400FEE">
              <w:rPr>
                <w:rFonts w:asciiTheme="minorHAnsi" w:hAnsiTheme="minorHAnsi" w:cs="Arial"/>
                <w:b/>
                <w:bCs/>
                <w:sz w:val="15"/>
                <w:szCs w:val="15"/>
              </w:rPr>
              <w:t>75.950,87</w:t>
            </w:r>
          </w:p>
        </w:tc>
        <w:tc>
          <w:tcPr>
            <w:tcW w:w="887" w:type="dxa"/>
            <w:vAlign w:val="center"/>
          </w:tcPr>
          <w:p w:rsidR="00857FF3" w:rsidRPr="00400FEE" w:rsidRDefault="00857FF3" w:rsidP="00C703DE">
            <w:pPr>
              <w:jc w:val="center"/>
              <w:cnfStyle w:val="000000000000"/>
              <w:rPr>
                <w:rFonts w:asciiTheme="minorHAnsi" w:hAnsiTheme="minorHAnsi" w:cs="Arial"/>
                <w:b/>
                <w:bCs/>
                <w:sz w:val="15"/>
                <w:szCs w:val="15"/>
              </w:rPr>
            </w:pPr>
            <w:r w:rsidRPr="00400FEE">
              <w:rPr>
                <w:rFonts w:asciiTheme="minorHAnsi" w:hAnsiTheme="minorHAnsi" w:cs="Arial"/>
                <w:b/>
                <w:bCs/>
                <w:sz w:val="15"/>
                <w:szCs w:val="15"/>
              </w:rPr>
              <w:t>35.538,34</w:t>
            </w:r>
          </w:p>
        </w:tc>
        <w:tc>
          <w:tcPr>
            <w:tcW w:w="809" w:type="dxa"/>
            <w:vAlign w:val="center"/>
          </w:tcPr>
          <w:p w:rsidR="00857FF3" w:rsidRPr="00400FEE" w:rsidRDefault="00857FF3" w:rsidP="00C703DE">
            <w:pPr>
              <w:jc w:val="center"/>
              <w:cnfStyle w:val="000000000000"/>
              <w:rPr>
                <w:rFonts w:asciiTheme="minorHAnsi" w:hAnsiTheme="minorHAnsi" w:cs="Arial"/>
                <w:b/>
                <w:bCs/>
                <w:sz w:val="15"/>
                <w:szCs w:val="15"/>
              </w:rPr>
            </w:pPr>
            <w:r w:rsidRPr="00400FEE">
              <w:rPr>
                <w:rFonts w:asciiTheme="minorHAnsi" w:hAnsiTheme="minorHAnsi" w:cs="Arial"/>
                <w:b/>
                <w:bCs/>
                <w:sz w:val="15"/>
                <w:szCs w:val="15"/>
              </w:rPr>
              <w:t>100.225,92</w:t>
            </w:r>
          </w:p>
        </w:tc>
        <w:tc>
          <w:tcPr>
            <w:tcW w:w="957" w:type="dxa"/>
            <w:vAlign w:val="center"/>
          </w:tcPr>
          <w:p w:rsidR="00857FF3" w:rsidRPr="00400FEE" w:rsidRDefault="00857FF3" w:rsidP="00C703DE">
            <w:pPr>
              <w:jc w:val="center"/>
              <w:cnfStyle w:val="000000000000"/>
              <w:rPr>
                <w:rFonts w:asciiTheme="minorHAnsi" w:hAnsiTheme="minorHAnsi" w:cs="Arial"/>
                <w:b/>
                <w:bCs/>
                <w:sz w:val="15"/>
                <w:szCs w:val="15"/>
              </w:rPr>
            </w:pPr>
            <w:r w:rsidRPr="00400FEE">
              <w:rPr>
                <w:rFonts w:asciiTheme="minorHAnsi" w:hAnsiTheme="minorHAnsi" w:cs="Arial"/>
                <w:b/>
                <w:bCs/>
                <w:sz w:val="15"/>
                <w:szCs w:val="15"/>
              </w:rPr>
              <w:t>62.737,28</w:t>
            </w:r>
          </w:p>
        </w:tc>
        <w:tc>
          <w:tcPr>
            <w:tcW w:w="867" w:type="dxa"/>
            <w:vAlign w:val="center"/>
          </w:tcPr>
          <w:p w:rsidR="00857FF3" w:rsidRPr="00400FEE" w:rsidRDefault="00857FF3" w:rsidP="00C703DE">
            <w:pPr>
              <w:jc w:val="center"/>
              <w:cnfStyle w:val="000000000000"/>
              <w:rPr>
                <w:rFonts w:asciiTheme="minorHAnsi" w:hAnsiTheme="minorHAnsi" w:cs="Arial"/>
                <w:b/>
                <w:bCs/>
                <w:sz w:val="15"/>
                <w:szCs w:val="15"/>
              </w:rPr>
            </w:pPr>
            <w:r w:rsidRPr="00400FEE">
              <w:rPr>
                <w:rFonts w:asciiTheme="minorHAnsi" w:hAnsiTheme="minorHAnsi" w:cs="Arial"/>
                <w:b/>
                <w:bCs/>
                <w:sz w:val="15"/>
                <w:szCs w:val="15"/>
              </w:rPr>
              <w:t>72.653,78</w:t>
            </w:r>
          </w:p>
        </w:tc>
        <w:tc>
          <w:tcPr>
            <w:tcW w:w="692" w:type="dxa"/>
            <w:vAlign w:val="center"/>
          </w:tcPr>
          <w:p w:rsidR="00857FF3" w:rsidRPr="00400FEE" w:rsidRDefault="00857FF3" w:rsidP="00C703DE">
            <w:pPr>
              <w:pStyle w:val="TableParagraph"/>
              <w:spacing w:before="129" w:line="213" w:lineRule="exact"/>
              <w:ind w:left="-78" w:right="3"/>
              <w:jc w:val="center"/>
              <w:cnfStyle w:val="000000000000"/>
              <w:rPr>
                <w:rFonts w:asciiTheme="minorHAnsi" w:eastAsia="Times New Roman" w:hAnsiTheme="minorHAnsi"/>
                <w:b/>
                <w:bCs/>
                <w:sz w:val="15"/>
                <w:szCs w:val="15"/>
                <w:lang w:val="pt-BR" w:eastAsia="pt-BR" w:bidi="ar-SA"/>
              </w:rPr>
            </w:pPr>
            <w:r w:rsidRPr="00400FEE">
              <w:rPr>
                <w:rFonts w:ascii="Calibri" w:eastAsia="Times New Roman" w:hAnsi="Calibri"/>
                <w:b/>
                <w:bCs/>
                <w:sz w:val="15"/>
                <w:szCs w:val="15"/>
                <w:lang w:val="pt-BR" w:eastAsia="pt-BR" w:bidi="ar-SA"/>
              </w:rPr>
              <w:t>105.839,97</w:t>
            </w:r>
          </w:p>
        </w:tc>
        <w:tc>
          <w:tcPr>
            <w:tcW w:w="850" w:type="dxa"/>
            <w:vAlign w:val="center"/>
          </w:tcPr>
          <w:p w:rsidR="00857FF3" w:rsidRPr="00400FEE" w:rsidRDefault="00857FF3" w:rsidP="00C703DE">
            <w:pPr>
              <w:pStyle w:val="TableParagraph"/>
              <w:spacing w:before="129" w:line="213" w:lineRule="exact"/>
              <w:ind w:left="-108" w:right="-18"/>
              <w:jc w:val="center"/>
              <w:cnfStyle w:val="000000000000"/>
              <w:rPr>
                <w:rFonts w:asciiTheme="minorHAnsi" w:eastAsia="Times New Roman" w:hAnsiTheme="minorHAnsi"/>
                <w:b/>
                <w:bCs/>
                <w:sz w:val="15"/>
                <w:szCs w:val="15"/>
                <w:lang w:val="pt-BR" w:eastAsia="pt-BR" w:bidi="ar-SA"/>
              </w:rPr>
            </w:pPr>
            <w:r w:rsidRPr="00400FEE">
              <w:rPr>
                <w:rFonts w:ascii="Calibri" w:eastAsia="Times New Roman" w:hAnsi="Calibri"/>
                <w:b/>
                <w:bCs/>
                <w:sz w:val="15"/>
                <w:szCs w:val="15"/>
                <w:lang w:val="pt-BR" w:eastAsia="pt-BR" w:bidi="ar-SA"/>
              </w:rPr>
              <w:t>54.486,02</w:t>
            </w:r>
          </w:p>
        </w:tc>
      </w:tr>
    </w:tbl>
    <w:p w:rsidR="00DA0703" w:rsidRDefault="00D26339" w:rsidP="00377C79">
      <w:pPr>
        <w:spacing w:line="360" w:lineRule="auto"/>
        <w:ind w:left="-284"/>
        <w:jc w:val="both"/>
        <w:rPr>
          <w:rFonts w:ascii="Arial" w:hAnsi="Arial" w:cs="Arial"/>
          <w:sz w:val="12"/>
          <w:szCs w:val="12"/>
        </w:rPr>
      </w:pPr>
      <w:r w:rsidRPr="005D0594">
        <w:rPr>
          <w:rFonts w:ascii="Arial" w:hAnsi="Arial" w:cs="Arial"/>
          <w:sz w:val="12"/>
          <w:szCs w:val="12"/>
        </w:rPr>
        <w:t>Fonte: Gerência de Execução Financeira e Orçamentária</w:t>
      </w:r>
    </w:p>
    <w:p w:rsidR="00377C79" w:rsidRPr="00377C79" w:rsidRDefault="00377C79" w:rsidP="00377C79">
      <w:pPr>
        <w:spacing w:line="360" w:lineRule="auto"/>
        <w:ind w:left="-284"/>
        <w:jc w:val="both"/>
        <w:rPr>
          <w:rFonts w:ascii="Arial" w:hAnsi="Arial" w:cs="Arial"/>
          <w:sz w:val="12"/>
          <w:szCs w:val="12"/>
        </w:rPr>
      </w:pPr>
    </w:p>
    <w:p w:rsidR="00CC4CD0" w:rsidRDefault="00CC4CD0" w:rsidP="00CC4CD0">
      <w:pPr>
        <w:pStyle w:val="Ttulo3"/>
        <w:ind w:left="720" w:firstLine="0"/>
        <w:jc w:val="center"/>
        <w:rPr>
          <w:b/>
          <w:sz w:val="28"/>
          <w:szCs w:val="28"/>
        </w:rPr>
      </w:pPr>
      <w:bookmarkStart w:id="51" w:name="_Toc63840278"/>
      <w:r>
        <w:rPr>
          <w:b/>
          <w:sz w:val="28"/>
          <w:szCs w:val="28"/>
        </w:rPr>
        <w:t>Gestão de Contratos</w:t>
      </w:r>
      <w:bookmarkEnd w:id="51"/>
    </w:p>
    <w:p w:rsidR="00CC4CD0" w:rsidRPr="00CC4CD0" w:rsidRDefault="00CC4CD0" w:rsidP="00CC4CD0">
      <w:pPr>
        <w:autoSpaceDE w:val="0"/>
        <w:autoSpaceDN w:val="0"/>
        <w:adjustRightInd w:val="0"/>
        <w:ind w:left="360"/>
        <w:rPr>
          <w:b/>
          <w:bCs/>
          <w:color w:val="000000"/>
          <w:sz w:val="24"/>
          <w:szCs w:val="24"/>
          <w:highlight w:val="yellow"/>
        </w:rPr>
      </w:pPr>
    </w:p>
    <w:p w:rsidR="00CC4CD0" w:rsidRDefault="00CC4CD0" w:rsidP="004361A1">
      <w:pPr>
        <w:pStyle w:val="Corpodetexto"/>
        <w:tabs>
          <w:tab w:val="left" w:pos="14175"/>
        </w:tabs>
        <w:spacing w:line="360" w:lineRule="auto"/>
        <w:ind w:firstLine="1134"/>
        <w:rPr>
          <w:rFonts w:ascii="Arial" w:hAnsi="Arial" w:cs="Arial"/>
          <w:sz w:val="24"/>
          <w:szCs w:val="24"/>
        </w:rPr>
      </w:pPr>
      <w:r w:rsidRPr="001B6E01">
        <w:rPr>
          <w:rFonts w:ascii="Arial" w:hAnsi="Arial" w:cs="Arial"/>
          <w:sz w:val="24"/>
          <w:szCs w:val="24"/>
        </w:rPr>
        <w:t xml:space="preserve">No período de janeiro a dezembro de 2020, o total de contratos mantidos pelo Igeprev-TO (formalizados ou aditivados durante o ano) foram 32 (trinta e dois) </w:t>
      </w:r>
      <w:r w:rsidRPr="001B6E01">
        <w:rPr>
          <w:rFonts w:ascii="Arial" w:hAnsi="Arial" w:cs="Arial"/>
          <w:spacing w:val="-3"/>
          <w:sz w:val="24"/>
          <w:szCs w:val="24"/>
        </w:rPr>
        <w:t xml:space="preserve">contratos </w:t>
      </w:r>
      <w:r w:rsidRPr="001B6E01">
        <w:rPr>
          <w:rFonts w:ascii="Arial" w:hAnsi="Arial" w:cs="Arial"/>
          <w:sz w:val="24"/>
          <w:szCs w:val="24"/>
        </w:rPr>
        <w:t>vigentes, dos quais: 20 (vinte) referiam-se a contratações de serviços continuados e 12 (doze) com vigência restrita aos créditos orçamentários.</w:t>
      </w:r>
      <w:r>
        <w:rPr>
          <w:rFonts w:ascii="Arial" w:hAnsi="Arial" w:cs="Arial"/>
          <w:sz w:val="24"/>
          <w:szCs w:val="24"/>
        </w:rPr>
        <w:t xml:space="preserve"> </w:t>
      </w:r>
    </w:p>
    <w:p w:rsidR="00CC4CD0" w:rsidRDefault="00CC4CD0" w:rsidP="004361A1">
      <w:pPr>
        <w:pStyle w:val="Corpodetexto"/>
        <w:spacing w:before="52" w:line="360" w:lineRule="auto"/>
        <w:ind w:firstLine="1134"/>
        <w:rPr>
          <w:rFonts w:ascii="Arial" w:hAnsi="Arial" w:cs="Arial"/>
          <w:sz w:val="24"/>
          <w:szCs w:val="24"/>
        </w:rPr>
      </w:pPr>
      <w:r>
        <w:rPr>
          <w:rFonts w:ascii="Arial" w:hAnsi="Arial" w:cs="Arial"/>
          <w:sz w:val="24"/>
          <w:szCs w:val="24"/>
        </w:rPr>
        <w:t>Abaixo, relacionamos todos os contratos que se encontravam vigentes no período.</w:t>
      </w:r>
    </w:p>
    <w:p w:rsidR="00CC4CD0" w:rsidRPr="00CC4CD0" w:rsidRDefault="00CC4CD0" w:rsidP="00CC4CD0">
      <w:pPr>
        <w:pStyle w:val="PargrafodaLista"/>
        <w:ind w:left="720" w:firstLine="0"/>
        <w:rPr>
          <w:b/>
          <w:sz w:val="28"/>
          <w:szCs w:val="28"/>
        </w:rPr>
      </w:pPr>
    </w:p>
    <w:p w:rsidR="00CC4CD0" w:rsidRPr="00CC4CD0" w:rsidRDefault="00CC4CD0" w:rsidP="00DD217A">
      <w:pPr>
        <w:pStyle w:val="Ttulo3"/>
        <w:ind w:left="720" w:firstLine="0"/>
        <w:jc w:val="center"/>
        <w:rPr>
          <w:b/>
          <w:sz w:val="28"/>
          <w:szCs w:val="28"/>
        </w:rPr>
      </w:pPr>
      <w:bookmarkStart w:id="52" w:name="_Toc63840279"/>
      <w:r w:rsidRPr="00CC4CD0">
        <w:rPr>
          <w:b/>
          <w:sz w:val="28"/>
          <w:szCs w:val="28"/>
        </w:rPr>
        <w:t>Contratos com Vigência Continuada</w:t>
      </w:r>
      <w:bookmarkEnd w:id="52"/>
    </w:p>
    <w:tbl>
      <w:tblPr>
        <w:tblStyle w:val="SombreamentoMdio1-nfase110"/>
        <w:tblW w:w="105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7"/>
        <w:gridCol w:w="2509"/>
        <w:gridCol w:w="1134"/>
        <w:gridCol w:w="926"/>
        <w:gridCol w:w="851"/>
        <w:gridCol w:w="850"/>
        <w:gridCol w:w="1438"/>
      </w:tblGrid>
      <w:tr w:rsidR="00CC4CD0" w:rsidTr="00344791">
        <w:trPr>
          <w:cnfStyle w:val="100000000000"/>
          <w:trHeight w:val="499"/>
          <w:jc w:val="center"/>
        </w:trPr>
        <w:tc>
          <w:tcPr>
            <w:cnfStyle w:val="001000000000"/>
            <w:tcW w:w="2835" w:type="dxa"/>
            <w:tcBorders>
              <w:top w:val="single" w:sz="4" w:space="0" w:color="auto"/>
              <w:left w:val="single" w:sz="4" w:space="0" w:color="auto"/>
              <w:bottom w:val="single" w:sz="4" w:space="0" w:color="auto"/>
              <w:right w:val="single" w:sz="4" w:space="0" w:color="auto"/>
            </w:tcBorders>
            <w:vAlign w:val="center"/>
            <w:hideMark/>
          </w:tcPr>
          <w:p w:rsidR="00CC4CD0" w:rsidRDefault="00CC4CD0" w:rsidP="00344791">
            <w:pPr>
              <w:jc w:val="center"/>
              <w:rPr>
                <w:rFonts w:ascii="Arial" w:hAnsi="Arial" w:cs="Arial"/>
                <w:bCs w:val="0"/>
                <w:color w:val="FFFFFF"/>
                <w:sz w:val="16"/>
                <w:szCs w:val="16"/>
              </w:rPr>
            </w:pPr>
            <w:r>
              <w:rPr>
                <w:rFonts w:ascii="Arial" w:hAnsi="Arial" w:cs="Arial"/>
                <w:bCs w:val="0"/>
                <w:color w:val="FFFFFF"/>
                <w:sz w:val="16"/>
                <w:szCs w:val="16"/>
              </w:rPr>
              <w:t>EMPRESA</w:t>
            </w:r>
          </w:p>
        </w:tc>
        <w:tc>
          <w:tcPr>
            <w:tcW w:w="2509" w:type="dxa"/>
            <w:tcBorders>
              <w:top w:val="single" w:sz="4" w:space="0" w:color="auto"/>
              <w:left w:val="single" w:sz="4" w:space="0" w:color="auto"/>
              <w:bottom w:val="single" w:sz="4" w:space="0" w:color="auto"/>
              <w:right w:val="single" w:sz="4" w:space="0" w:color="auto"/>
            </w:tcBorders>
            <w:vAlign w:val="center"/>
            <w:hideMark/>
          </w:tcPr>
          <w:p w:rsidR="00CC4CD0" w:rsidRDefault="00CC4CD0" w:rsidP="00344791">
            <w:pPr>
              <w:jc w:val="center"/>
              <w:cnfStyle w:val="100000000000"/>
              <w:rPr>
                <w:rFonts w:ascii="Arial" w:hAnsi="Arial" w:cs="Arial"/>
                <w:bCs w:val="0"/>
                <w:color w:val="FFFFFF"/>
                <w:sz w:val="16"/>
                <w:szCs w:val="16"/>
              </w:rPr>
            </w:pPr>
            <w:r>
              <w:rPr>
                <w:rFonts w:ascii="Arial" w:hAnsi="Arial" w:cs="Arial"/>
                <w:bCs w:val="0"/>
                <w:color w:val="FFFFFF"/>
                <w:sz w:val="16"/>
                <w:szCs w:val="16"/>
              </w:rPr>
              <w:t>OBJETO</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4CD0" w:rsidRDefault="00CC4CD0" w:rsidP="00344791">
            <w:pPr>
              <w:jc w:val="center"/>
              <w:cnfStyle w:val="100000000000"/>
              <w:rPr>
                <w:rFonts w:ascii="Arial" w:hAnsi="Arial" w:cs="Arial"/>
                <w:bCs w:val="0"/>
                <w:color w:val="FFFFFF"/>
                <w:sz w:val="16"/>
                <w:szCs w:val="16"/>
              </w:rPr>
            </w:pPr>
            <w:r>
              <w:rPr>
                <w:rFonts w:ascii="Arial" w:hAnsi="Arial" w:cs="Arial"/>
                <w:bCs w:val="0"/>
                <w:color w:val="FFFFFF"/>
                <w:sz w:val="16"/>
                <w:szCs w:val="16"/>
              </w:rPr>
              <w:t>CONTRATO Nº</w:t>
            </w:r>
          </w:p>
        </w:tc>
        <w:tc>
          <w:tcPr>
            <w:tcW w:w="926" w:type="dxa"/>
            <w:tcBorders>
              <w:top w:val="single" w:sz="4" w:space="0" w:color="auto"/>
              <w:left w:val="single" w:sz="4" w:space="0" w:color="auto"/>
              <w:bottom w:val="single" w:sz="4" w:space="0" w:color="auto"/>
              <w:right w:val="single" w:sz="4" w:space="0" w:color="auto"/>
            </w:tcBorders>
            <w:vAlign w:val="center"/>
            <w:hideMark/>
          </w:tcPr>
          <w:p w:rsidR="00CC4CD0" w:rsidRDefault="00CC4CD0" w:rsidP="00344791">
            <w:pPr>
              <w:jc w:val="center"/>
              <w:cnfStyle w:val="100000000000"/>
              <w:rPr>
                <w:rFonts w:ascii="Arial" w:hAnsi="Arial" w:cs="Arial"/>
                <w:bCs w:val="0"/>
                <w:color w:val="FFFFFF"/>
                <w:sz w:val="16"/>
                <w:szCs w:val="16"/>
              </w:rPr>
            </w:pPr>
            <w:r>
              <w:rPr>
                <w:rFonts w:ascii="Arial" w:hAnsi="Arial" w:cs="Arial"/>
                <w:bCs w:val="0"/>
                <w:color w:val="FFFFFF"/>
                <w:sz w:val="16"/>
                <w:szCs w:val="16"/>
              </w:rPr>
              <w:t>ADITIVO</w:t>
            </w:r>
          </w:p>
        </w:tc>
        <w:tc>
          <w:tcPr>
            <w:tcW w:w="851" w:type="dxa"/>
            <w:tcBorders>
              <w:top w:val="single" w:sz="4" w:space="0" w:color="auto"/>
              <w:left w:val="single" w:sz="4" w:space="0" w:color="auto"/>
              <w:bottom w:val="single" w:sz="4" w:space="0" w:color="auto"/>
              <w:right w:val="single" w:sz="4" w:space="0" w:color="auto"/>
            </w:tcBorders>
            <w:vAlign w:val="center"/>
            <w:hideMark/>
          </w:tcPr>
          <w:p w:rsidR="00CC4CD0" w:rsidRDefault="00CC4CD0" w:rsidP="00344791">
            <w:pPr>
              <w:jc w:val="center"/>
              <w:cnfStyle w:val="100000000000"/>
              <w:rPr>
                <w:rFonts w:ascii="Arial" w:hAnsi="Arial" w:cs="Arial"/>
                <w:bCs w:val="0"/>
                <w:color w:val="FFFFFF"/>
                <w:sz w:val="16"/>
                <w:szCs w:val="16"/>
              </w:rPr>
            </w:pPr>
            <w:r>
              <w:rPr>
                <w:rFonts w:ascii="Arial" w:hAnsi="Arial" w:cs="Arial"/>
                <w:bCs w:val="0"/>
                <w:color w:val="FFFFFF"/>
                <w:sz w:val="16"/>
                <w:szCs w:val="16"/>
              </w:rPr>
              <w:t>INÍCIO</w:t>
            </w:r>
          </w:p>
        </w:tc>
        <w:tc>
          <w:tcPr>
            <w:tcW w:w="850" w:type="dxa"/>
            <w:tcBorders>
              <w:top w:val="single" w:sz="4" w:space="0" w:color="auto"/>
              <w:left w:val="single" w:sz="4" w:space="0" w:color="auto"/>
              <w:bottom w:val="single" w:sz="4" w:space="0" w:color="auto"/>
              <w:right w:val="single" w:sz="4" w:space="0" w:color="auto"/>
            </w:tcBorders>
            <w:vAlign w:val="center"/>
            <w:hideMark/>
          </w:tcPr>
          <w:p w:rsidR="00CC4CD0" w:rsidRDefault="00CC4CD0" w:rsidP="00344791">
            <w:pPr>
              <w:jc w:val="center"/>
              <w:cnfStyle w:val="100000000000"/>
              <w:rPr>
                <w:rFonts w:ascii="Arial" w:hAnsi="Arial" w:cs="Arial"/>
                <w:bCs w:val="0"/>
                <w:color w:val="FFFFFF"/>
                <w:sz w:val="16"/>
                <w:szCs w:val="16"/>
              </w:rPr>
            </w:pPr>
            <w:r>
              <w:rPr>
                <w:rFonts w:ascii="Arial" w:hAnsi="Arial" w:cs="Arial"/>
                <w:bCs w:val="0"/>
                <w:color w:val="FFFFFF"/>
                <w:sz w:val="16"/>
                <w:szCs w:val="16"/>
              </w:rPr>
              <w:t>TÉRMINO</w:t>
            </w:r>
          </w:p>
        </w:tc>
        <w:tc>
          <w:tcPr>
            <w:tcW w:w="1438" w:type="dxa"/>
            <w:tcBorders>
              <w:top w:val="single" w:sz="4" w:space="0" w:color="auto"/>
              <w:left w:val="single" w:sz="4" w:space="0" w:color="auto"/>
              <w:bottom w:val="single" w:sz="4" w:space="0" w:color="auto"/>
              <w:right w:val="single" w:sz="4" w:space="0" w:color="auto"/>
            </w:tcBorders>
            <w:vAlign w:val="center"/>
            <w:hideMark/>
          </w:tcPr>
          <w:p w:rsidR="00CC4CD0" w:rsidRDefault="00CC4CD0" w:rsidP="00344791">
            <w:pPr>
              <w:jc w:val="center"/>
              <w:cnfStyle w:val="100000000000"/>
              <w:rPr>
                <w:rFonts w:ascii="Arial" w:hAnsi="Arial" w:cs="Arial"/>
                <w:bCs w:val="0"/>
                <w:color w:val="FFFFFF"/>
                <w:sz w:val="16"/>
                <w:szCs w:val="16"/>
              </w:rPr>
            </w:pPr>
            <w:r>
              <w:rPr>
                <w:rFonts w:ascii="Arial" w:hAnsi="Arial" w:cs="Arial"/>
                <w:bCs w:val="0"/>
                <w:color w:val="FFFFFF"/>
                <w:sz w:val="16"/>
                <w:szCs w:val="16"/>
              </w:rPr>
              <w:t>VALOR INICIAL</w:t>
            </w:r>
          </w:p>
        </w:tc>
      </w:tr>
      <w:tr w:rsidR="00CC4CD0" w:rsidTr="00CC4CD0">
        <w:trPr>
          <w:cnfStyle w:val="000000100000"/>
          <w:trHeight w:val="252"/>
          <w:jc w:val="center"/>
        </w:trPr>
        <w:tc>
          <w:tcPr>
            <w:cnfStyle w:val="001000000000"/>
            <w:tcW w:w="2835" w:type="dxa"/>
            <w:tcBorders>
              <w:top w:val="single" w:sz="4" w:space="0" w:color="auto"/>
              <w:left w:val="single" w:sz="4" w:space="0" w:color="auto"/>
              <w:bottom w:val="single" w:sz="4" w:space="0" w:color="auto"/>
              <w:right w:val="single" w:sz="4" w:space="0" w:color="auto"/>
            </w:tcBorders>
            <w:vAlign w:val="center"/>
            <w:hideMark/>
          </w:tcPr>
          <w:p w:rsidR="00CC4CD0" w:rsidRDefault="00CC4CD0">
            <w:pPr>
              <w:jc w:val="center"/>
              <w:rPr>
                <w:rFonts w:ascii="Arial" w:hAnsi="Arial" w:cs="Arial"/>
                <w:b w:val="0"/>
                <w:color w:val="000000"/>
                <w:sz w:val="16"/>
                <w:szCs w:val="16"/>
              </w:rPr>
            </w:pPr>
            <w:r>
              <w:rPr>
                <w:rFonts w:ascii="Arial" w:hAnsi="Arial" w:cs="Arial"/>
                <w:b w:val="0"/>
                <w:color w:val="000000"/>
                <w:sz w:val="16"/>
                <w:szCs w:val="16"/>
              </w:rPr>
              <w:t>ORG SEGURANÇA ELETRÔNICA LTDA ME</w:t>
            </w:r>
          </w:p>
        </w:tc>
        <w:tc>
          <w:tcPr>
            <w:tcW w:w="2509" w:type="dxa"/>
            <w:tcBorders>
              <w:top w:val="single" w:sz="4" w:space="0" w:color="auto"/>
              <w:left w:val="single" w:sz="4" w:space="0" w:color="auto"/>
              <w:bottom w:val="single" w:sz="4" w:space="0" w:color="auto"/>
              <w:right w:val="single" w:sz="4" w:space="0" w:color="auto"/>
            </w:tcBorders>
            <w:vAlign w:val="center"/>
            <w:hideMark/>
          </w:tcPr>
          <w:p w:rsidR="00CC4CD0" w:rsidRDefault="00CC4CD0">
            <w:pPr>
              <w:jc w:val="center"/>
              <w:cnfStyle w:val="000000100000"/>
              <w:rPr>
                <w:rFonts w:ascii="Arial" w:hAnsi="Arial" w:cs="Arial"/>
                <w:b/>
                <w:color w:val="000000"/>
                <w:sz w:val="16"/>
                <w:szCs w:val="16"/>
              </w:rPr>
            </w:pPr>
            <w:r>
              <w:rPr>
                <w:rFonts w:ascii="Arial" w:hAnsi="Arial" w:cs="Arial"/>
                <w:b/>
                <w:color w:val="000000"/>
                <w:sz w:val="16"/>
                <w:szCs w:val="16"/>
              </w:rPr>
              <w:t>ALARME, MONITORAMENTO E CFTV-IP</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100000"/>
              <w:rPr>
                <w:rFonts w:ascii="Arial" w:hAnsi="Arial" w:cs="Arial"/>
                <w:b/>
                <w:sz w:val="16"/>
                <w:szCs w:val="16"/>
              </w:rPr>
            </w:pPr>
            <w:r>
              <w:rPr>
                <w:rFonts w:ascii="Arial" w:hAnsi="Arial" w:cs="Arial"/>
                <w:b/>
                <w:sz w:val="16"/>
                <w:szCs w:val="16"/>
              </w:rPr>
              <w:t>026/2015</w:t>
            </w:r>
          </w:p>
        </w:tc>
        <w:tc>
          <w:tcPr>
            <w:tcW w:w="926"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100000"/>
              <w:rPr>
                <w:rFonts w:ascii="Arial" w:hAnsi="Arial" w:cs="Arial"/>
                <w:b/>
                <w:color w:val="000000"/>
                <w:sz w:val="16"/>
                <w:szCs w:val="16"/>
              </w:rPr>
            </w:pPr>
            <w:r>
              <w:rPr>
                <w:rFonts w:ascii="Arial" w:hAnsi="Arial" w:cs="Arial"/>
                <w:b/>
                <w:color w:val="000000"/>
                <w:sz w:val="16"/>
                <w:szCs w:val="16"/>
              </w:rPr>
              <w:t>Quarto</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100000"/>
              <w:rPr>
                <w:rFonts w:ascii="Arial" w:hAnsi="Arial" w:cs="Arial"/>
                <w:b/>
                <w:color w:val="000000"/>
                <w:sz w:val="16"/>
                <w:szCs w:val="16"/>
              </w:rPr>
            </w:pPr>
            <w:r>
              <w:rPr>
                <w:rFonts w:ascii="Arial" w:hAnsi="Arial" w:cs="Arial"/>
                <w:b/>
                <w:color w:val="000000"/>
                <w:sz w:val="16"/>
                <w:szCs w:val="16"/>
              </w:rPr>
              <w:t>02/01/20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100000"/>
              <w:rPr>
                <w:rFonts w:ascii="Arial" w:hAnsi="Arial" w:cs="Arial"/>
                <w:b/>
                <w:color w:val="000000"/>
                <w:sz w:val="16"/>
                <w:szCs w:val="16"/>
              </w:rPr>
            </w:pPr>
            <w:r>
              <w:rPr>
                <w:rFonts w:ascii="Arial" w:hAnsi="Arial" w:cs="Arial"/>
                <w:b/>
                <w:color w:val="000000"/>
                <w:sz w:val="16"/>
                <w:szCs w:val="16"/>
              </w:rPr>
              <w:t>01/01/21</w:t>
            </w:r>
          </w:p>
        </w:tc>
        <w:tc>
          <w:tcPr>
            <w:tcW w:w="1438"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100000"/>
              <w:rPr>
                <w:rFonts w:ascii="Arial" w:hAnsi="Arial" w:cs="Arial"/>
                <w:b/>
                <w:color w:val="000000"/>
                <w:sz w:val="16"/>
                <w:szCs w:val="16"/>
              </w:rPr>
            </w:pPr>
            <w:r>
              <w:rPr>
                <w:rFonts w:ascii="Arial" w:hAnsi="Arial" w:cs="Arial"/>
                <w:b/>
                <w:color w:val="000000"/>
                <w:sz w:val="16"/>
                <w:szCs w:val="16"/>
              </w:rPr>
              <w:t>R$ 180.000,00</w:t>
            </w:r>
          </w:p>
        </w:tc>
      </w:tr>
      <w:tr w:rsidR="00CC4CD0" w:rsidTr="00CC4CD0">
        <w:trPr>
          <w:cnfStyle w:val="000000010000"/>
          <w:trHeight w:val="252"/>
          <w:jc w:val="center"/>
        </w:trPr>
        <w:tc>
          <w:tcPr>
            <w:cnfStyle w:val="001000000000"/>
            <w:tcW w:w="2835" w:type="dxa"/>
            <w:tcBorders>
              <w:top w:val="single" w:sz="4" w:space="0" w:color="auto"/>
              <w:left w:val="single" w:sz="4" w:space="0" w:color="auto"/>
              <w:bottom w:val="single" w:sz="4" w:space="0" w:color="auto"/>
              <w:right w:val="single" w:sz="4" w:space="0" w:color="auto"/>
            </w:tcBorders>
            <w:vAlign w:val="center"/>
            <w:hideMark/>
          </w:tcPr>
          <w:p w:rsidR="00CC4CD0" w:rsidRDefault="00CC4CD0">
            <w:pPr>
              <w:jc w:val="center"/>
              <w:rPr>
                <w:rFonts w:ascii="Arial" w:hAnsi="Arial" w:cs="Arial"/>
                <w:b w:val="0"/>
                <w:sz w:val="16"/>
                <w:szCs w:val="16"/>
              </w:rPr>
            </w:pPr>
            <w:r>
              <w:rPr>
                <w:rFonts w:ascii="Arial" w:hAnsi="Arial" w:cs="Arial"/>
                <w:b w:val="0"/>
                <w:sz w:val="16"/>
                <w:szCs w:val="16"/>
              </w:rPr>
              <w:t>CAIXA ECONÔMICA FEDERAL</w:t>
            </w:r>
          </w:p>
        </w:tc>
        <w:tc>
          <w:tcPr>
            <w:tcW w:w="2509" w:type="dxa"/>
            <w:tcBorders>
              <w:top w:val="single" w:sz="4" w:space="0" w:color="auto"/>
              <w:left w:val="single" w:sz="4" w:space="0" w:color="auto"/>
              <w:bottom w:val="single" w:sz="4" w:space="0" w:color="auto"/>
              <w:right w:val="single" w:sz="4" w:space="0" w:color="auto"/>
            </w:tcBorders>
            <w:vAlign w:val="center"/>
          </w:tcPr>
          <w:p w:rsidR="00CC4CD0" w:rsidRDefault="00CC4CD0">
            <w:pPr>
              <w:jc w:val="center"/>
              <w:cnfStyle w:val="000000010000"/>
              <w:rPr>
                <w:rFonts w:ascii="Arial" w:hAnsi="Arial" w:cs="Arial"/>
                <w:b/>
                <w:sz w:val="16"/>
                <w:szCs w:val="16"/>
              </w:rPr>
            </w:pPr>
          </w:p>
          <w:p w:rsidR="00CC4CD0" w:rsidRDefault="00CC4CD0">
            <w:pPr>
              <w:jc w:val="center"/>
              <w:cnfStyle w:val="000000010000"/>
              <w:rPr>
                <w:rFonts w:ascii="Arial" w:hAnsi="Arial" w:cs="Arial"/>
                <w:b/>
                <w:sz w:val="16"/>
                <w:szCs w:val="16"/>
              </w:rPr>
            </w:pPr>
            <w:r>
              <w:rPr>
                <w:rFonts w:ascii="Arial" w:hAnsi="Arial" w:cs="Arial"/>
                <w:b/>
                <w:sz w:val="16"/>
                <w:szCs w:val="16"/>
              </w:rPr>
              <w:t>CUSTÓDIA QUALIFICADA E CONTROLADORIA DOS ATIVOS</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010000"/>
              <w:rPr>
                <w:rFonts w:ascii="Arial" w:hAnsi="Arial" w:cs="Arial"/>
                <w:b/>
                <w:sz w:val="16"/>
                <w:szCs w:val="16"/>
              </w:rPr>
            </w:pPr>
            <w:r>
              <w:rPr>
                <w:rFonts w:ascii="Arial" w:hAnsi="Arial" w:cs="Arial"/>
                <w:b/>
                <w:sz w:val="16"/>
                <w:szCs w:val="16"/>
              </w:rPr>
              <w:t>022/2015</w:t>
            </w:r>
          </w:p>
        </w:tc>
        <w:tc>
          <w:tcPr>
            <w:tcW w:w="926"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010000"/>
              <w:rPr>
                <w:rFonts w:ascii="Arial" w:hAnsi="Arial" w:cs="Arial"/>
                <w:b/>
                <w:sz w:val="16"/>
                <w:szCs w:val="16"/>
              </w:rPr>
            </w:pPr>
            <w:r>
              <w:rPr>
                <w:rFonts w:ascii="Arial" w:hAnsi="Arial" w:cs="Arial"/>
                <w:b/>
                <w:sz w:val="16"/>
                <w:szCs w:val="16"/>
              </w:rPr>
              <w:t>Quarto</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010000"/>
              <w:rPr>
                <w:rFonts w:ascii="Arial" w:hAnsi="Arial" w:cs="Arial"/>
                <w:b/>
                <w:sz w:val="16"/>
                <w:szCs w:val="16"/>
              </w:rPr>
            </w:pPr>
            <w:r>
              <w:rPr>
                <w:rFonts w:ascii="Arial" w:hAnsi="Arial" w:cs="Arial"/>
                <w:b/>
                <w:sz w:val="16"/>
                <w:szCs w:val="16"/>
              </w:rPr>
              <w:t>02/12/19</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010000"/>
              <w:rPr>
                <w:rFonts w:ascii="Arial" w:hAnsi="Arial" w:cs="Arial"/>
                <w:b/>
                <w:sz w:val="16"/>
                <w:szCs w:val="16"/>
              </w:rPr>
            </w:pPr>
            <w:r>
              <w:rPr>
                <w:rFonts w:ascii="Arial" w:hAnsi="Arial" w:cs="Arial"/>
                <w:b/>
                <w:sz w:val="16"/>
                <w:szCs w:val="16"/>
              </w:rPr>
              <w:t>01/12/20</w:t>
            </w:r>
          </w:p>
        </w:tc>
        <w:tc>
          <w:tcPr>
            <w:tcW w:w="1438"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010000"/>
              <w:rPr>
                <w:rFonts w:ascii="Arial" w:hAnsi="Arial" w:cs="Arial"/>
                <w:b/>
                <w:color w:val="000000"/>
                <w:sz w:val="16"/>
                <w:szCs w:val="16"/>
              </w:rPr>
            </w:pPr>
            <w:r>
              <w:rPr>
                <w:rFonts w:ascii="Arial" w:hAnsi="Arial" w:cs="Arial"/>
                <w:b/>
                <w:color w:val="000000"/>
                <w:sz w:val="16"/>
                <w:szCs w:val="16"/>
              </w:rPr>
              <w:t>R$ 1.100,00</w:t>
            </w:r>
          </w:p>
        </w:tc>
      </w:tr>
      <w:tr w:rsidR="00CC4CD0" w:rsidTr="00CC4CD0">
        <w:trPr>
          <w:cnfStyle w:val="000000100000"/>
          <w:trHeight w:val="252"/>
          <w:jc w:val="center"/>
        </w:trPr>
        <w:tc>
          <w:tcPr>
            <w:cnfStyle w:val="001000000000"/>
            <w:tcW w:w="2835" w:type="dxa"/>
            <w:tcBorders>
              <w:top w:val="single" w:sz="4" w:space="0" w:color="auto"/>
              <w:left w:val="single" w:sz="4" w:space="0" w:color="auto"/>
              <w:bottom w:val="single" w:sz="4" w:space="0" w:color="auto"/>
              <w:right w:val="single" w:sz="4" w:space="0" w:color="auto"/>
            </w:tcBorders>
            <w:vAlign w:val="center"/>
          </w:tcPr>
          <w:p w:rsidR="00CC4CD0" w:rsidRDefault="00CC4CD0">
            <w:pPr>
              <w:jc w:val="center"/>
              <w:rPr>
                <w:rFonts w:ascii="Arial" w:hAnsi="Arial" w:cs="Arial"/>
                <w:b w:val="0"/>
                <w:sz w:val="16"/>
                <w:szCs w:val="16"/>
              </w:rPr>
            </w:pPr>
          </w:p>
          <w:p w:rsidR="00CC4CD0" w:rsidRDefault="00CC4CD0">
            <w:pPr>
              <w:jc w:val="center"/>
              <w:rPr>
                <w:rFonts w:ascii="Arial" w:hAnsi="Arial" w:cs="Arial"/>
                <w:b w:val="0"/>
                <w:sz w:val="16"/>
                <w:szCs w:val="16"/>
              </w:rPr>
            </w:pPr>
            <w:r>
              <w:rPr>
                <w:rFonts w:ascii="Arial" w:hAnsi="Arial" w:cs="Arial"/>
                <w:b w:val="0"/>
                <w:sz w:val="16"/>
                <w:szCs w:val="16"/>
              </w:rPr>
              <w:t>ENERGISA TOCANTINS DISTRIBUIDORA DE ENERGIA S.A.</w:t>
            </w:r>
          </w:p>
        </w:tc>
        <w:tc>
          <w:tcPr>
            <w:tcW w:w="2509" w:type="dxa"/>
            <w:tcBorders>
              <w:top w:val="single" w:sz="4" w:space="0" w:color="auto"/>
              <w:left w:val="single" w:sz="4" w:space="0" w:color="auto"/>
              <w:bottom w:val="single" w:sz="4" w:space="0" w:color="auto"/>
              <w:right w:val="single" w:sz="4" w:space="0" w:color="auto"/>
            </w:tcBorders>
            <w:vAlign w:val="center"/>
            <w:hideMark/>
          </w:tcPr>
          <w:p w:rsidR="00CC4CD0" w:rsidRDefault="00CC4CD0">
            <w:pPr>
              <w:jc w:val="center"/>
              <w:cnfStyle w:val="000000100000"/>
              <w:rPr>
                <w:rFonts w:ascii="Arial" w:hAnsi="Arial" w:cs="Arial"/>
                <w:b/>
                <w:color w:val="000000"/>
                <w:sz w:val="16"/>
                <w:szCs w:val="16"/>
              </w:rPr>
            </w:pPr>
            <w:r>
              <w:rPr>
                <w:rFonts w:ascii="Arial" w:hAnsi="Arial" w:cs="Arial"/>
                <w:b/>
                <w:color w:val="000000"/>
                <w:sz w:val="16"/>
                <w:szCs w:val="16"/>
              </w:rPr>
              <w:t>ENERGIA ELÉTRICA</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100000"/>
              <w:rPr>
                <w:rFonts w:ascii="Arial" w:hAnsi="Arial" w:cs="Arial"/>
                <w:b/>
                <w:color w:val="000000"/>
                <w:sz w:val="16"/>
                <w:szCs w:val="16"/>
              </w:rPr>
            </w:pPr>
            <w:r>
              <w:rPr>
                <w:rFonts w:ascii="Arial" w:hAnsi="Arial" w:cs="Arial"/>
                <w:b/>
                <w:color w:val="000000"/>
                <w:sz w:val="16"/>
                <w:szCs w:val="16"/>
              </w:rPr>
              <w:t>023/2015</w:t>
            </w:r>
          </w:p>
        </w:tc>
        <w:tc>
          <w:tcPr>
            <w:tcW w:w="926"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100000"/>
              <w:rPr>
                <w:rFonts w:ascii="Arial" w:hAnsi="Arial" w:cs="Arial"/>
                <w:b/>
                <w:color w:val="000000"/>
                <w:sz w:val="16"/>
                <w:szCs w:val="16"/>
              </w:rPr>
            </w:pPr>
            <w:r>
              <w:rPr>
                <w:rFonts w:ascii="Arial" w:hAnsi="Arial" w:cs="Arial"/>
                <w:b/>
                <w:color w:val="000000"/>
                <w:sz w:val="16"/>
                <w:szCs w:val="16"/>
              </w:rPr>
              <w:t>Quarto</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100000"/>
              <w:rPr>
                <w:rFonts w:ascii="Arial" w:hAnsi="Arial" w:cs="Arial"/>
                <w:b/>
                <w:color w:val="000000"/>
                <w:sz w:val="16"/>
                <w:szCs w:val="16"/>
              </w:rPr>
            </w:pPr>
            <w:r>
              <w:rPr>
                <w:rFonts w:ascii="Arial" w:hAnsi="Arial" w:cs="Arial"/>
                <w:b/>
                <w:color w:val="000000"/>
                <w:sz w:val="16"/>
                <w:szCs w:val="16"/>
              </w:rPr>
              <w:t>01/01/20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100000"/>
              <w:rPr>
                <w:rFonts w:ascii="Arial" w:hAnsi="Arial" w:cs="Arial"/>
                <w:b/>
                <w:color w:val="000000"/>
                <w:sz w:val="16"/>
                <w:szCs w:val="16"/>
              </w:rPr>
            </w:pPr>
            <w:r>
              <w:rPr>
                <w:rFonts w:ascii="Arial" w:hAnsi="Arial" w:cs="Arial"/>
                <w:b/>
                <w:color w:val="000000"/>
                <w:sz w:val="16"/>
                <w:szCs w:val="16"/>
              </w:rPr>
              <w:t>31/12/20</w:t>
            </w:r>
          </w:p>
        </w:tc>
        <w:tc>
          <w:tcPr>
            <w:tcW w:w="1438"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100000"/>
              <w:rPr>
                <w:rFonts w:ascii="Arial" w:hAnsi="Arial" w:cs="Arial"/>
                <w:b/>
                <w:sz w:val="16"/>
                <w:szCs w:val="16"/>
              </w:rPr>
            </w:pPr>
            <w:r>
              <w:rPr>
                <w:rFonts w:ascii="Arial" w:hAnsi="Arial" w:cs="Arial"/>
                <w:b/>
                <w:sz w:val="16"/>
                <w:szCs w:val="16"/>
              </w:rPr>
              <w:t>R$ 242.550,00</w:t>
            </w:r>
          </w:p>
        </w:tc>
      </w:tr>
      <w:tr w:rsidR="00CC4CD0" w:rsidTr="00CC4CD0">
        <w:trPr>
          <w:cnfStyle w:val="000000010000"/>
          <w:trHeight w:val="552"/>
          <w:jc w:val="center"/>
        </w:trPr>
        <w:tc>
          <w:tcPr>
            <w:cnfStyle w:val="001000000000"/>
            <w:tcW w:w="2835" w:type="dxa"/>
            <w:tcBorders>
              <w:top w:val="single" w:sz="4" w:space="0" w:color="auto"/>
              <w:left w:val="single" w:sz="4" w:space="0" w:color="auto"/>
              <w:bottom w:val="single" w:sz="4" w:space="0" w:color="auto"/>
              <w:right w:val="single" w:sz="4" w:space="0" w:color="auto"/>
            </w:tcBorders>
            <w:vAlign w:val="center"/>
            <w:hideMark/>
          </w:tcPr>
          <w:p w:rsidR="00CC4CD0" w:rsidRDefault="00CC4CD0">
            <w:pPr>
              <w:jc w:val="center"/>
              <w:rPr>
                <w:rFonts w:ascii="Arial" w:hAnsi="Arial" w:cs="Arial"/>
                <w:b w:val="0"/>
                <w:sz w:val="16"/>
                <w:szCs w:val="16"/>
              </w:rPr>
            </w:pPr>
            <w:r>
              <w:rPr>
                <w:rFonts w:ascii="Arial" w:hAnsi="Arial" w:cs="Arial"/>
                <w:b w:val="0"/>
                <w:sz w:val="16"/>
                <w:szCs w:val="16"/>
              </w:rPr>
              <w:t>CORREIOS</w:t>
            </w:r>
          </w:p>
        </w:tc>
        <w:tc>
          <w:tcPr>
            <w:tcW w:w="2509" w:type="dxa"/>
            <w:tcBorders>
              <w:top w:val="single" w:sz="4" w:space="0" w:color="auto"/>
              <w:left w:val="single" w:sz="4" w:space="0" w:color="auto"/>
              <w:bottom w:val="single" w:sz="4" w:space="0" w:color="auto"/>
              <w:right w:val="single" w:sz="4" w:space="0" w:color="auto"/>
            </w:tcBorders>
            <w:vAlign w:val="center"/>
            <w:hideMark/>
          </w:tcPr>
          <w:p w:rsidR="00CC4CD0" w:rsidRDefault="00CC4CD0">
            <w:pPr>
              <w:jc w:val="center"/>
              <w:cnfStyle w:val="000000010000"/>
              <w:rPr>
                <w:rFonts w:ascii="Arial" w:hAnsi="Arial" w:cs="Arial"/>
                <w:b/>
                <w:color w:val="000000"/>
                <w:sz w:val="16"/>
                <w:szCs w:val="16"/>
              </w:rPr>
            </w:pPr>
            <w:r>
              <w:rPr>
                <w:rFonts w:ascii="Arial" w:hAnsi="Arial" w:cs="Arial"/>
                <w:b/>
                <w:color w:val="000000"/>
                <w:sz w:val="16"/>
                <w:szCs w:val="16"/>
              </w:rPr>
              <w:t>CORRESPONDÊNCIA E MALOTE</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010000"/>
              <w:rPr>
                <w:rFonts w:ascii="Arial" w:hAnsi="Arial" w:cs="Arial"/>
                <w:b/>
                <w:color w:val="000000"/>
                <w:sz w:val="16"/>
                <w:szCs w:val="16"/>
              </w:rPr>
            </w:pPr>
            <w:r>
              <w:rPr>
                <w:rFonts w:ascii="Arial" w:hAnsi="Arial" w:cs="Arial"/>
                <w:b/>
                <w:color w:val="000000"/>
                <w:sz w:val="16"/>
                <w:szCs w:val="16"/>
              </w:rPr>
              <w:t>002/2017</w:t>
            </w:r>
          </w:p>
        </w:tc>
        <w:tc>
          <w:tcPr>
            <w:tcW w:w="926"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010000"/>
              <w:rPr>
                <w:rFonts w:ascii="Arial" w:hAnsi="Arial" w:cs="Arial"/>
                <w:b/>
                <w:sz w:val="16"/>
                <w:szCs w:val="16"/>
              </w:rPr>
            </w:pPr>
            <w:r>
              <w:rPr>
                <w:rFonts w:ascii="Arial" w:hAnsi="Arial" w:cs="Arial"/>
                <w:b/>
                <w:sz w:val="16"/>
                <w:szCs w:val="16"/>
              </w:rPr>
              <w:t>Terceiro</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010000"/>
              <w:rPr>
                <w:rFonts w:ascii="Arial" w:hAnsi="Arial" w:cs="Arial"/>
                <w:b/>
                <w:sz w:val="16"/>
                <w:szCs w:val="16"/>
              </w:rPr>
            </w:pPr>
            <w:r>
              <w:rPr>
                <w:rFonts w:ascii="Arial" w:hAnsi="Arial" w:cs="Arial"/>
                <w:b/>
                <w:sz w:val="16"/>
                <w:szCs w:val="16"/>
              </w:rPr>
              <w:t>04/04/20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010000"/>
              <w:rPr>
                <w:rFonts w:ascii="Arial" w:hAnsi="Arial" w:cs="Arial"/>
                <w:b/>
                <w:sz w:val="16"/>
                <w:szCs w:val="16"/>
              </w:rPr>
            </w:pPr>
            <w:r>
              <w:rPr>
                <w:rFonts w:ascii="Arial" w:hAnsi="Arial" w:cs="Arial"/>
                <w:b/>
                <w:sz w:val="16"/>
                <w:szCs w:val="16"/>
              </w:rPr>
              <w:t>03/04/21</w:t>
            </w:r>
          </w:p>
        </w:tc>
        <w:tc>
          <w:tcPr>
            <w:tcW w:w="1438"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010000"/>
              <w:rPr>
                <w:rFonts w:ascii="Arial" w:hAnsi="Arial" w:cs="Arial"/>
                <w:b/>
                <w:sz w:val="16"/>
                <w:szCs w:val="16"/>
              </w:rPr>
            </w:pPr>
            <w:r>
              <w:rPr>
                <w:rFonts w:ascii="Arial" w:hAnsi="Arial" w:cs="Arial"/>
                <w:b/>
                <w:sz w:val="16"/>
                <w:szCs w:val="16"/>
              </w:rPr>
              <w:t>R$ 43.212,00</w:t>
            </w:r>
          </w:p>
        </w:tc>
      </w:tr>
      <w:tr w:rsidR="00CC4CD0" w:rsidTr="00CC4CD0">
        <w:trPr>
          <w:cnfStyle w:val="000000100000"/>
          <w:trHeight w:val="252"/>
          <w:jc w:val="center"/>
        </w:trPr>
        <w:tc>
          <w:tcPr>
            <w:cnfStyle w:val="001000000000"/>
            <w:tcW w:w="2835" w:type="dxa"/>
            <w:vMerge w:val="restart"/>
            <w:tcBorders>
              <w:top w:val="single" w:sz="4" w:space="0" w:color="auto"/>
              <w:left w:val="single" w:sz="4" w:space="0" w:color="auto"/>
              <w:bottom w:val="single" w:sz="4" w:space="0" w:color="auto"/>
              <w:right w:val="single" w:sz="4" w:space="0" w:color="auto"/>
            </w:tcBorders>
            <w:vAlign w:val="center"/>
            <w:hideMark/>
          </w:tcPr>
          <w:p w:rsidR="00CC4CD0" w:rsidRDefault="00CC4CD0">
            <w:pPr>
              <w:jc w:val="center"/>
              <w:rPr>
                <w:rFonts w:ascii="Arial" w:hAnsi="Arial" w:cs="Arial"/>
                <w:b w:val="0"/>
                <w:color w:val="000000"/>
                <w:sz w:val="16"/>
                <w:szCs w:val="16"/>
              </w:rPr>
            </w:pPr>
            <w:r>
              <w:rPr>
                <w:rFonts w:ascii="Arial" w:hAnsi="Arial" w:cs="Arial"/>
                <w:b w:val="0"/>
                <w:color w:val="000000"/>
                <w:sz w:val="16"/>
                <w:szCs w:val="16"/>
              </w:rPr>
              <w:t>DISMAQ COMERCIO DE MAT. DE ESCRITÓRIO LTDA</w:t>
            </w:r>
          </w:p>
        </w:tc>
        <w:tc>
          <w:tcPr>
            <w:tcW w:w="2509" w:type="dxa"/>
            <w:vMerge w:val="restart"/>
            <w:tcBorders>
              <w:top w:val="single" w:sz="4" w:space="0" w:color="auto"/>
              <w:left w:val="single" w:sz="4" w:space="0" w:color="auto"/>
              <w:bottom w:val="single" w:sz="4" w:space="0" w:color="auto"/>
              <w:right w:val="single" w:sz="4" w:space="0" w:color="auto"/>
            </w:tcBorders>
            <w:vAlign w:val="center"/>
            <w:hideMark/>
          </w:tcPr>
          <w:p w:rsidR="00CC4CD0" w:rsidRDefault="00CC4CD0">
            <w:pPr>
              <w:jc w:val="center"/>
              <w:cnfStyle w:val="000000100000"/>
              <w:rPr>
                <w:rFonts w:ascii="Arial" w:hAnsi="Arial" w:cs="Arial"/>
                <w:b/>
                <w:color w:val="000000"/>
                <w:sz w:val="16"/>
                <w:szCs w:val="16"/>
              </w:rPr>
            </w:pPr>
            <w:r>
              <w:rPr>
                <w:rFonts w:ascii="Arial" w:hAnsi="Arial" w:cs="Arial"/>
                <w:b/>
                <w:color w:val="000000"/>
                <w:sz w:val="16"/>
                <w:szCs w:val="16"/>
              </w:rPr>
              <w:t>MANUTENÇÃO DE AR CONDICIONADO</w:t>
            </w:r>
          </w:p>
        </w:tc>
        <w:tc>
          <w:tcPr>
            <w:tcW w:w="1134" w:type="dxa"/>
            <w:vMerge w:val="restart"/>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100000"/>
              <w:rPr>
                <w:rFonts w:ascii="Arial" w:hAnsi="Arial" w:cs="Arial"/>
                <w:b/>
                <w:sz w:val="16"/>
                <w:szCs w:val="16"/>
              </w:rPr>
            </w:pPr>
            <w:r>
              <w:rPr>
                <w:rFonts w:ascii="Arial" w:hAnsi="Arial" w:cs="Arial"/>
                <w:b/>
                <w:sz w:val="16"/>
                <w:szCs w:val="16"/>
              </w:rPr>
              <w:t>013/2017</w:t>
            </w:r>
          </w:p>
        </w:tc>
        <w:tc>
          <w:tcPr>
            <w:tcW w:w="926" w:type="dxa"/>
            <w:vMerge w:val="restart"/>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100000"/>
              <w:rPr>
                <w:rFonts w:ascii="Arial" w:hAnsi="Arial" w:cs="Arial"/>
                <w:b/>
                <w:color w:val="000000"/>
                <w:sz w:val="16"/>
                <w:szCs w:val="16"/>
              </w:rPr>
            </w:pPr>
            <w:r>
              <w:rPr>
                <w:rFonts w:ascii="Arial" w:hAnsi="Arial" w:cs="Arial"/>
                <w:b/>
                <w:color w:val="000000"/>
                <w:sz w:val="16"/>
                <w:szCs w:val="16"/>
              </w:rPr>
              <w:t>Terceiro</w:t>
            </w:r>
          </w:p>
        </w:tc>
        <w:tc>
          <w:tcPr>
            <w:tcW w:w="851" w:type="dxa"/>
            <w:vMerge w:val="restart"/>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100000"/>
              <w:rPr>
                <w:rFonts w:ascii="Arial" w:hAnsi="Arial" w:cs="Arial"/>
                <w:b/>
                <w:color w:val="000000"/>
                <w:sz w:val="16"/>
                <w:szCs w:val="16"/>
              </w:rPr>
            </w:pPr>
            <w:r>
              <w:rPr>
                <w:rFonts w:ascii="Arial" w:hAnsi="Arial" w:cs="Arial"/>
                <w:b/>
                <w:color w:val="000000"/>
                <w:sz w:val="16"/>
                <w:szCs w:val="16"/>
              </w:rPr>
              <w:t>19/10/20</w:t>
            </w:r>
          </w:p>
        </w:tc>
        <w:tc>
          <w:tcPr>
            <w:tcW w:w="850" w:type="dxa"/>
            <w:vMerge w:val="restart"/>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100000"/>
              <w:rPr>
                <w:rFonts w:ascii="Arial" w:hAnsi="Arial" w:cs="Arial"/>
                <w:b/>
                <w:color w:val="000000"/>
                <w:sz w:val="16"/>
                <w:szCs w:val="16"/>
              </w:rPr>
            </w:pPr>
            <w:r>
              <w:rPr>
                <w:rFonts w:ascii="Arial" w:hAnsi="Arial" w:cs="Arial"/>
                <w:b/>
                <w:color w:val="000000"/>
                <w:sz w:val="16"/>
                <w:szCs w:val="16"/>
              </w:rPr>
              <w:t>18/10/21</w:t>
            </w:r>
          </w:p>
        </w:tc>
        <w:tc>
          <w:tcPr>
            <w:tcW w:w="1438"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100000"/>
              <w:rPr>
                <w:rFonts w:ascii="Arial" w:hAnsi="Arial" w:cs="Arial"/>
                <w:b/>
                <w:sz w:val="16"/>
                <w:szCs w:val="16"/>
              </w:rPr>
            </w:pPr>
            <w:r>
              <w:rPr>
                <w:rFonts w:ascii="Arial" w:hAnsi="Arial" w:cs="Arial"/>
                <w:b/>
                <w:sz w:val="16"/>
                <w:szCs w:val="16"/>
              </w:rPr>
              <w:t>R$ 108.861,66</w:t>
            </w:r>
          </w:p>
        </w:tc>
      </w:tr>
      <w:tr w:rsidR="00CC4CD0" w:rsidTr="00CC4CD0">
        <w:trPr>
          <w:cnfStyle w:val="000000010000"/>
          <w:trHeight w:val="252"/>
          <w:jc w:val="center"/>
        </w:trPr>
        <w:tc>
          <w:tcPr>
            <w:cnfStyle w:val="001000000000"/>
            <w:tcW w:w="2835" w:type="dxa"/>
            <w:vMerge/>
            <w:tcBorders>
              <w:top w:val="single" w:sz="4" w:space="0" w:color="auto"/>
              <w:left w:val="single" w:sz="4" w:space="0" w:color="auto"/>
              <w:bottom w:val="single" w:sz="4" w:space="0" w:color="auto"/>
              <w:right w:val="single" w:sz="4" w:space="0" w:color="auto"/>
            </w:tcBorders>
            <w:vAlign w:val="center"/>
            <w:hideMark/>
          </w:tcPr>
          <w:p w:rsidR="00CC4CD0" w:rsidRDefault="00CC4CD0">
            <w:pPr>
              <w:rPr>
                <w:rFonts w:ascii="Arial" w:hAnsi="Arial" w:cs="Arial"/>
                <w:color w:val="000000"/>
                <w:sz w:val="16"/>
                <w:szCs w:val="16"/>
              </w:rPr>
            </w:pPr>
          </w:p>
        </w:tc>
        <w:tc>
          <w:tcPr>
            <w:tcW w:w="2509" w:type="dxa"/>
            <w:vMerge/>
            <w:tcBorders>
              <w:top w:val="single" w:sz="4" w:space="0" w:color="auto"/>
              <w:left w:val="single" w:sz="4" w:space="0" w:color="auto"/>
              <w:bottom w:val="single" w:sz="4" w:space="0" w:color="auto"/>
              <w:right w:val="single" w:sz="4" w:space="0" w:color="auto"/>
            </w:tcBorders>
            <w:vAlign w:val="center"/>
            <w:hideMark/>
          </w:tcPr>
          <w:p w:rsidR="00CC4CD0" w:rsidRDefault="00CC4CD0">
            <w:pPr>
              <w:cnfStyle w:val="000000010000"/>
              <w:rPr>
                <w:rFonts w:ascii="Arial" w:hAnsi="Arial" w:cs="Arial"/>
                <w:b/>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4CD0" w:rsidRDefault="00CC4CD0">
            <w:pPr>
              <w:cnfStyle w:val="000000010000"/>
              <w:rPr>
                <w:rFonts w:ascii="Arial" w:hAnsi="Arial" w:cs="Arial"/>
                <w:b/>
                <w:sz w:val="16"/>
                <w:szCs w:val="16"/>
              </w:rPr>
            </w:pPr>
          </w:p>
        </w:tc>
        <w:tc>
          <w:tcPr>
            <w:tcW w:w="926" w:type="dxa"/>
            <w:vMerge/>
            <w:tcBorders>
              <w:top w:val="single" w:sz="4" w:space="0" w:color="auto"/>
              <w:left w:val="single" w:sz="4" w:space="0" w:color="auto"/>
              <w:bottom w:val="single" w:sz="4" w:space="0" w:color="auto"/>
              <w:right w:val="single" w:sz="4" w:space="0" w:color="auto"/>
            </w:tcBorders>
            <w:vAlign w:val="center"/>
            <w:hideMark/>
          </w:tcPr>
          <w:p w:rsidR="00CC4CD0" w:rsidRDefault="00CC4CD0">
            <w:pPr>
              <w:cnfStyle w:val="000000010000"/>
              <w:rPr>
                <w:rFonts w:ascii="Arial" w:hAnsi="Arial" w:cs="Arial"/>
                <w:b/>
                <w:color w:val="000000"/>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CC4CD0" w:rsidRDefault="00CC4CD0">
            <w:pPr>
              <w:cnfStyle w:val="000000010000"/>
              <w:rPr>
                <w:rFonts w:ascii="Arial" w:hAnsi="Arial" w:cs="Arial"/>
                <w:b/>
                <w:color w:val="000000"/>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CC4CD0" w:rsidRDefault="00CC4CD0">
            <w:pPr>
              <w:cnfStyle w:val="000000010000"/>
              <w:rPr>
                <w:rFonts w:ascii="Arial" w:hAnsi="Arial" w:cs="Arial"/>
                <w:b/>
                <w:color w:val="000000"/>
                <w:sz w:val="16"/>
                <w:szCs w:val="16"/>
              </w:rPr>
            </w:pPr>
          </w:p>
        </w:tc>
        <w:tc>
          <w:tcPr>
            <w:tcW w:w="1438"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010000"/>
              <w:rPr>
                <w:rFonts w:ascii="Arial" w:hAnsi="Arial" w:cs="Arial"/>
                <w:b/>
                <w:sz w:val="16"/>
                <w:szCs w:val="16"/>
              </w:rPr>
            </w:pPr>
            <w:r>
              <w:rPr>
                <w:rFonts w:ascii="Arial" w:hAnsi="Arial" w:cs="Arial"/>
                <w:b/>
                <w:sz w:val="16"/>
                <w:szCs w:val="16"/>
              </w:rPr>
              <w:t>R$ 3.651,57</w:t>
            </w:r>
          </w:p>
        </w:tc>
      </w:tr>
      <w:tr w:rsidR="00CC4CD0" w:rsidTr="00CC4CD0">
        <w:trPr>
          <w:cnfStyle w:val="000000100000"/>
          <w:trHeight w:val="252"/>
          <w:jc w:val="center"/>
        </w:trPr>
        <w:tc>
          <w:tcPr>
            <w:cnfStyle w:val="001000000000"/>
            <w:tcW w:w="2835" w:type="dxa"/>
            <w:vMerge/>
            <w:tcBorders>
              <w:top w:val="single" w:sz="4" w:space="0" w:color="auto"/>
              <w:left w:val="single" w:sz="4" w:space="0" w:color="auto"/>
              <w:bottom w:val="single" w:sz="4" w:space="0" w:color="auto"/>
              <w:right w:val="single" w:sz="4" w:space="0" w:color="auto"/>
            </w:tcBorders>
            <w:vAlign w:val="center"/>
            <w:hideMark/>
          </w:tcPr>
          <w:p w:rsidR="00CC4CD0" w:rsidRDefault="00CC4CD0">
            <w:pPr>
              <w:rPr>
                <w:rFonts w:ascii="Arial" w:hAnsi="Arial" w:cs="Arial"/>
                <w:color w:val="000000"/>
                <w:sz w:val="16"/>
                <w:szCs w:val="16"/>
              </w:rPr>
            </w:pPr>
          </w:p>
        </w:tc>
        <w:tc>
          <w:tcPr>
            <w:tcW w:w="2509" w:type="dxa"/>
            <w:vMerge/>
            <w:tcBorders>
              <w:top w:val="single" w:sz="4" w:space="0" w:color="auto"/>
              <w:left w:val="single" w:sz="4" w:space="0" w:color="auto"/>
              <w:bottom w:val="single" w:sz="4" w:space="0" w:color="auto"/>
              <w:right w:val="single" w:sz="4" w:space="0" w:color="auto"/>
            </w:tcBorders>
            <w:vAlign w:val="center"/>
            <w:hideMark/>
          </w:tcPr>
          <w:p w:rsidR="00CC4CD0" w:rsidRDefault="00CC4CD0">
            <w:pPr>
              <w:cnfStyle w:val="000000100000"/>
              <w:rPr>
                <w:rFonts w:ascii="Arial" w:hAnsi="Arial" w:cs="Arial"/>
                <w:b/>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4CD0" w:rsidRDefault="00CC4CD0">
            <w:pPr>
              <w:cnfStyle w:val="000000100000"/>
              <w:rPr>
                <w:rFonts w:ascii="Arial" w:hAnsi="Arial" w:cs="Arial"/>
                <w:b/>
                <w:sz w:val="16"/>
                <w:szCs w:val="16"/>
              </w:rPr>
            </w:pPr>
          </w:p>
        </w:tc>
        <w:tc>
          <w:tcPr>
            <w:tcW w:w="926" w:type="dxa"/>
            <w:vMerge/>
            <w:tcBorders>
              <w:top w:val="single" w:sz="4" w:space="0" w:color="auto"/>
              <w:left w:val="single" w:sz="4" w:space="0" w:color="auto"/>
              <w:bottom w:val="single" w:sz="4" w:space="0" w:color="auto"/>
              <w:right w:val="single" w:sz="4" w:space="0" w:color="auto"/>
            </w:tcBorders>
            <w:vAlign w:val="center"/>
            <w:hideMark/>
          </w:tcPr>
          <w:p w:rsidR="00CC4CD0" w:rsidRDefault="00CC4CD0">
            <w:pPr>
              <w:cnfStyle w:val="000000100000"/>
              <w:rPr>
                <w:rFonts w:ascii="Arial" w:hAnsi="Arial" w:cs="Arial"/>
                <w:b/>
                <w:color w:val="000000"/>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CC4CD0" w:rsidRDefault="00CC4CD0">
            <w:pPr>
              <w:cnfStyle w:val="000000100000"/>
              <w:rPr>
                <w:rFonts w:ascii="Arial" w:hAnsi="Arial" w:cs="Arial"/>
                <w:b/>
                <w:color w:val="000000"/>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CC4CD0" w:rsidRDefault="00CC4CD0">
            <w:pPr>
              <w:cnfStyle w:val="000000100000"/>
              <w:rPr>
                <w:rFonts w:ascii="Arial" w:hAnsi="Arial" w:cs="Arial"/>
                <w:b/>
                <w:color w:val="000000"/>
                <w:sz w:val="16"/>
                <w:szCs w:val="16"/>
              </w:rPr>
            </w:pPr>
          </w:p>
        </w:tc>
        <w:tc>
          <w:tcPr>
            <w:tcW w:w="1438"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100000"/>
              <w:rPr>
                <w:rFonts w:ascii="Arial" w:hAnsi="Arial" w:cs="Arial"/>
                <w:b/>
                <w:sz w:val="16"/>
                <w:szCs w:val="16"/>
              </w:rPr>
            </w:pPr>
            <w:r>
              <w:rPr>
                <w:rFonts w:ascii="Arial" w:hAnsi="Arial" w:cs="Arial"/>
                <w:b/>
                <w:sz w:val="16"/>
                <w:szCs w:val="16"/>
              </w:rPr>
              <w:t>R$ 28.128,24</w:t>
            </w:r>
          </w:p>
        </w:tc>
      </w:tr>
      <w:tr w:rsidR="00CC4CD0" w:rsidTr="00CC4CD0">
        <w:trPr>
          <w:cnfStyle w:val="000000010000"/>
          <w:trHeight w:val="252"/>
          <w:jc w:val="center"/>
        </w:trPr>
        <w:tc>
          <w:tcPr>
            <w:cnfStyle w:val="001000000000"/>
            <w:tcW w:w="2835" w:type="dxa"/>
            <w:tcBorders>
              <w:top w:val="single" w:sz="4" w:space="0" w:color="auto"/>
              <w:left w:val="single" w:sz="4" w:space="0" w:color="auto"/>
              <w:bottom w:val="single" w:sz="4" w:space="0" w:color="auto"/>
              <w:right w:val="single" w:sz="4" w:space="0" w:color="auto"/>
            </w:tcBorders>
            <w:vAlign w:val="center"/>
          </w:tcPr>
          <w:p w:rsidR="00CC4CD0" w:rsidRDefault="00CC4CD0">
            <w:pPr>
              <w:jc w:val="center"/>
              <w:rPr>
                <w:rFonts w:ascii="Arial" w:hAnsi="Arial" w:cs="Arial"/>
                <w:b w:val="0"/>
                <w:sz w:val="16"/>
                <w:szCs w:val="16"/>
              </w:rPr>
            </w:pPr>
          </w:p>
          <w:p w:rsidR="00CC4CD0" w:rsidRDefault="00CC4CD0">
            <w:pPr>
              <w:jc w:val="center"/>
              <w:rPr>
                <w:rFonts w:ascii="Arial" w:hAnsi="Arial" w:cs="Arial"/>
                <w:b w:val="0"/>
                <w:sz w:val="16"/>
                <w:szCs w:val="16"/>
              </w:rPr>
            </w:pPr>
            <w:r>
              <w:rPr>
                <w:rFonts w:ascii="Arial" w:hAnsi="Arial" w:cs="Arial"/>
                <w:b w:val="0"/>
                <w:sz w:val="16"/>
                <w:szCs w:val="16"/>
              </w:rPr>
              <w:t>EXACTTUS CONSULTORIA ATUARIAL LTDA - EPP</w:t>
            </w:r>
          </w:p>
        </w:tc>
        <w:tc>
          <w:tcPr>
            <w:tcW w:w="2509" w:type="dxa"/>
            <w:tcBorders>
              <w:top w:val="single" w:sz="4" w:space="0" w:color="auto"/>
              <w:left w:val="single" w:sz="4" w:space="0" w:color="auto"/>
              <w:bottom w:val="single" w:sz="4" w:space="0" w:color="auto"/>
              <w:right w:val="single" w:sz="4" w:space="0" w:color="auto"/>
            </w:tcBorders>
            <w:vAlign w:val="center"/>
            <w:hideMark/>
          </w:tcPr>
          <w:p w:rsidR="00CC4CD0" w:rsidRDefault="00CC4CD0">
            <w:pPr>
              <w:jc w:val="center"/>
              <w:cnfStyle w:val="000000010000"/>
              <w:rPr>
                <w:rFonts w:ascii="Arial" w:hAnsi="Arial" w:cs="Arial"/>
                <w:b/>
                <w:color w:val="000000"/>
                <w:sz w:val="16"/>
                <w:szCs w:val="16"/>
              </w:rPr>
            </w:pPr>
            <w:r>
              <w:rPr>
                <w:rFonts w:ascii="Arial" w:hAnsi="Arial" w:cs="Arial"/>
                <w:b/>
                <w:color w:val="000000"/>
                <w:sz w:val="16"/>
                <w:szCs w:val="16"/>
              </w:rPr>
              <w:t>CÁLCULO ATUARIAL</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010000"/>
              <w:rPr>
                <w:rFonts w:ascii="Arial" w:hAnsi="Arial" w:cs="Arial"/>
                <w:b/>
                <w:color w:val="000000"/>
                <w:sz w:val="16"/>
                <w:szCs w:val="16"/>
              </w:rPr>
            </w:pPr>
            <w:r>
              <w:rPr>
                <w:rFonts w:ascii="Arial" w:hAnsi="Arial" w:cs="Arial"/>
                <w:b/>
                <w:color w:val="000000"/>
                <w:sz w:val="16"/>
                <w:szCs w:val="16"/>
              </w:rPr>
              <w:t>026/2014</w:t>
            </w:r>
          </w:p>
        </w:tc>
        <w:tc>
          <w:tcPr>
            <w:tcW w:w="926"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010000"/>
              <w:rPr>
                <w:rFonts w:ascii="Arial" w:hAnsi="Arial" w:cs="Arial"/>
                <w:b/>
                <w:color w:val="000000"/>
                <w:sz w:val="16"/>
                <w:szCs w:val="16"/>
              </w:rPr>
            </w:pPr>
            <w:r>
              <w:rPr>
                <w:rFonts w:ascii="Arial" w:hAnsi="Arial" w:cs="Arial"/>
                <w:b/>
                <w:color w:val="000000"/>
                <w:sz w:val="16"/>
                <w:szCs w:val="16"/>
              </w:rPr>
              <w:t>Quinto</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010000"/>
              <w:rPr>
                <w:rFonts w:ascii="Arial" w:hAnsi="Arial" w:cs="Arial"/>
                <w:b/>
                <w:color w:val="000000"/>
                <w:sz w:val="16"/>
                <w:szCs w:val="16"/>
              </w:rPr>
            </w:pPr>
            <w:r>
              <w:rPr>
                <w:rFonts w:ascii="Arial" w:hAnsi="Arial" w:cs="Arial"/>
                <w:b/>
                <w:color w:val="000000"/>
                <w:sz w:val="16"/>
                <w:szCs w:val="16"/>
              </w:rPr>
              <w:t>09/01/20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010000"/>
              <w:rPr>
                <w:rFonts w:ascii="Arial" w:hAnsi="Arial" w:cs="Arial"/>
                <w:b/>
                <w:color w:val="000000"/>
                <w:sz w:val="16"/>
                <w:szCs w:val="16"/>
              </w:rPr>
            </w:pPr>
            <w:r>
              <w:rPr>
                <w:rFonts w:ascii="Arial" w:hAnsi="Arial" w:cs="Arial"/>
                <w:b/>
                <w:color w:val="000000"/>
                <w:sz w:val="16"/>
                <w:szCs w:val="16"/>
              </w:rPr>
              <w:t>08/01/21</w:t>
            </w:r>
          </w:p>
        </w:tc>
        <w:tc>
          <w:tcPr>
            <w:tcW w:w="1438"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010000"/>
              <w:rPr>
                <w:rFonts w:ascii="Arial" w:hAnsi="Arial" w:cs="Arial"/>
                <w:b/>
                <w:color w:val="000000"/>
                <w:sz w:val="16"/>
                <w:szCs w:val="16"/>
              </w:rPr>
            </w:pPr>
            <w:r>
              <w:rPr>
                <w:rFonts w:ascii="Arial" w:hAnsi="Arial" w:cs="Arial"/>
                <w:b/>
                <w:color w:val="000000"/>
                <w:sz w:val="16"/>
                <w:szCs w:val="16"/>
              </w:rPr>
              <w:t>R$ 89.347,00</w:t>
            </w:r>
          </w:p>
        </w:tc>
      </w:tr>
      <w:tr w:rsidR="00CC4CD0" w:rsidTr="00CC4CD0">
        <w:trPr>
          <w:cnfStyle w:val="000000100000"/>
          <w:trHeight w:val="252"/>
          <w:jc w:val="center"/>
        </w:trPr>
        <w:tc>
          <w:tcPr>
            <w:cnfStyle w:val="001000000000"/>
            <w:tcW w:w="2835" w:type="dxa"/>
            <w:tcBorders>
              <w:top w:val="single" w:sz="4" w:space="0" w:color="auto"/>
              <w:left w:val="single" w:sz="4" w:space="0" w:color="auto"/>
              <w:bottom w:val="single" w:sz="4" w:space="0" w:color="auto"/>
              <w:right w:val="single" w:sz="4" w:space="0" w:color="auto"/>
            </w:tcBorders>
            <w:vAlign w:val="center"/>
            <w:hideMark/>
          </w:tcPr>
          <w:p w:rsidR="00CC4CD0" w:rsidRDefault="00CC4CD0">
            <w:pPr>
              <w:jc w:val="center"/>
              <w:rPr>
                <w:rFonts w:ascii="Arial" w:hAnsi="Arial" w:cs="Arial"/>
                <w:b w:val="0"/>
                <w:sz w:val="16"/>
                <w:szCs w:val="16"/>
              </w:rPr>
            </w:pPr>
            <w:r>
              <w:rPr>
                <w:rFonts w:ascii="Arial" w:hAnsi="Arial" w:cs="Arial"/>
                <w:b w:val="0"/>
                <w:sz w:val="16"/>
                <w:szCs w:val="16"/>
              </w:rPr>
              <w:t>OI S.A. - EM RECUPERAÇÃO JUDICIAL</w:t>
            </w:r>
          </w:p>
        </w:tc>
        <w:tc>
          <w:tcPr>
            <w:tcW w:w="2509" w:type="dxa"/>
            <w:tcBorders>
              <w:top w:val="single" w:sz="4" w:space="0" w:color="auto"/>
              <w:left w:val="single" w:sz="4" w:space="0" w:color="auto"/>
              <w:bottom w:val="single" w:sz="4" w:space="0" w:color="auto"/>
              <w:right w:val="single" w:sz="4" w:space="0" w:color="auto"/>
            </w:tcBorders>
            <w:vAlign w:val="center"/>
            <w:hideMark/>
          </w:tcPr>
          <w:p w:rsidR="00CC4CD0" w:rsidRDefault="00CC4CD0">
            <w:pPr>
              <w:jc w:val="center"/>
              <w:cnfStyle w:val="000000100000"/>
              <w:rPr>
                <w:rFonts w:ascii="Arial" w:hAnsi="Arial" w:cs="Arial"/>
                <w:b/>
                <w:sz w:val="16"/>
                <w:szCs w:val="16"/>
              </w:rPr>
            </w:pPr>
            <w:r>
              <w:rPr>
                <w:rFonts w:ascii="Arial" w:hAnsi="Arial" w:cs="Arial"/>
                <w:b/>
                <w:sz w:val="16"/>
                <w:szCs w:val="16"/>
              </w:rPr>
              <w:t>TELEFONIA FIXA</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100000"/>
              <w:rPr>
                <w:rFonts w:ascii="Arial" w:hAnsi="Arial" w:cs="Arial"/>
                <w:b/>
                <w:sz w:val="16"/>
                <w:szCs w:val="16"/>
              </w:rPr>
            </w:pPr>
            <w:r>
              <w:rPr>
                <w:rFonts w:ascii="Arial" w:hAnsi="Arial" w:cs="Arial"/>
                <w:b/>
                <w:sz w:val="16"/>
                <w:szCs w:val="16"/>
              </w:rPr>
              <w:t>019/2018</w:t>
            </w:r>
          </w:p>
        </w:tc>
        <w:tc>
          <w:tcPr>
            <w:tcW w:w="926"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100000"/>
              <w:rPr>
                <w:rFonts w:ascii="Arial" w:hAnsi="Arial" w:cs="Arial"/>
                <w:b/>
                <w:color w:val="000000"/>
                <w:sz w:val="16"/>
                <w:szCs w:val="16"/>
              </w:rPr>
            </w:pPr>
            <w:r>
              <w:rPr>
                <w:rFonts w:ascii="Arial" w:hAnsi="Arial" w:cs="Arial"/>
                <w:b/>
                <w:color w:val="000000"/>
                <w:sz w:val="16"/>
                <w:szCs w:val="16"/>
              </w:rPr>
              <w:t>Segundo</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100000"/>
              <w:rPr>
                <w:rFonts w:ascii="Arial" w:hAnsi="Arial" w:cs="Arial"/>
                <w:b/>
                <w:sz w:val="16"/>
                <w:szCs w:val="16"/>
              </w:rPr>
            </w:pPr>
            <w:r>
              <w:rPr>
                <w:rFonts w:ascii="Arial" w:hAnsi="Arial" w:cs="Arial"/>
                <w:b/>
                <w:sz w:val="16"/>
                <w:szCs w:val="16"/>
              </w:rPr>
              <w:t>10/10/20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100000"/>
              <w:rPr>
                <w:rFonts w:ascii="Arial" w:hAnsi="Arial" w:cs="Arial"/>
                <w:b/>
                <w:sz w:val="16"/>
                <w:szCs w:val="16"/>
              </w:rPr>
            </w:pPr>
            <w:r>
              <w:rPr>
                <w:rFonts w:ascii="Arial" w:hAnsi="Arial" w:cs="Arial"/>
                <w:b/>
                <w:sz w:val="16"/>
                <w:szCs w:val="16"/>
              </w:rPr>
              <w:t>09/10/21</w:t>
            </w:r>
          </w:p>
        </w:tc>
        <w:tc>
          <w:tcPr>
            <w:tcW w:w="1438"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100000"/>
              <w:rPr>
                <w:rFonts w:ascii="Arial" w:hAnsi="Arial" w:cs="Arial"/>
                <w:b/>
                <w:color w:val="000000"/>
                <w:sz w:val="16"/>
                <w:szCs w:val="16"/>
              </w:rPr>
            </w:pPr>
            <w:r>
              <w:rPr>
                <w:rFonts w:ascii="Arial" w:hAnsi="Arial" w:cs="Arial"/>
                <w:b/>
                <w:color w:val="000000"/>
                <w:sz w:val="16"/>
                <w:szCs w:val="16"/>
              </w:rPr>
              <w:t>R$ 168.563,48</w:t>
            </w:r>
          </w:p>
        </w:tc>
      </w:tr>
      <w:tr w:rsidR="00CC4CD0" w:rsidTr="00CC4CD0">
        <w:trPr>
          <w:cnfStyle w:val="000000010000"/>
          <w:trHeight w:val="510"/>
          <w:jc w:val="center"/>
        </w:trPr>
        <w:tc>
          <w:tcPr>
            <w:cnfStyle w:val="001000000000"/>
            <w:tcW w:w="2835" w:type="dxa"/>
            <w:tcBorders>
              <w:top w:val="single" w:sz="4" w:space="0" w:color="auto"/>
              <w:left w:val="single" w:sz="4" w:space="0" w:color="auto"/>
              <w:bottom w:val="single" w:sz="4" w:space="0" w:color="auto"/>
              <w:right w:val="single" w:sz="4" w:space="0" w:color="auto"/>
            </w:tcBorders>
            <w:vAlign w:val="center"/>
            <w:hideMark/>
          </w:tcPr>
          <w:p w:rsidR="00CC4CD0" w:rsidRDefault="00CC4CD0">
            <w:pPr>
              <w:jc w:val="center"/>
              <w:rPr>
                <w:rFonts w:ascii="Arial" w:hAnsi="Arial" w:cs="Arial"/>
                <w:b w:val="0"/>
                <w:sz w:val="16"/>
                <w:szCs w:val="16"/>
              </w:rPr>
            </w:pPr>
            <w:r>
              <w:rPr>
                <w:rFonts w:ascii="Arial" w:hAnsi="Arial" w:cs="Arial"/>
                <w:b w:val="0"/>
                <w:sz w:val="16"/>
                <w:szCs w:val="16"/>
              </w:rPr>
              <w:t>COMPANHIA DE SANEAMENTO DO TOCANTINS - SANEATINS</w:t>
            </w:r>
          </w:p>
        </w:tc>
        <w:tc>
          <w:tcPr>
            <w:tcW w:w="2509" w:type="dxa"/>
            <w:tcBorders>
              <w:top w:val="single" w:sz="4" w:space="0" w:color="auto"/>
              <w:left w:val="single" w:sz="4" w:space="0" w:color="auto"/>
              <w:bottom w:val="single" w:sz="4" w:space="0" w:color="auto"/>
              <w:right w:val="single" w:sz="4" w:space="0" w:color="auto"/>
            </w:tcBorders>
            <w:vAlign w:val="center"/>
            <w:hideMark/>
          </w:tcPr>
          <w:p w:rsidR="00CC4CD0" w:rsidRDefault="00CC4CD0">
            <w:pPr>
              <w:jc w:val="center"/>
              <w:cnfStyle w:val="000000010000"/>
              <w:rPr>
                <w:rFonts w:ascii="Arial" w:hAnsi="Arial" w:cs="Arial"/>
                <w:b/>
                <w:color w:val="000000"/>
                <w:sz w:val="16"/>
                <w:szCs w:val="16"/>
              </w:rPr>
            </w:pPr>
            <w:r>
              <w:rPr>
                <w:rFonts w:ascii="Arial" w:hAnsi="Arial" w:cs="Arial"/>
                <w:b/>
                <w:color w:val="000000"/>
                <w:sz w:val="16"/>
                <w:szCs w:val="16"/>
              </w:rPr>
              <w:t>ÁGUA POTÁVEL, COLETA E TRATAMENTO DE ESGOTO</w:t>
            </w:r>
          </w:p>
        </w:tc>
        <w:tc>
          <w:tcPr>
            <w:tcW w:w="1134" w:type="dxa"/>
            <w:tcBorders>
              <w:top w:val="single" w:sz="4" w:space="0" w:color="auto"/>
              <w:left w:val="single" w:sz="4" w:space="0" w:color="auto"/>
              <w:bottom w:val="single" w:sz="4" w:space="0" w:color="auto"/>
              <w:right w:val="single" w:sz="4" w:space="0" w:color="auto"/>
            </w:tcBorders>
            <w:vAlign w:val="center"/>
            <w:hideMark/>
          </w:tcPr>
          <w:p w:rsidR="00CC4CD0" w:rsidRDefault="00CC4CD0">
            <w:pPr>
              <w:jc w:val="center"/>
              <w:cnfStyle w:val="000000010000"/>
              <w:rPr>
                <w:rFonts w:ascii="Arial" w:hAnsi="Arial" w:cs="Arial"/>
                <w:b/>
                <w:color w:val="000000"/>
                <w:sz w:val="16"/>
                <w:szCs w:val="16"/>
              </w:rPr>
            </w:pPr>
            <w:r>
              <w:rPr>
                <w:rFonts w:ascii="Arial" w:hAnsi="Arial" w:cs="Arial"/>
                <w:b/>
                <w:color w:val="000000"/>
                <w:sz w:val="16"/>
                <w:szCs w:val="16"/>
              </w:rPr>
              <w:t>014/2017</w:t>
            </w:r>
          </w:p>
        </w:tc>
        <w:tc>
          <w:tcPr>
            <w:tcW w:w="926" w:type="dxa"/>
            <w:tcBorders>
              <w:top w:val="single" w:sz="4" w:space="0" w:color="auto"/>
              <w:left w:val="single" w:sz="4" w:space="0" w:color="auto"/>
              <w:bottom w:val="single" w:sz="4" w:space="0" w:color="auto"/>
              <w:right w:val="single" w:sz="4" w:space="0" w:color="auto"/>
            </w:tcBorders>
            <w:vAlign w:val="center"/>
            <w:hideMark/>
          </w:tcPr>
          <w:p w:rsidR="00CC4CD0" w:rsidRDefault="00CC4CD0">
            <w:pPr>
              <w:jc w:val="center"/>
              <w:cnfStyle w:val="000000010000"/>
              <w:rPr>
                <w:rFonts w:ascii="Arial" w:hAnsi="Arial" w:cs="Arial"/>
                <w:b/>
                <w:color w:val="000000"/>
                <w:sz w:val="16"/>
                <w:szCs w:val="16"/>
              </w:rPr>
            </w:pPr>
            <w:r>
              <w:rPr>
                <w:rFonts w:ascii="Arial" w:hAnsi="Arial" w:cs="Arial"/>
                <w:b/>
                <w:color w:val="000000"/>
                <w:sz w:val="16"/>
                <w:szCs w:val="16"/>
              </w:rPr>
              <w:t>Segundo</w:t>
            </w:r>
          </w:p>
        </w:tc>
        <w:tc>
          <w:tcPr>
            <w:tcW w:w="851" w:type="dxa"/>
            <w:tcBorders>
              <w:top w:val="single" w:sz="4" w:space="0" w:color="auto"/>
              <w:left w:val="single" w:sz="4" w:space="0" w:color="auto"/>
              <w:bottom w:val="single" w:sz="4" w:space="0" w:color="auto"/>
              <w:right w:val="single" w:sz="4" w:space="0" w:color="auto"/>
            </w:tcBorders>
            <w:vAlign w:val="center"/>
            <w:hideMark/>
          </w:tcPr>
          <w:p w:rsidR="00CC4CD0" w:rsidRDefault="00CC4CD0">
            <w:pPr>
              <w:jc w:val="center"/>
              <w:cnfStyle w:val="000000010000"/>
              <w:rPr>
                <w:rFonts w:ascii="Arial" w:hAnsi="Arial" w:cs="Arial"/>
                <w:b/>
                <w:color w:val="000000"/>
                <w:sz w:val="16"/>
                <w:szCs w:val="16"/>
              </w:rPr>
            </w:pPr>
            <w:r>
              <w:rPr>
                <w:rFonts w:ascii="Arial" w:hAnsi="Arial" w:cs="Arial"/>
                <w:b/>
                <w:color w:val="000000"/>
                <w:sz w:val="16"/>
                <w:szCs w:val="16"/>
              </w:rPr>
              <w:t>23/11/19</w:t>
            </w:r>
          </w:p>
        </w:tc>
        <w:tc>
          <w:tcPr>
            <w:tcW w:w="850" w:type="dxa"/>
            <w:tcBorders>
              <w:top w:val="single" w:sz="4" w:space="0" w:color="auto"/>
              <w:left w:val="single" w:sz="4" w:space="0" w:color="auto"/>
              <w:bottom w:val="single" w:sz="4" w:space="0" w:color="auto"/>
              <w:right w:val="single" w:sz="4" w:space="0" w:color="auto"/>
            </w:tcBorders>
            <w:vAlign w:val="center"/>
            <w:hideMark/>
          </w:tcPr>
          <w:p w:rsidR="00CC4CD0" w:rsidRDefault="00CC4CD0">
            <w:pPr>
              <w:jc w:val="center"/>
              <w:cnfStyle w:val="000000010000"/>
              <w:rPr>
                <w:rFonts w:ascii="Arial" w:hAnsi="Arial" w:cs="Arial"/>
                <w:b/>
                <w:color w:val="000000"/>
                <w:sz w:val="16"/>
                <w:szCs w:val="16"/>
              </w:rPr>
            </w:pPr>
            <w:r>
              <w:rPr>
                <w:rFonts w:ascii="Arial" w:hAnsi="Arial" w:cs="Arial"/>
                <w:b/>
                <w:color w:val="000000"/>
                <w:sz w:val="16"/>
                <w:szCs w:val="16"/>
              </w:rPr>
              <w:t>22/11/20</w:t>
            </w:r>
          </w:p>
        </w:tc>
        <w:tc>
          <w:tcPr>
            <w:tcW w:w="1438" w:type="dxa"/>
            <w:tcBorders>
              <w:top w:val="single" w:sz="4" w:space="0" w:color="auto"/>
              <w:left w:val="single" w:sz="4" w:space="0" w:color="auto"/>
              <w:bottom w:val="single" w:sz="4" w:space="0" w:color="auto"/>
              <w:right w:val="single" w:sz="4" w:space="0" w:color="auto"/>
            </w:tcBorders>
            <w:vAlign w:val="center"/>
            <w:hideMark/>
          </w:tcPr>
          <w:p w:rsidR="00CC4CD0" w:rsidRDefault="00CC4CD0">
            <w:pPr>
              <w:jc w:val="center"/>
              <w:cnfStyle w:val="000000010000"/>
              <w:rPr>
                <w:rFonts w:ascii="Arial" w:hAnsi="Arial" w:cs="Arial"/>
                <w:b/>
                <w:color w:val="000000"/>
                <w:sz w:val="16"/>
                <w:szCs w:val="16"/>
              </w:rPr>
            </w:pPr>
            <w:r>
              <w:rPr>
                <w:rFonts w:ascii="Arial" w:hAnsi="Arial" w:cs="Arial"/>
                <w:b/>
                <w:color w:val="000000"/>
                <w:sz w:val="16"/>
                <w:szCs w:val="16"/>
              </w:rPr>
              <w:t>R$ 40.000,00</w:t>
            </w:r>
          </w:p>
        </w:tc>
      </w:tr>
      <w:tr w:rsidR="00CC4CD0" w:rsidTr="00CC4CD0">
        <w:trPr>
          <w:cnfStyle w:val="000000100000"/>
          <w:trHeight w:val="425"/>
          <w:jc w:val="center"/>
        </w:trPr>
        <w:tc>
          <w:tcPr>
            <w:cnfStyle w:val="001000000000"/>
            <w:tcW w:w="2835" w:type="dxa"/>
            <w:vMerge w:val="restart"/>
            <w:tcBorders>
              <w:top w:val="single" w:sz="4" w:space="0" w:color="auto"/>
              <w:left w:val="single" w:sz="4" w:space="0" w:color="auto"/>
              <w:bottom w:val="single" w:sz="4" w:space="0" w:color="auto"/>
              <w:right w:val="single" w:sz="4" w:space="0" w:color="auto"/>
            </w:tcBorders>
            <w:vAlign w:val="center"/>
            <w:hideMark/>
          </w:tcPr>
          <w:p w:rsidR="00CC4CD0" w:rsidRDefault="00CC4CD0">
            <w:pPr>
              <w:jc w:val="center"/>
              <w:rPr>
                <w:rFonts w:ascii="Arial" w:hAnsi="Arial" w:cs="Arial"/>
                <w:b w:val="0"/>
                <w:sz w:val="16"/>
                <w:szCs w:val="16"/>
              </w:rPr>
            </w:pPr>
            <w:r>
              <w:rPr>
                <w:rFonts w:ascii="Arial" w:hAnsi="Arial" w:cs="Arial"/>
                <w:b w:val="0"/>
                <w:sz w:val="16"/>
                <w:szCs w:val="16"/>
              </w:rPr>
              <w:t>SETURB - SIND. DAS EMPR. DE TRANSP. COL. URB. DE PASSAGEIROS DO SIT-PALMAS</w:t>
            </w:r>
          </w:p>
        </w:tc>
        <w:tc>
          <w:tcPr>
            <w:tcW w:w="2509" w:type="dxa"/>
            <w:vMerge w:val="restart"/>
            <w:tcBorders>
              <w:top w:val="single" w:sz="4" w:space="0" w:color="auto"/>
              <w:left w:val="single" w:sz="4" w:space="0" w:color="auto"/>
              <w:bottom w:val="single" w:sz="4" w:space="0" w:color="auto"/>
              <w:right w:val="single" w:sz="4" w:space="0" w:color="auto"/>
            </w:tcBorders>
            <w:vAlign w:val="center"/>
            <w:hideMark/>
          </w:tcPr>
          <w:p w:rsidR="00CC4CD0" w:rsidRDefault="00CC4CD0">
            <w:pPr>
              <w:jc w:val="center"/>
              <w:cnfStyle w:val="000000100000"/>
              <w:rPr>
                <w:rFonts w:ascii="Arial" w:hAnsi="Arial" w:cs="Arial"/>
                <w:b/>
                <w:color w:val="000000"/>
                <w:sz w:val="16"/>
                <w:szCs w:val="16"/>
              </w:rPr>
            </w:pPr>
            <w:r>
              <w:rPr>
                <w:rFonts w:ascii="Arial" w:hAnsi="Arial" w:cs="Arial"/>
                <w:b/>
                <w:color w:val="000000"/>
                <w:sz w:val="16"/>
                <w:szCs w:val="16"/>
              </w:rPr>
              <w:t>VALE TRANSPORTE</w:t>
            </w:r>
          </w:p>
        </w:tc>
        <w:tc>
          <w:tcPr>
            <w:tcW w:w="1134" w:type="dxa"/>
            <w:vMerge w:val="restart"/>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100000"/>
              <w:rPr>
                <w:rFonts w:ascii="Arial" w:hAnsi="Arial" w:cs="Arial"/>
                <w:b/>
                <w:color w:val="000000"/>
                <w:sz w:val="16"/>
                <w:szCs w:val="16"/>
              </w:rPr>
            </w:pPr>
            <w:r>
              <w:rPr>
                <w:rFonts w:ascii="Arial" w:hAnsi="Arial" w:cs="Arial"/>
                <w:b/>
                <w:color w:val="000000"/>
                <w:sz w:val="16"/>
                <w:szCs w:val="16"/>
              </w:rPr>
              <w:t>016/2017</w:t>
            </w:r>
          </w:p>
        </w:tc>
        <w:tc>
          <w:tcPr>
            <w:tcW w:w="926" w:type="dxa"/>
            <w:vMerge w:val="restart"/>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100000"/>
              <w:rPr>
                <w:rFonts w:ascii="Arial" w:hAnsi="Arial" w:cs="Arial"/>
                <w:b/>
                <w:color w:val="000000"/>
                <w:sz w:val="16"/>
                <w:szCs w:val="16"/>
              </w:rPr>
            </w:pPr>
            <w:r>
              <w:rPr>
                <w:rFonts w:ascii="Arial" w:hAnsi="Arial" w:cs="Arial"/>
                <w:b/>
                <w:color w:val="000000"/>
                <w:sz w:val="16"/>
                <w:szCs w:val="16"/>
              </w:rPr>
              <w:t>Segundo</w:t>
            </w:r>
          </w:p>
        </w:tc>
        <w:tc>
          <w:tcPr>
            <w:tcW w:w="851" w:type="dxa"/>
            <w:vMerge w:val="restart"/>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100000"/>
              <w:rPr>
                <w:rFonts w:ascii="Arial" w:hAnsi="Arial" w:cs="Arial"/>
                <w:b/>
                <w:color w:val="000000"/>
                <w:sz w:val="16"/>
                <w:szCs w:val="16"/>
              </w:rPr>
            </w:pPr>
            <w:r>
              <w:rPr>
                <w:rFonts w:ascii="Arial" w:hAnsi="Arial" w:cs="Arial"/>
                <w:b/>
                <w:color w:val="000000"/>
                <w:sz w:val="16"/>
                <w:szCs w:val="16"/>
              </w:rPr>
              <w:t>02/01/20</w:t>
            </w:r>
          </w:p>
        </w:tc>
        <w:tc>
          <w:tcPr>
            <w:tcW w:w="850" w:type="dxa"/>
            <w:vMerge w:val="restart"/>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100000"/>
              <w:rPr>
                <w:rFonts w:ascii="Arial" w:hAnsi="Arial" w:cs="Arial"/>
                <w:b/>
                <w:color w:val="000000"/>
                <w:sz w:val="16"/>
                <w:szCs w:val="16"/>
              </w:rPr>
            </w:pPr>
            <w:r>
              <w:rPr>
                <w:rFonts w:ascii="Arial" w:hAnsi="Arial" w:cs="Arial"/>
                <w:b/>
                <w:color w:val="000000"/>
                <w:sz w:val="16"/>
                <w:szCs w:val="16"/>
              </w:rPr>
              <w:t>01/01/21</w:t>
            </w:r>
          </w:p>
        </w:tc>
        <w:tc>
          <w:tcPr>
            <w:tcW w:w="1438" w:type="dxa"/>
            <w:vMerge w:val="restart"/>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100000"/>
              <w:rPr>
                <w:rFonts w:ascii="Arial" w:hAnsi="Arial" w:cs="Arial"/>
                <w:b/>
                <w:color w:val="000000"/>
                <w:sz w:val="16"/>
                <w:szCs w:val="16"/>
              </w:rPr>
            </w:pPr>
            <w:r>
              <w:rPr>
                <w:rFonts w:ascii="Arial" w:hAnsi="Arial" w:cs="Arial"/>
                <w:b/>
                <w:color w:val="000000"/>
                <w:sz w:val="16"/>
                <w:szCs w:val="16"/>
              </w:rPr>
              <w:t>R$ 22.000,00</w:t>
            </w:r>
          </w:p>
        </w:tc>
      </w:tr>
      <w:tr w:rsidR="00CC4CD0" w:rsidTr="00CC4CD0">
        <w:trPr>
          <w:cnfStyle w:val="000000010000"/>
          <w:trHeight w:val="425"/>
          <w:jc w:val="center"/>
        </w:trPr>
        <w:tc>
          <w:tcPr>
            <w:cnfStyle w:val="001000000000"/>
            <w:tcW w:w="2835" w:type="dxa"/>
            <w:vMerge/>
            <w:tcBorders>
              <w:top w:val="single" w:sz="4" w:space="0" w:color="auto"/>
              <w:left w:val="single" w:sz="4" w:space="0" w:color="auto"/>
              <w:bottom w:val="single" w:sz="4" w:space="0" w:color="auto"/>
              <w:right w:val="single" w:sz="4" w:space="0" w:color="auto"/>
            </w:tcBorders>
            <w:vAlign w:val="center"/>
            <w:hideMark/>
          </w:tcPr>
          <w:p w:rsidR="00CC4CD0" w:rsidRDefault="00CC4CD0">
            <w:pPr>
              <w:rPr>
                <w:rFonts w:ascii="Arial" w:hAnsi="Arial" w:cs="Arial"/>
                <w:sz w:val="16"/>
                <w:szCs w:val="16"/>
              </w:rPr>
            </w:pPr>
          </w:p>
        </w:tc>
        <w:tc>
          <w:tcPr>
            <w:tcW w:w="2509" w:type="dxa"/>
            <w:vMerge/>
            <w:tcBorders>
              <w:top w:val="single" w:sz="4" w:space="0" w:color="auto"/>
              <w:left w:val="single" w:sz="4" w:space="0" w:color="auto"/>
              <w:bottom w:val="single" w:sz="4" w:space="0" w:color="auto"/>
              <w:right w:val="single" w:sz="4" w:space="0" w:color="auto"/>
            </w:tcBorders>
            <w:vAlign w:val="center"/>
            <w:hideMark/>
          </w:tcPr>
          <w:p w:rsidR="00CC4CD0" w:rsidRDefault="00CC4CD0">
            <w:pPr>
              <w:cnfStyle w:val="000000010000"/>
              <w:rPr>
                <w:rFonts w:ascii="Arial" w:hAnsi="Arial" w:cs="Arial"/>
                <w:b/>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4CD0" w:rsidRDefault="00CC4CD0">
            <w:pPr>
              <w:cnfStyle w:val="000000010000"/>
              <w:rPr>
                <w:rFonts w:ascii="Arial" w:hAnsi="Arial" w:cs="Arial"/>
                <w:b/>
                <w:color w:val="000000"/>
                <w:sz w:val="16"/>
                <w:szCs w:val="16"/>
              </w:rPr>
            </w:pPr>
          </w:p>
        </w:tc>
        <w:tc>
          <w:tcPr>
            <w:tcW w:w="926" w:type="dxa"/>
            <w:vMerge/>
            <w:tcBorders>
              <w:top w:val="single" w:sz="4" w:space="0" w:color="auto"/>
              <w:left w:val="single" w:sz="4" w:space="0" w:color="auto"/>
              <w:bottom w:val="single" w:sz="4" w:space="0" w:color="auto"/>
              <w:right w:val="single" w:sz="4" w:space="0" w:color="auto"/>
            </w:tcBorders>
            <w:vAlign w:val="center"/>
            <w:hideMark/>
          </w:tcPr>
          <w:p w:rsidR="00CC4CD0" w:rsidRDefault="00CC4CD0">
            <w:pPr>
              <w:cnfStyle w:val="000000010000"/>
              <w:rPr>
                <w:rFonts w:ascii="Arial" w:hAnsi="Arial" w:cs="Arial"/>
                <w:b/>
                <w:color w:val="000000"/>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CC4CD0" w:rsidRDefault="00CC4CD0">
            <w:pPr>
              <w:cnfStyle w:val="000000010000"/>
              <w:rPr>
                <w:rFonts w:ascii="Arial" w:hAnsi="Arial" w:cs="Arial"/>
                <w:b/>
                <w:color w:val="000000"/>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CC4CD0" w:rsidRDefault="00CC4CD0">
            <w:pPr>
              <w:cnfStyle w:val="000000010000"/>
              <w:rPr>
                <w:rFonts w:ascii="Arial" w:hAnsi="Arial" w:cs="Arial"/>
                <w:b/>
                <w:color w:val="000000"/>
                <w:sz w:val="16"/>
                <w:szCs w:val="16"/>
              </w:rPr>
            </w:pPr>
          </w:p>
        </w:tc>
        <w:tc>
          <w:tcPr>
            <w:tcW w:w="1438" w:type="dxa"/>
            <w:vMerge/>
            <w:tcBorders>
              <w:top w:val="single" w:sz="4" w:space="0" w:color="auto"/>
              <w:left w:val="single" w:sz="4" w:space="0" w:color="auto"/>
              <w:bottom w:val="single" w:sz="4" w:space="0" w:color="auto"/>
              <w:right w:val="single" w:sz="4" w:space="0" w:color="auto"/>
            </w:tcBorders>
            <w:vAlign w:val="center"/>
            <w:hideMark/>
          </w:tcPr>
          <w:p w:rsidR="00CC4CD0" w:rsidRDefault="00CC4CD0">
            <w:pPr>
              <w:cnfStyle w:val="000000010000"/>
              <w:rPr>
                <w:rFonts w:ascii="Arial" w:hAnsi="Arial" w:cs="Arial"/>
                <w:b/>
                <w:color w:val="000000"/>
                <w:sz w:val="16"/>
                <w:szCs w:val="16"/>
              </w:rPr>
            </w:pPr>
          </w:p>
        </w:tc>
      </w:tr>
      <w:tr w:rsidR="00CC4CD0" w:rsidTr="00CC4CD0">
        <w:trPr>
          <w:cnfStyle w:val="000000100000"/>
          <w:trHeight w:val="252"/>
          <w:jc w:val="center"/>
        </w:trPr>
        <w:tc>
          <w:tcPr>
            <w:cnfStyle w:val="001000000000"/>
            <w:tcW w:w="2835" w:type="dxa"/>
            <w:tcBorders>
              <w:top w:val="single" w:sz="4" w:space="0" w:color="auto"/>
              <w:left w:val="single" w:sz="4" w:space="0" w:color="auto"/>
              <w:bottom w:val="single" w:sz="4" w:space="0" w:color="auto"/>
              <w:right w:val="single" w:sz="4" w:space="0" w:color="auto"/>
            </w:tcBorders>
            <w:vAlign w:val="center"/>
          </w:tcPr>
          <w:p w:rsidR="00CC4CD0" w:rsidRDefault="00CC4CD0">
            <w:pPr>
              <w:jc w:val="center"/>
              <w:rPr>
                <w:rFonts w:ascii="Arial" w:hAnsi="Arial" w:cs="Arial"/>
                <w:b w:val="0"/>
                <w:color w:val="000000"/>
                <w:sz w:val="16"/>
                <w:szCs w:val="16"/>
              </w:rPr>
            </w:pPr>
          </w:p>
          <w:p w:rsidR="00CC4CD0" w:rsidRDefault="00CC4CD0">
            <w:pPr>
              <w:jc w:val="center"/>
              <w:rPr>
                <w:rFonts w:ascii="Arial" w:hAnsi="Arial" w:cs="Arial"/>
                <w:b w:val="0"/>
                <w:color w:val="000000"/>
                <w:sz w:val="16"/>
                <w:szCs w:val="16"/>
              </w:rPr>
            </w:pPr>
            <w:r>
              <w:rPr>
                <w:rFonts w:ascii="Arial" w:hAnsi="Arial" w:cs="Arial"/>
                <w:b w:val="0"/>
                <w:color w:val="000000"/>
                <w:sz w:val="16"/>
                <w:szCs w:val="16"/>
              </w:rPr>
              <w:lastRenderedPageBreak/>
              <w:t>FÊNIX ASSESSORIA &amp; GESTÃO EMPRESARIAL LTDA</w:t>
            </w:r>
          </w:p>
        </w:tc>
        <w:tc>
          <w:tcPr>
            <w:tcW w:w="2509" w:type="dxa"/>
            <w:tcBorders>
              <w:top w:val="single" w:sz="4" w:space="0" w:color="auto"/>
              <w:left w:val="single" w:sz="4" w:space="0" w:color="auto"/>
              <w:bottom w:val="single" w:sz="4" w:space="0" w:color="auto"/>
              <w:right w:val="single" w:sz="4" w:space="0" w:color="auto"/>
            </w:tcBorders>
            <w:vAlign w:val="center"/>
            <w:hideMark/>
          </w:tcPr>
          <w:p w:rsidR="00CC4CD0" w:rsidRDefault="00CC4CD0">
            <w:pPr>
              <w:jc w:val="center"/>
              <w:cnfStyle w:val="000000100000"/>
              <w:rPr>
                <w:rFonts w:ascii="Arial" w:hAnsi="Arial" w:cs="Arial"/>
                <w:b/>
                <w:sz w:val="16"/>
                <w:szCs w:val="16"/>
              </w:rPr>
            </w:pPr>
            <w:r>
              <w:rPr>
                <w:rFonts w:ascii="Arial" w:hAnsi="Arial" w:cs="Arial"/>
                <w:b/>
                <w:sz w:val="16"/>
                <w:szCs w:val="16"/>
              </w:rPr>
              <w:lastRenderedPageBreak/>
              <w:t>LIMPEZA E CONSERVAÇÃO</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100000"/>
              <w:rPr>
                <w:rFonts w:ascii="Arial" w:hAnsi="Arial" w:cs="Arial"/>
                <w:b/>
                <w:sz w:val="16"/>
                <w:szCs w:val="16"/>
              </w:rPr>
            </w:pPr>
            <w:r>
              <w:rPr>
                <w:rFonts w:ascii="Arial" w:hAnsi="Arial" w:cs="Arial"/>
                <w:b/>
                <w:sz w:val="16"/>
                <w:szCs w:val="16"/>
              </w:rPr>
              <w:t>025/2015</w:t>
            </w:r>
          </w:p>
        </w:tc>
        <w:tc>
          <w:tcPr>
            <w:tcW w:w="926"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100000"/>
              <w:rPr>
                <w:rFonts w:ascii="Arial" w:hAnsi="Arial" w:cs="Arial"/>
                <w:b/>
                <w:sz w:val="16"/>
                <w:szCs w:val="16"/>
              </w:rPr>
            </w:pPr>
            <w:r>
              <w:rPr>
                <w:rFonts w:ascii="Arial" w:hAnsi="Arial" w:cs="Arial"/>
                <w:b/>
                <w:sz w:val="16"/>
                <w:szCs w:val="16"/>
              </w:rPr>
              <w:t>Sétimo</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100000"/>
              <w:rPr>
                <w:rFonts w:ascii="Arial" w:hAnsi="Arial" w:cs="Arial"/>
                <w:b/>
                <w:sz w:val="16"/>
                <w:szCs w:val="16"/>
              </w:rPr>
            </w:pPr>
            <w:r>
              <w:rPr>
                <w:rFonts w:ascii="Arial" w:hAnsi="Arial" w:cs="Arial"/>
                <w:b/>
                <w:sz w:val="16"/>
                <w:szCs w:val="16"/>
              </w:rPr>
              <w:t>01/01/20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100000"/>
              <w:rPr>
                <w:rFonts w:ascii="Arial" w:hAnsi="Arial" w:cs="Arial"/>
                <w:b/>
                <w:sz w:val="16"/>
                <w:szCs w:val="16"/>
              </w:rPr>
            </w:pPr>
            <w:r>
              <w:rPr>
                <w:rFonts w:ascii="Arial" w:hAnsi="Arial" w:cs="Arial"/>
                <w:b/>
                <w:sz w:val="16"/>
                <w:szCs w:val="16"/>
              </w:rPr>
              <w:t>31/12/20</w:t>
            </w:r>
          </w:p>
        </w:tc>
        <w:tc>
          <w:tcPr>
            <w:tcW w:w="1438"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100000"/>
              <w:rPr>
                <w:rFonts w:ascii="Arial" w:hAnsi="Arial" w:cs="Arial"/>
                <w:b/>
                <w:sz w:val="16"/>
                <w:szCs w:val="16"/>
              </w:rPr>
            </w:pPr>
            <w:r>
              <w:rPr>
                <w:rFonts w:ascii="Arial" w:hAnsi="Arial" w:cs="Arial"/>
                <w:b/>
                <w:sz w:val="16"/>
                <w:szCs w:val="16"/>
              </w:rPr>
              <w:t>R$ 386.298,72</w:t>
            </w:r>
          </w:p>
        </w:tc>
      </w:tr>
      <w:tr w:rsidR="00CC4CD0" w:rsidTr="00CC4CD0">
        <w:trPr>
          <w:cnfStyle w:val="000000010000"/>
          <w:trHeight w:val="526"/>
          <w:jc w:val="center"/>
        </w:trPr>
        <w:tc>
          <w:tcPr>
            <w:cnfStyle w:val="001000000000"/>
            <w:tcW w:w="2835" w:type="dxa"/>
            <w:tcBorders>
              <w:top w:val="single" w:sz="4" w:space="0" w:color="auto"/>
              <w:left w:val="single" w:sz="4" w:space="0" w:color="auto"/>
              <w:bottom w:val="single" w:sz="4" w:space="0" w:color="auto"/>
              <w:right w:val="single" w:sz="4" w:space="0" w:color="auto"/>
            </w:tcBorders>
            <w:vAlign w:val="center"/>
            <w:hideMark/>
          </w:tcPr>
          <w:p w:rsidR="00CC4CD0" w:rsidRDefault="00CC4CD0">
            <w:pPr>
              <w:jc w:val="center"/>
              <w:rPr>
                <w:rFonts w:ascii="Arial" w:hAnsi="Arial" w:cs="Arial"/>
                <w:b w:val="0"/>
                <w:sz w:val="16"/>
                <w:szCs w:val="16"/>
              </w:rPr>
            </w:pPr>
            <w:r>
              <w:rPr>
                <w:rFonts w:ascii="Arial" w:hAnsi="Arial" w:cs="Arial"/>
                <w:b w:val="0"/>
                <w:sz w:val="16"/>
                <w:szCs w:val="16"/>
              </w:rPr>
              <w:lastRenderedPageBreak/>
              <w:t>TINS - SOLUÇÕES CORPORATIVAS EIRELI - EPP</w:t>
            </w:r>
          </w:p>
        </w:tc>
        <w:tc>
          <w:tcPr>
            <w:tcW w:w="2509" w:type="dxa"/>
            <w:tcBorders>
              <w:top w:val="single" w:sz="4" w:space="0" w:color="auto"/>
              <w:left w:val="single" w:sz="4" w:space="0" w:color="auto"/>
              <w:bottom w:val="single" w:sz="4" w:space="0" w:color="auto"/>
              <w:right w:val="single" w:sz="4" w:space="0" w:color="auto"/>
            </w:tcBorders>
            <w:vAlign w:val="center"/>
            <w:hideMark/>
          </w:tcPr>
          <w:p w:rsidR="00CC4CD0" w:rsidRDefault="00CC4CD0">
            <w:pPr>
              <w:jc w:val="center"/>
              <w:cnfStyle w:val="000000010000"/>
              <w:rPr>
                <w:rFonts w:ascii="Arial" w:hAnsi="Arial" w:cs="Arial"/>
                <w:b/>
                <w:sz w:val="16"/>
                <w:szCs w:val="16"/>
              </w:rPr>
            </w:pPr>
            <w:r>
              <w:rPr>
                <w:rFonts w:ascii="Arial" w:hAnsi="Arial" w:cs="Arial"/>
                <w:b/>
                <w:sz w:val="16"/>
                <w:szCs w:val="16"/>
              </w:rPr>
              <w:t>SERVIÇO DE FOTOCÓPIAS/IMPRESSÕES</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010000"/>
              <w:rPr>
                <w:rFonts w:ascii="Arial" w:hAnsi="Arial" w:cs="Arial"/>
                <w:b/>
                <w:sz w:val="16"/>
                <w:szCs w:val="16"/>
              </w:rPr>
            </w:pPr>
            <w:r>
              <w:rPr>
                <w:rFonts w:ascii="Arial" w:hAnsi="Arial" w:cs="Arial"/>
                <w:b/>
                <w:sz w:val="16"/>
                <w:szCs w:val="16"/>
              </w:rPr>
              <w:t>008/2015</w:t>
            </w:r>
          </w:p>
        </w:tc>
        <w:tc>
          <w:tcPr>
            <w:tcW w:w="926"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010000"/>
              <w:rPr>
                <w:rFonts w:ascii="Arial" w:hAnsi="Arial" w:cs="Arial"/>
                <w:b/>
                <w:color w:val="000000"/>
                <w:sz w:val="16"/>
                <w:szCs w:val="16"/>
              </w:rPr>
            </w:pPr>
            <w:r>
              <w:rPr>
                <w:rFonts w:ascii="Arial" w:hAnsi="Arial" w:cs="Arial"/>
                <w:b/>
                <w:color w:val="000000"/>
                <w:sz w:val="16"/>
                <w:szCs w:val="16"/>
              </w:rPr>
              <w:t>Quinto</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010000"/>
              <w:rPr>
                <w:rFonts w:ascii="Arial" w:hAnsi="Arial" w:cs="Arial"/>
                <w:b/>
                <w:sz w:val="16"/>
                <w:szCs w:val="16"/>
              </w:rPr>
            </w:pPr>
            <w:r>
              <w:rPr>
                <w:rFonts w:ascii="Arial" w:hAnsi="Arial" w:cs="Arial"/>
                <w:b/>
                <w:sz w:val="16"/>
                <w:szCs w:val="16"/>
              </w:rPr>
              <w:t>01/04/20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010000"/>
              <w:rPr>
                <w:rFonts w:ascii="Arial" w:hAnsi="Arial" w:cs="Arial"/>
                <w:b/>
                <w:sz w:val="16"/>
                <w:szCs w:val="16"/>
              </w:rPr>
            </w:pPr>
            <w:r>
              <w:rPr>
                <w:rFonts w:ascii="Arial" w:hAnsi="Arial" w:cs="Arial"/>
                <w:b/>
                <w:sz w:val="16"/>
                <w:szCs w:val="16"/>
              </w:rPr>
              <w:t>31/03/21</w:t>
            </w:r>
          </w:p>
        </w:tc>
        <w:tc>
          <w:tcPr>
            <w:tcW w:w="1438"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010000"/>
              <w:rPr>
                <w:rFonts w:ascii="Arial" w:hAnsi="Arial" w:cs="Arial"/>
                <w:b/>
                <w:color w:val="000000"/>
                <w:sz w:val="16"/>
                <w:szCs w:val="16"/>
              </w:rPr>
            </w:pPr>
            <w:r>
              <w:rPr>
                <w:rFonts w:ascii="Arial" w:hAnsi="Arial" w:cs="Arial"/>
                <w:b/>
                <w:color w:val="000000"/>
                <w:sz w:val="16"/>
                <w:szCs w:val="16"/>
              </w:rPr>
              <w:t>R$ 95.890,50</w:t>
            </w:r>
          </w:p>
        </w:tc>
      </w:tr>
      <w:tr w:rsidR="00CC4CD0" w:rsidTr="00CC4CD0">
        <w:trPr>
          <w:cnfStyle w:val="000000100000"/>
          <w:trHeight w:val="252"/>
          <w:jc w:val="center"/>
        </w:trPr>
        <w:tc>
          <w:tcPr>
            <w:cnfStyle w:val="001000000000"/>
            <w:tcW w:w="2835" w:type="dxa"/>
            <w:tcBorders>
              <w:top w:val="single" w:sz="4" w:space="0" w:color="auto"/>
              <w:left w:val="single" w:sz="4" w:space="0" w:color="auto"/>
              <w:bottom w:val="single" w:sz="4" w:space="0" w:color="auto"/>
              <w:right w:val="single" w:sz="4" w:space="0" w:color="auto"/>
            </w:tcBorders>
            <w:vAlign w:val="center"/>
            <w:hideMark/>
          </w:tcPr>
          <w:p w:rsidR="00CC4CD0" w:rsidRDefault="00CC4CD0">
            <w:pPr>
              <w:jc w:val="center"/>
              <w:rPr>
                <w:rFonts w:ascii="Arial" w:hAnsi="Arial" w:cs="Arial"/>
                <w:b w:val="0"/>
                <w:sz w:val="16"/>
                <w:szCs w:val="16"/>
              </w:rPr>
            </w:pPr>
            <w:r>
              <w:rPr>
                <w:rFonts w:ascii="Arial" w:hAnsi="Arial" w:cs="Arial"/>
                <w:b w:val="0"/>
                <w:sz w:val="16"/>
                <w:szCs w:val="16"/>
              </w:rPr>
              <w:t>CLARO S.A</w:t>
            </w:r>
          </w:p>
        </w:tc>
        <w:tc>
          <w:tcPr>
            <w:tcW w:w="2509" w:type="dxa"/>
            <w:tcBorders>
              <w:top w:val="single" w:sz="4" w:space="0" w:color="auto"/>
              <w:left w:val="single" w:sz="4" w:space="0" w:color="auto"/>
              <w:bottom w:val="single" w:sz="4" w:space="0" w:color="auto"/>
              <w:right w:val="single" w:sz="4" w:space="0" w:color="auto"/>
            </w:tcBorders>
            <w:vAlign w:val="center"/>
            <w:hideMark/>
          </w:tcPr>
          <w:p w:rsidR="00CC4CD0" w:rsidRDefault="00CC4CD0">
            <w:pPr>
              <w:jc w:val="center"/>
              <w:cnfStyle w:val="000000100000"/>
              <w:rPr>
                <w:rFonts w:ascii="Arial" w:hAnsi="Arial" w:cs="Arial"/>
                <w:b/>
                <w:sz w:val="16"/>
                <w:szCs w:val="16"/>
              </w:rPr>
            </w:pPr>
            <w:r>
              <w:rPr>
                <w:rFonts w:ascii="Arial" w:hAnsi="Arial" w:cs="Arial"/>
                <w:b/>
                <w:sz w:val="16"/>
                <w:szCs w:val="16"/>
              </w:rPr>
              <w:t>TELEFONIA MÓVEL</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100000"/>
              <w:rPr>
                <w:rFonts w:ascii="Arial" w:hAnsi="Arial" w:cs="Arial"/>
                <w:b/>
                <w:sz w:val="16"/>
                <w:szCs w:val="16"/>
              </w:rPr>
            </w:pPr>
            <w:r>
              <w:rPr>
                <w:rFonts w:ascii="Arial" w:hAnsi="Arial" w:cs="Arial"/>
                <w:b/>
                <w:sz w:val="16"/>
                <w:szCs w:val="16"/>
              </w:rPr>
              <w:t>001/2016</w:t>
            </w:r>
          </w:p>
        </w:tc>
        <w:tc>
          <w:tcPr>
            <w:tcW w:w="926"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100000"/>
              <w:rPr>
                <w:rFonts w:ascii="Arial" w:hAnsi="Arial" w:cs="Arial"/>
                <w:b/>
                <w:color w:val="000000"/>
                <w:sz w:val="16"/>
                <w:szCs w:val="16"/>
              </w:rPr>
            </w:pPr>
            <w:r>
              <w:rPr>
                <w:rFonts w:ascii="Arial" w:hAnsi="Arial" w:cs="Arial"/>
                <w:b/>
                <w:color w:val="000000"/>
                <w:sz w:val="16"/>
                <w:szCs w:val="16"/>
              </w:rPr>
              <w:t>Segundo</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100000"/>
              <w:rPr>
                <w:rFonts w:ascii="Arial" w:hAnsi="Arial" w:cs="Arial"/>
                <w:b/>
                <w:sz w:val="16"/>
                <w:szCs w:val="16"/>
              </w:rPr>
            </w:pPr>
            <w:r>
              <w:rPr>
                <w:rFonts w:ascii="Arial" w:hAnsi="Arial" w:cs="Arial"/>
                <w:b/>
                <w:sz w:val="16"/>
                <w:szCs w:val="16"/>
              </w:rPr>
              <w:t>14/01/20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100000"/>
              <w:rPr>
                <w:rFonts w:ascii="Arial" w:hAnsi="Arial" w:cs="Arial"/>
                <w:b/>
                <w:sz w:val="16"/>
                <w:szCs w:val="16"/>
              </w:rPr>
            </w:pPr>
            <w:r>
              <w:rPr>
                <w:rFonts w:ascii="Arial" w:hAnsi="Arial" w:cs="Arial"/>
                <w:b/>
                <w:sz w:val="16"/>
                <w:szCs w:val="16"/>
              </w:rPr>
              <w:t>13/01/21</w:t>
            </w:r>
          </w:p>
        </w:tc>
        <w:tc>
          <w:tcPr>
            <w:tcW w:w="1438"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100000"/>
              <w:rPr>
                <w:rFonts w:ascii="Arial" w:hAnsi="Arial" w:cs="Arial"/>
                <w:b/>
                <w:color w:val="000000"/>
                <w:sz w:val="16"/>
                <w:szCs w:val="16"/>
              </w:rPr>
            </w:pPr>
            <w:r>
              <w:rPr>
                <w:rFonts w:ascii="Arial" w:hAnsi="Arial" w:cs="Arial"/>
                <w:b/>
                <w:color w:val="000000"/>
                <w:sz w:val="16"/>
                <w:szCs w:val="16"/>
              </w:rPr>
              <w:t>R$ 52.701,60</w:t>
            </w:r>
          </w:p>
        </w:tc>
      </w:tr>
      <w:tr w:rsidR="00CC4CD0" w:rsidTr="00CC4CD0">
        <w:trPr>
          <w:cnfStyle w:val="000000010000"/>
          <w:trHeight w:val="252"/>
          <w:jc w:val="center"/>
        </w:trPr>
        <w:tc>
          <w:tcPr>
            <w:cnfStyle w:val="001000000000"/>
            <w:tcW w:w="2835" w:type="dxa"/>
            <w:vMerge w:val="restart"/>
            <w:tcBorders>
              <w:top w:val="single" w:sz="4" w:space="0" w:color="auto"/>
              <w:left w:val="single" w:sz="4" w:space="0" w:color="auto"/>
              <w:bottom w:val="single" w:sz="4" w:space="0" w:color="auto"/>
              <w:right w:val="single" w:sz="4" w:space="0" w:color="auto"/>
            </w:tcBorders>
            <w:vAlign w:val="center"/>
            <w:hideMark/>
          </w:tcPr>
          <w:p w:rsidR="00CC4CD0" w:rsidRDefault="00CC4CD0">
            <w:pPr>
              <w:jc w:val="center"/>
              <w:rPr>
                <w:rFonts w:ascii="Arial" w:hAnsi="Arial" w:cs="Arial"/>
                <w:b w:val="0"/>
                <w:sz w:val="16"/>
                <w:szCs w:val="16"/>
              </w:rPr>
            </w:pPr>
            <w:r>
              <w:rPr>
                <w:rFonts w:ascii="Arial" w:hAnsi="Arial" w:cs="Arial"/>
                <w:b w:val="0"/>
                <w:sz w:val="16"/>
                <w:szCs w:val="16"/>
              </w:rPr>
              <w:t>VOLUS TECNOLOGIA E GESTÃO DE BENEFÍCIOS LTDA</w:t>
            </w:r>
          </w:p>
        </w:tc>
        <w:tc>
          <w:tcPr>
            <w:tcW w:w="2509" w:type="dxa"/>
            <w:vMerge w:val="restart"/>
            <w:tcBorders>
              <w:top w:val="single" w:sz="4" w:space="0" w:color="auto"/>
              <w:left w:val="single" w:sz="4" w:space="0" w:color="auto"/>
              <w:bottom w:val="single" w:sz="4" w:space="0" w:color="auto"/>
              <w:right w:val="single" w:sz="4" w:space="0" w:color="auto"/>
            </w:tcBorders>
            <w:vAlign w:val="center"/>
            <w:hideMark/>
          </w:tcPr>
          <w:p w:rsidR="00CC4CD0" w:rsidRDefault="00CC4CD0">
            <w:pPr>
              <w:jc w:val="center"/>
              <w:cnfStyle w:val="000000010000"/>
              <w:rPr>
                <w:rFonts w:ascii="Arial" w:hAnsi="Arial" w:cs="Arial"/>
                <w:b/>
                <w:color w:val="000000"/>
                <w:sz w:val="16"/>
                <w:szCs w:val="16"/>
              </w:rPr>
            </w:pPr>
            <w:r>
              <w:rPr>
                <w:rFonts w:ascii="Arial" w:hAnsi="Arial" w:cs="Arial"/>
                <w:b/>
                <w:color w:val="000000"/>
                <w:sz w:val="16"/>
                <w:szCs w:val="16"/>
              </w:rPr>
              <w:t>GERENCIAMENTO DE MANUTENÇÃO DE VEÍCULOS (VIA SISTEMA WEB)</w:t>
            </w:r>
          </w:p>
        </w:tc>
        <w:tc>
          <w:tcPr>
            <w:tcW w:w="1134" w:type="dxa"/>
            <w:vMerge w:val="restart"/>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010000"/>
              <w:rPr>
                <w:rFonts w:ascii="Arial" w:hAnsi="Arial" w:cs="Arial"/>
                <w:b/>
                <w:color w:val="000000"/>
                <w:sz w:val="16"/>
                <w:szCs w:val="16"/>
              </w:rPr>
            </w:pPr>
            <w:r>
              <w:rPr>
                <w:rFonts w:ascii="Arial" w:hAnsi="Arial" w:cs="Arial"/>
                <w:b/>
                <w:color w:val="000000"/>
                <w:sz w:val="16"/>
                <w:szCs w:val="16"/>
              </w:rPr>
              <w:t>013/2018</w:t>
            </w:r>
          </w:p>
        </w:tc>
        <w:tc>
          <w:tcPr>
            <w:tcW w:w="926" w:type="dxa"/>
            <w:vMerge w:val="restart"/>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010000"/>
              <w:rPr>
                <w:rFonts w:ascii="Arial" w:hAnsi="Arial" w:cs="Arial"/>
                <w:b/>
                <w:color w:val="000000"/>
                <w:sz w:val="16"/>
                <w:szCs w:val="16"/>
              </w:rPr>
            </w:pPr>
            <w:r>
              <w:rPr>
                <w:rFonts w:ascii="Arial" w:hAnsi="Arial" w:cs="Arial"/>
                <w:b/>
                <w:color w:val="000000"/>
                <w:sz w:val="16"/>
                <w:szCs w:val="16"/>
              </w:rPr>
              <w:t>Segundo</w:t>
            </w:r>
          </w:p>
        </w:tc>
        <w:tc>
          <w:tcPr>
            <w:tcW w:w="851" w:type="dxa"/>
            <w:vMerge w:val="restart"/>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010000"/>
              <w:rPr>
                <w:rFonts w:ascii="Arial" w:hAnsi="Arial" w:cs="Arial"/>
                <w:b/>
                <w:color w:val="000000"/>
                <w:sz w:val="16"/>
                <w:szCs w:val="16"/>
              </w:rPr>
            </w:pPr>
            <w:r>
              <w:rPr>
                <w:rFonts w:ascii="Arial" w:hAnsi="Arial" w:cs="Arial"/>
                <w:b/>
                <w:color w:val="000000"/>
                <w:sz w:val="16"/>
                <w:szCs w:val="16"/>
              </w:rPr>
              <w:t>17/05/20</w:t>
            </w:r>
          </w:p>
        </w:tc>
        <w:tc>
          <w:tcPr>
            <w:tcW w:w="850" w:type="dxa"/>
            <w:vMerge w:val="restart"/>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010000"/>
              <w:rPr>
                <w:rFonts w:ascii="Arial" w:hAnsi="Arial" w:cs="Arial"/>
                <w:b/>
                <w:color w:val="000000"/>
                <w:sz w:val="16"/>
                <w:szCs w:val="16"/>
              </w:rPr>
            </w:pPr>
            <w:r>
              <w:rPr>
                <w:rFonts w:ascii="Arial" w:hAnsi="Arial" w:cs="Arial"/>
                <w:b/>
                <w:color w:val="000000"/>
                <w:sz w:val="16"/>
                <w:szCs w:val="16"/>
              </w:rPr>
              <w:t>16/05/21</w:t>
            </w:r>
          </w:p>
        </w:tc>
        <w:tc>
          <w:tcPr>
            <w:tcW w:w="1438"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010000"/>
              <w:rPr>
                <w:rFonts w:ascii="Arial" w:hAnsi="Arial" w:cs="Arial"/>
                <w:b/>
                <w:color w:val="000000"/>
                <w:sz w:val="16"/>
                <w:szCs w:val="16"/>
              </w:rPr>
            </w:pPr>
            <w:r>
              <w:rPr>
                <w:rFonts w:ascii="Arial" w:hAnsi="Arial" w:cs="Arial"/>
                <w:b/>
                <w:color w:val="000000"/>
                <w:sz w:val="16"/>
                <w:szCs w:val="16"/>
              </w:rPr>
              <w:t>R$12.000,00</w:t>
            </w:r>
          </w:p>
        </w:tc>
      </w:tr>
      <w:tr w:rsidR="00CC4CD0" w:rsidTr="00CC4CD0">
        <w:trPr>
          <w:cnfStyle w:val="000000100000"/>
          <w:trHeight w:val="252"/>
          <w:jc w:val="center"/>
        </w:trPr>
        <w:tc>
          <w:tcPr>
            <w:cnfStyle w:val="001000000000"/>
            <w:tcW w:w="2835" w:type="dxa"/>
            <w:vMerge/>
            <w:tcBorders>
              <w:top w:val="single" w:sz="4" w:space="0" w:color="auto"/>
              <w:left w:val="single" w:sz="4" w:space="0" w:color="auto"/>
              <w:bottom w:val="single" w:sz="4" w:space="0" w:color="auto"/>
              <w:right w:val="single" w:sz="4" w:space="0" w:color="auto"/>
            </w:tcBorders>
            <w:vAlign w:val="center"/>
            <w:hideMark/>
          </w:tcPr>
          <w:p w:rsidR="00CC4CD0" w:rsidRDefault="00CC4CD0">
            <w:pPr>
              <w:rPr>
                <w:rFonts w:ascii="Arial" w:hAnsi="Arial" w:cs="Arial"/>
                <w:sz w:val="16"/>
                <w:szCs w:val="16"/>
              </w:rPr>
            </w:pPr>
          </w:p>
        </w:tc>
        <w:tc>
          <w:tcPr>
            <w:tcW w:w="2509" w:type="dxa"/>
            <w:vMerge/>
            <w:tcBorders>
              <w:top w:val="single" w:sz="4" w:space="0" w:color="auto"/>
              <w:left w:val="single" w:sz="4" w:space="0" w:color="auto"/>
              <w:bottom w:val="single" w:sz="4" w:space="0" w:color="auto"/>
              <w:right w:val="single" w:sz="4" w:space="0" w:color="auto"/>
            </w:tcBorders>
            <w:vAlign w:val="center"/>
            <w:hideMark/>
          </w:tcPr>
          <w:p w:rsidR="00CC4CD0" w:rsidRDefault="00CC4CD0">
            <w:pPr>
              <w:cnfStyle w:val="000000100000"/>
              <w:rPr>
                <w:rFonts w:ascii="Arial" w:hAnsi="Arial" w:cs="Arial"/>
                <w:b/>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C4CD0" w:rsidRDefault="00CC4CD0">
            <w:pPr>
              <w:cnfStyle w:val="000000100000"/>
              <w:rPr>
                <w:rFonts w:ascii="Arial" w:hAnsi="Arial" w:cs="Arial"/>
                <w:b/>
                <w:color w:val="000000"/>
                <w:sz w:val="16"/>
                <w:szCs w:val="16"/>
              </w:rPr>
            </w:pPr>
          </w:p>
        </w:tc>
        <w:tc>
          <w:tcPr>
            <w:tcW w:w="926" w:type="dxa"/>
            <w:vMerge/>
            <w:tcBorders>
              <w:top w:val="single" w:sz="4" w:space="0" w:color="auto"/>
              <w:left w:val="single" w:sz="4" w:space="0" w:color="auto"/>
              <w:bottom w:val="single" w:sz="4" w:space="0" w:color="auto"/>
              <w:right w:val="single" w:sz="4" w:space="0" w:color="auto"/>
            </w:tcBorders>
            <w:vAlign w:val="center"/>
            <w:hideMark/>
          </w:tcPr>
          <w:p w:rsidR="00CC4CD0" w:rsidRDefault="00CC4CD0">
            <w:pPr>
              <w:cnfStyle w:val="000000100000"/>
              <w:rPr>
                <w:rFonts w:ascii="Arial" w:hAnsi="Arial" w:cs="Arial"/>
                <w:b/>
                <w:color w:val="000000"/>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CC4CD0" w:rsidRDefault="00CC4CD0">
            <w:pPr>
              <w:cnfStyle w:val="000000100000"/>
              <w:rPr>
                <w:rFonts w:ascii="Arial" w:hAnsi="Arial" w:cs="Arial"/>
                <w:b/>
                <w:color w:val="000000"/>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CC4CD0" w:rsidRDefault="00CC4CD0">
            <w:pPr>
              <w:cnfStyle w:val="000000100000"/>
              <w:rPr>
                <w:rFonts w:ascii="Arial" w:hAnsi="Arial" w:cs="Arial"/>
                <w:b/>
                <w:color w:val="000000"/>
                <w:sz w:val="16"/>
                <w:szCs w:val="16"/>
              </w:rPr>
            </w:pPr>
          </w:p>
        </w:tc>
        <w:tc>
          <w:tcPr>
            <w:tcW w:w="1438"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100000"/>
              <w:rPr>
                <w:rFonts w:ascii="Arial" w:hAnsi="Arial" w:cs="Arial"/>
                <w:b/>
                <w:color w:val="000000"/>
                <w:sz w:val="16"/>
                <w:szCs w:val="16"/>
              </w:rPr>
            </w:pPr>
            <w:r>
              <w:rPr>
                <w:rFonts w:ascii="Arial" w:hAnsi="Arial" w:cs="Arial"/>
                <w:b/>
                <w:color w:val="000000"/>
                <w:sz w:val="16"/>
                <w:szCs w:val="16"/>
              </w:rPr>
              <w:t>R$ 8.000,00</w:t>
            </w:r>
          </w:p>
        </w:tc>
      </w:tr>
      <w:tr w:rsidR="00CC4CD0" w:rsidTr="00CC4CD0">
        <w:trPr>
          <w:cnfStyle w:val="000000010000"/>
          <w:trHeight w:val="252"/>
          <w:jc w:val="center"/>
        </w:trPr>
        <w:tc>
          <w:tcPr>
            <w:cnfStyle w:val="001000000000"/>
            <w:tcW w:w="2835" w:type="dxa"/>
            <w:tcBorders>
              <w:top w:val="single" w:sz="4" w:space="0" w:color="auto"/>
              <w:left w:val="single" w:sz="4" w:space="0" w:color="auto"/>
              <w:bottom w:val="single" w:sz="4" w:space="0" w:color="auto"/>
              <w:right w:val="single" w:sz="4" w:space="0" w:color="auto"/>
            </w:tcBorders>
            <w:vAlign w:val="center"/>
            <w:hideMark/>
          </w:tcPr>
          <w:p w:rsidR="00CC4CD0" w:rsidRDefault="00CC4CD0">
            <w:pPr>
              <w:jc w:val="center"/>
              <w:rPr>
                <w:rFonts w:ascii="Arial" w:hAnsi="Arial" w:cs="Arial"/>
                <w:b w:val="0"/>
                <w:sz w:val="16"/>
                <w:szCs w:val="16"/>
              </w:rPr>
            </w:pPr>
            <w:r>
              <w:rPr>
                <w:rFonts w:ascii="Arial" w:hAnsi="Arial" w:cs="Arial"/>
                <w:b w:val="0"/>
                <w:sz w:val="16"/>
                <w:szCs w:val="16"/>
              </w:rPr>
              <w:t>JORIMA SEGURANÇA PRIVADA LTDA</w:t>
            </w:r>
          </w:p>
        </w:tc>
        <w:tc>
          <w:tcPr>
            <w:tcW w:w="2509" w:type="dxa"/>
            <w:tcBorders>
              <w:top w:val="single" w:sz="4" w:space="0" w:color="auto"/>
              <w:left w:val="single" w:sz="4" w:space="0" w:color="auto"/>
              <w:bottom w:val="single" w:sz="4" w:space="0" w:color="auto"/>
              <w:right w:val="single" w:sz="4" w:space="0" w:color="auto"/>
            </w:tcBorders>
            <w:vAlign w:val="center"/>
            <w:hideMark/>
          </w:tcPr>
          <w:p w:rsidR="00CC4CD0" w:rsidRDefault="00CC4CD0">
            <w:pPr>
              <w:jc w:val="center"/>
              <w:cnfStyle w:val="000000010000"/>
              <w:rPr>
                <w:rFonts w:ascii="Arial" w:hAnsi="Arial" w:cs="Arial"/>
                <w:b/>
                <w:color w:val="000000"/>
                <w:sz w:val="16"/>
                <w:szCs w:val="16"/>
              </w:rPr>
            </w:pPr>
            <w:r>
              <w:rPr>
                <w:rFonts w:ascii="Arial" w:hAnsi="Arial" w:cs="Arial"/>
                <w:b/>
                <w:color w:val="000000"/>
                <w:sz w:val="16"/>
                <w:szCs w:val="16"/>
              </w:rPr>
              <w:t>VIGILÂNCIA ARMADA</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010000"/>
              <w:rPr>
                <w:rFonts w:ascii="Arial" w:hAnsi="Arial" w:cs="Arial"/>
                <w:b/>
                <w:color w:val="000000"/>
                <w:sz w:val="16"/>
                <w:szCs w:val="16"/>
              </w:rPr>
            </w:pPr>
            <w:r>
              <w:rPr>
                <w:rFonts w:ascii="Arial" w:hAnsi="Arial" w:cs="Arial"/>
                <w:b/>
                <w:color w:val="000000"/>
                <w:sz w:val="16"/>
                <w:szCs w:val="16"/>
              </w:rPr>
              <w:t>010/2016</w:t>
            </w:r>
          </w:p>
        </w:tc>
        <w:tc>
          <w:tcPr>
            <w:tcW w:w="926"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010000"/>
              <w:rPr>
                <w:rFonts w:ascii="Arial" w:hAnsi="Arial" w:cs="Arial"/>
                <w:b/>
                <w:color w:val="000000"/>
                <w:sz w:val="16"/>
                <w:szCs w:val="16"/>
              </w:rPr>
            </w:pPr>
            <w:r>
              <w:rPr>
                <w:rFonts w:ascii="Arial" w:hAnsi="Arial" w:cs="Arial"/>
                <w:b/>
                <w:color w:val="000000"/>
                <w:sz w:val="16"/>
                <w:szCs w:val="16"/>
              </w:rPr>
              <w:t>Quinto</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010000"/>
              <w:rPr>
                <w:rFonts w:ascii="Arial" w:hAnsi="Arial" w:cs="Arial"/>
                <w:b/>
                <w:color w:val="000000"/>
                <w:sz w:val="16"/>
                <w:szCs w:val="16"/>
              </w:rPr>
            </w:pPr>
            <w:r>
              <w:rPr>
                <w:rFonts w:ascii="Arial" w:hAnsi="Arial" w:cs="Arial"/>
                <w:b/>
                <w:color w:val="000000"/>
                <w:sz w:val="16"/>
                <w:szCs w:val="16"/>
              </w:rPr>
              <w:t>20/08/20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010000"/>
              <w:rPr>
                <w:rFonts w:ascii="Arial" w:hAnsi="Arial" w:cs="Arial"/>
                <w:b/>
                <w:color w:val="000000"/>
                <w:sz w:val="16"/>
                <w:szCs w:val="16"/>
              </w:rPr>
            </w:pPr>
            <w:r>
              <w:rPr>
                <w:rFonts w:ascii="Arial" w:hAnsi="Arial" w:cs="Arial"/>
                <w:b/>
                <w:color w:val="000000"/>
                <w:sz w:val="16"/>
                <w:szCs w:val="16"/>
              </w:rPr>
              <w:t>19/08/21</w:t>
            </w:r>
          </w:p>
        </w:tc>
        <w:tc>
          <w:tcPr>
            <w:tcW w:w="1438"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010000"/>
              <w:rPr>
                <w:rFonts w:ascii="Arial" w:hAnsi="Arial" w:cs="Arial"/>
                <w:b/>
                <w:color w:val="000000"/>
                <w:sz w:val="16"/>
                <w:szCs w:val="16"/>
              </w:rPr>
            </w:pPr>
            <w:r>
              <w:rPr>
                <w:rFonts w:ascii="Arial" w:hAnsi="Arial" w:cs="Arial"/>
                <w:b/>
                <w:color w:val="000000"/>
                <w:sz w:val="16"/>
                <w:szCs w:val="16"/>
              </w:rPr>
              <w:t>R$ 196.591,60</w:t>
            </w:r>
          </w:p>
        </w:tc>
      </w:tr>
      <w:tr w:rsidR="00CC4CD0" w:rsidTr="00CC4CD0">
        <w:trPr>
          <w:cnfStyle w:val="000000100000"/>
          <w:trHeight w:val="252"/>
          <w:jc w:val="center"/>
        </w:trPr>
        <w:tc>
          <w:tcPr>
            <w:cnfStyle w:val="001000000000"/>
            <w:tcW w:w="2835" w:type="dxa"/>
            <w:tcBorders>
              <w:top w:val="single" w:sz="4" w:space="0" w:color="auto"/>
              <w:left w:val="single" w:sz="4" w:space="0" w:color="auto"/>
              <w:bottom w:val="single" w:sz="4" w:space="0" w:color="auto"/>
              <w:right w:val="single" w:sz="4" w:space="0" w:color="auto"/>
            </w:tcBorders>
            <w:vAlign w:val="center"/>
          </w:tcPr>
          <w:p w:rsidR="00CC4CD0" w:rsidRDefault="00CC4CD0">
            <w:pPr>
              <w:jc w:val="center"/>
              <w:rPr>
                <w:rFonts w:ascii="Arial" w:hAnsi="Arial" w:cs="Arial"/>
                <w:b w:val="0"/>
                <w:sz w:val="16"/>
                <w:szCs w:val="16"/>
              </w:rPr>
            </w:pPr>
          </w:p>
          <w:p w:rsidR="00CC4CD0" w:rsidRDefault="00CC4CD0">
            <w:pPr>
              <w:jc w:val="center"/>
              <w:rPr>
                <w:rFonts w:ascii="Arial" w:hAnsi="Arial" w:cs="Arial"/>
                <w:b w:val="0"/>
                <w:sz w:val="16"/>
                <w:szCs w:val="16"/>
              </w:rPr>
            </w:pPr>
            <w:r>
              <w:rPr>
                <w:rFonts w:ascii="Arial" w:hAnsi="Arial" w:cs="Arial"/>
                <w:b w:val="0"/>
                <w:sz w:val="16"/>
                <w:szCs w:val="16"/>
              </w:rPr>
              <w:t>OI MÓVEL S.A. - EM RECUPERAÇÃO JUDICIAL</w:t>
            </w:r>
          </w:p>
        </w:tc>
        <w:tc>
          <w:tcPr>
            <w:tcW w:w="2509" w:type="dxa"/>
            <w:tcBorders>
              <w:top w:val="single" w:sz="4" w:space="0" w:color="auto"/>
              <w:left w:val="single" w:sz="4" w:space="0" w:color="auto"/>
              <w:bottom w:val="single" w:sz="4" w:space="0" w:color="auto"/>
              <w:right w:val="single" w:sz="4" w:space="0" w:color="auto"/>
            </w:tcBorders>
            <w:vAlign w:val="center"/>
            <w:hideMark/>
          </w:tcPr>
          <w:p w:rsidR="00CC4CD0" w:rsidRDefault="00CC4CD0">
            <w:pPr>
              <w:jc w:val="center"/>
              <w:cnfStyle w:val="000000100000"/>
              <w:rPr>
                <w:rFonts w:ascii="Arial" w:hAnsi="Arial" w:cs="Arial"/>
                <w:b/>
                <w:color w:val="000000"/>
                <w:sz w:val="16"/>
                <w:szCs w:val="16"/>
              </w:rPr>
            </w:pPr>
            <w:r>
              <w:rPr>
                <w:rFonts w:ascii="Arial" w:hAnsi="Arial" w:cs="Arial"/>
                <w:b/>
                <w:color w:val="000000"/>
                <w:sz w:val="16"/>
                <w:szCs w:val="16"/>
              </w:rPr>
              <w:t>INTERNET BANDA LARGA</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100000"/>
              <w:rPr>
                <w:rFonts w:ascii="Arial" w:hAnsi="Arial" w:cs="Arial"/>
                <w:b/>
                <w:color w:val="000000"/>
                <w:sz w:val="16"/>
                <w:szCs w:val="16"/>
              </w:rPr>
            </w:pPr>
            <w:r>
              <w:rPr>
                <w:rFonts w:ascii="Arial" w:hAnsi="Arial" w:cs="Arial"/>
                <w:b/>
                <w:color w:val="000000"/>
                <w:sz w:val="16"/>
                <w:szCs w:val="16"/>
              </w:rPr>
              <w:t>009/2017</w:t>
            </w:r>
          </w:p>
        </w:tc>
        <w:tc>
          <w:tcPr>
            <w:tcW w:w="926"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100000"/>
              <w:rPr>
                <w:rFonts w:ascii="Arial" w:hAnsi="Arial" w:cs="Arial"/>
                <w:b/>
                <w:color w:val="000000"/>
                <w:sz w:val="16"/>
                <w:szCs w:val="16"/>
              </w:rPr>
            </w:pPr>
            <w:r>
              <w:rPr>
                <w:rFonts w:ascii="Arial" w:hAnsi="Arial" w:cs="Arial"/>
                <w:b/>
                <w:color w:val="000000"/>
                <w:sz w:val="16"/>
                <w:szCs w:val="16"/>
              </w:rPr>
              <w:t>Segundo</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100000"/>
              <w:rPr>
                <w:rFonts w:ascii="Arial" w:hAnsi="Arial" w:cs="Arial"/>
                <w:b/>
                <w:color w:val="000000"/>
                <w:sz w:val="16"/>
                <w:szCs w:val="16"/>
              </w:rPr>
            </w:pPr>
            <w:r>
              <w:rPr>
                <w:rFonts w:ascii="Arial" w:hAnsi="Arial" w:cs="Arial"/>
                <w:b/>
                <w:color w:val="000000"/>
                <w:sz w:val="16"/>
                <w:szCs w:val="16"/>
              </w:rPr>
              <w:t>23/12/19</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100000"/>
              <w:rPr>
                <w:rFonts w:ascii="Arial" w:hAnsi="Arial" w:cs="Arial"/>
                <w:b/>
                <w:color w:val="000000"/>
                <w:sz w:val="16"/>
                <w:szCs w:val="16"/>
              </w:rPr>
            </w:pPr>
            <w:r>
              <w:rPr>
                <w:rFonts w:ascii="Arial" w:hAnsi="Arial" w:cs="Arial"/>
                <w:b/>
                <w:color w:val="000000"/>
                <w:sz w:val="16"/>
                <w:szCs w:val="16"/>
              </w:rPr>
              <w:t>22/06/22</w:t>
            </w:r>
          </w:p>
        </w:tc>
        <w:tc>
          <w:tcPr>
            <w:tcW w:w="1438"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100000"/>
              <w:rPr>
                <w:rFonts w:ascii="Arial" w:hAnsi="Arial" w:cs="Arial"/>
                <w:b/>
                <w:color w:val="000000"/>
                <w:sz w:val="16"/>
                <w:szCs w:val="16"/>
              </w:rPr>
            </w:pPr>
            <w:r>
              <w:rPr>
                <w:rFonts w:ascii="Arial" w:hAnsi="Arial" w:cs="Arial"/>
                <w:b/>
                <w:color w:val="000000"/>
                <w:sz w:val="16"/>
                <w:szCs w:val="16"/>
              </w:rPr>
              <w:t>R$ 96.810,84</w:t>
            </w:r>
          </w:p>
        </w:tc>
      </w:tr>
      <w:tr w:rsidR="00CC4CD0" w:rsidTr="00CC4CD0">
        <w:trPr>
          <w:cnfStyle w:val="000000010000"/>
          <w:trHeight w:val="495"/>
          <w:jc w:val="center"/>
        </w:trPr>
        <w:tc>
          <w:tcPr>
            <w:cnfStyle w:val="001000000000"/>
            <w:tcW w:w="2835" w:type="dxa"/>
            <w:tcBorders>
              <w:top w:val="single" w:sz="4" w:space="0" w:color="auto"/>
              <w:left w:val="single" w:sz="4" w:space="0" w:color="auto"/>
              <w:bottom w:val="single" w:sz="4" w:space="0" w:color="auto"/>
              <w:right w:val="single" w:sz="4" w:space="0" w:color="auto"/>
            </w:tcBorders>
            <w:vAlign w:val="center"/>
          </w:tcPr>
          <w:p w:rsidR="00CC4CD0" w:rsidRDefault="00CC4CD0">
            <w:pPr>
              <w:jc w:val="center"/>
              <w:rPr>
                <w:rFonts w:ascii="Arial" w:hAnsi="Arial" w:cs="Arial"/>
                <w:b w:val="0"/>
                <w:sz w:val="16"/>
                <w:szCs w:val="16"/>
              </w:rPr>
            </w:pPr>
          </w:p>
          <w:p w:rsidR="00CC4CD0" w:rsidRDefault="00CC4CD0">
            <w:pPr>
              <w:jc w:val="center"/>
              <w:rPr>
                <w:rFonts w:ascii="Arial" w:hAnsi="Arial" w:cs="Arial"/>
                <w:b w:val="0"/>
                <w:sz w:val="16"/>
                <w:szCs w:val="16"/>
              </w:rPr>
            </w:pPr>
            <w:r>
              <w:rPr>
                <w:rFonts w:ascii="Arial" w:hAnsi="Arial" w:cs="Arial"/>
                <w:b w:val="0"/>
                <w:sz w:val="16"/>
                <w:szCs w:val="16"/>
              </w:rPr>
              <w:t>AGENDA ASSESSORIA PLANEJAMENTO E INFORMÁTICA LTDA</w:t>
            </w:r>
          </w:p>
        </w:tc>
        <w:tc>
          <w:tcPr>
            <w:tcW w:w="2509" w:type="dxa"/>
            <w:tcBorders>
              <w:top w:val="single" w:sz="4" w:space="0" w:color="auto"/>
              <w:left w:val="single" w:sz="4" w:space="0" w:color="auto"/>
              <w:bottom w:val="single" w:sz="4" w:space="0" w:color="auto"/>
              <w:right w:val="single" w:sz="4" w:space="0" w:color="auto"/>
            </w:tcBorders>
            <w:vAlign w:val="center"/>
            <w:hideMark/>
          </w:tcPr>
          <w:p w:rsidR="00CC4CD0" w:rsidRDefault="00CC4CD0">
            <w:pPr>
              <w:jc w:val="center"/>
              <w:cnfStyle w:val="000000010000"/>
              <w:rPr>
                <w:rFonts w:ascii="Arial" w:hAnsi="Arial" w:cs="Arial"/>
                <w:b/>
                <w:color w:val="000000"/>
                <w:sz w:val="16"/>
                <w:szCs w:val="16"/>
              </w:rPr>
            </w:pPr>
            <w:r>
              <w:rPr>
                <w:rFonts w:ascii="Arial" w:hAnsi="Arial" w:cs="Arial"/>
                <w:b/>
                <w:color w:val="000000"/>
                <w:sz w:val="16"/>
                <w:szCs w:val="16"/>
              </w:rPr>
              <w:t>FORNECIMENTO DE SISTEMA INFORMATIZADO E INTEGRADO DE GESTÃO PREVIDENCIÁRIA</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010000"/>
              <w:rPr>
                <w:rFonts w:ascii="Arial" w:hAnsi="Arial" w:cs="Arial"/>
                <w:b/>
                <w:color w:val="000000"/>
                <w:sz w:val="16"/>
                <w:szCs w:val="16"/>
              </w:rPr>
            </w:pPr>
            <w:r>
              <w:rPr>
                <w:rFonts w:ascii="Arial" w:hAnsi="Arial" w:cs="Arial"/>
                <w:b/>
                <w:color w:val="000000"/>
                <w:sz w:val="16"/>
                <w:szCs w:val="16"/>
              </w:rPr>
              <w:t>005/2016</w:t>
            </w:r>
          </w:p>
        </w:tc>
        <w:tc>
          <w:tcPr>
            <w:tcW w:w="926"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010000"/>
              <w:rPr>
                <w:rFonts w:ascii="Arial" w:hAnsi="Arial" w:cs="Arial"/>
                <w:b/>
                <w:color w:val="000000"/>
                <w:sz w:val="16"/>
                <w:szCs w:val="16"/>
              </w:rPr>
            </w:pPr>
            <w:r>
              <w:rPr>
                <w:rFonts w:ascii="Arial" w:hAnsi="Arial" w:cs="Arial"/>
                <w:b/>
                <w:color w:val="000000"/>
                <w:sz w:val="16"/>
                <w:szCs w:val="16"/>
              </w:rPr>
              <w:t>Quinto</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010000"/>
              <w:rPr>
                <w:rFonts w:ascii="Arial" w:hAnsi="Arial" w:cs="Arial"/>
                <w:b/>
                <w:color w:val="000000"/>
                <w:sz w:val="16"/>
                <w:szCs w:val="16"/>
              </w:rPr>
            </w:pPr>
            <w:r>
              <w:rPr>
                <w:rFonts w:ascii="Arial" w:hAnsi="Arial" w:cs="Arial"/>
                <w:b/>
                <w:color w:val="000000"/>
                <w:sz w:val="16"/>
                <w:szCs w:val="16"/>
              </w:rPr>
              <w:t>07/06/20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010000"/>
              <w:rPr>
                <w:rFonts w:ascii="Arial" w:hAnsi="Arial" w:cs="Arial"/>
                <w:b/>
                <w:color w:val="000000"/>
                <w:sz w:val="16"/>
                <w:szCs w:val="16"/>
              </w:rPr>
            </w:pPr>
            <w:r>
              <w:rPr>
                <w:rFonts w:ascii="Arial" w:hAnsi="Arial" w:cs="Arial"/>
                <w:b/>
                <w:color w:val="000000"/>
                <w:sz w:val="16"/>
                <w:szCs w:val="16"/>
              </w:rPr>
              <w:t>06/06/21</w:t>
            </w:r>
          </w:p>
        </w:tc>
        <w:tc>
          <w:tcPr>
            <w:tcW w:w="1438"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010000"/>
              <w:rPr>
                <w:rFonts w:ascii="Arial" w:hAnsi="Arial" w:cs="Arial"/>
                <w:b/>
                <w:color w:val="000000"/>
                <w:sz w:val="16"/>
                <w:szCs w:val="16"/>
              </w:rPr>
            </w:pPr>
            <w:r>
              <w:rPr>
                <w:rFonts w:ascii="Arial" w:hAnsi="Arial" w:cs="Arial"/>
                <w:b/>
                <w:color w:val="000000"/>
                <w:sz w:val="16"/>
                <w:szCs w:val="16"/>
              </w:rPr>
              <w:t>R$568.465,80</w:t>
            </w:r>
          </w:p>
        </w:tc>
      </w:tr>
      <w:tr w:rsidR="00CC4CD0" w:rsidTr="00CC4CD0">
        <w:trPr>
          <w:cnfStyle w:val="000000100000"/>
          <w:trHeight w:val="390"/>
          <w:jc w:val="center"/>
        </w:trPr>
        <w:tc>
          <w:tcPr>
            <w:cnfStyle w:val="001000000000"/>
            <w:tcW w:w="2835" w:type="dxa"/>
            <w:tcBorders>
              <w:top w:val="single" w:sz="4" w:space="0" w:color="auto"/>
              <w:left w:val="single" w:sz="4" w:space="0" w:color="auto"/>
              <w:bottom w:val="single" w:sz="4" w:space="0" w:color="auto"/>
              <w:right w:val="single" w:sz="4" w:space="0" w:color="auto"/>
            </w:tcBorders>
            <w:vAlign w:val="center"/>
          </w:tcPr>
          <w:p w:rsidR="00CC4CD0" w:rsidRDefault="00CC4CD0">
            <w:pPr>
              <w:jc w:val="center"/>
              <w:rPr>
                <w:rFonts w:ascii="Arial" w:hAnsi="Arial" w:cs="Arial"/>
                <w:b w:val="0"/>
                <w:color w:val="000000"/>
                <w:sz w:val="16"/>
                <w:szCs w:val="16"/>
              </w:rPr>
            </w:pPr>
          </w:p>
          <w:p w:rsidR="00CC4CD0" w:rsidRDefault="00CC4CD0">
            <w:pPr>
              <w:jc w:val="center"/>
              <w:rPr>
                <w:rFonts w:ascii="Arial" w:hAnsi="Arial" w:cs="Arial"/>
                <w:b w:val="0"/>
                <w:color w:val="000000"/>
                <w:sz w:val="16"/>
                <w:szCs w:val="16"/>
              </w:rPr>
            </w:pPr>
            <w:r>
              <w:rPr>
                <w:rFonts w:ascii="Arial" w:hAnsi="Arial" w:cs="Arial"/>
                <w:b w:val="0"/>
                <w:color w:val="000000"/>
                <w:sz w:val="16"/>
                <w:szCs w:val="16"/>
              </w:rPr>
              <w:t>ELEVADORES ATLAS SCHINDLER LTDA</w:t>
            </w:r>
          </w:p>
        </w:tc>
        <w:tc>
          <w:tcPr>
            <w:tcW w:w="2509" w:type="dxa"/>
            <w:tcBorders>
              <w:top w:val="single" w:sz="4" w:space="0" w:color="auto"/>
              <w:left w:val="single" w:sz="4" w:space="0" w:color="auto"/>
              <w:bottom w:val="single" w:sz="4" w:space="0" w:color="auto"/>
              <w:right w:val="single" w:sz="4" w:space="0" w:color="auto"/>
            </w:tcBorders>
            <w:vAlign w:val="center"/>
            <w:hideMark/>
          </w:tcPr>
          <w:p w:rsidR="00CC4CD0" w:rsidRDefault="00CC4CD0">
            <w:pPr>
              <w:jc w:val="center"/>
              <w:cnfStyle w:val="000000100000"/>
              <w:rPr>
                <w:rFonts w:ascii="Arial" w:hAnsi="Arial" w:cs="Arial"/>
                <w:b/>
                <w:color w:val="000000"/>
                <w:sz w:val="16"/>
                <w:szCs w:val="16"/>
              </w:rPr>
            </w:pPr>
            <w:r>
              <w:rPr>
                <w:rFonts w:ascii="Arial" w:hAnsi="Arial" w:cs="Arial"/>
                <w:b/>
                <w:color w:val="000000"/>
                <w:sz w:val="16"/>
                <w:szCs w:val="16"/>
              </w:rPr>
              <w:t>MANUTENÇÃO DO ELEVADOR DA MARCA ATLAS SCHINDLER</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100000"/>
              <w:rPr>
                <w:rFonts w:ascii="Arial" w:hAnsi="Arial" w:cs="Arial"/>
                <w:b/>
                <w:color w:val="000000"/>
                <w:sz w:val="16"/>
                <w:szCs w:val="16"/>
              </w:rPr>
            </w:pPr>
            <w:r>
              <w:rPr>
                <w:rFonts w:ascii="Arial" w:hAnsi="Arial" w:cs="Arial"/>
                <w:b/>
                <w:color w:val="000000"/>
                <w:sz w:val="16"/>
                <w:szCs w:val="16"/>
              </w:rPr>
              <w:t>019/2019</w:t>
            </w:r>
          </w:p>
        </w:tc>
        <w:tc>
          <w:tcPr>
            <w:tcW w:w="926"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100000"/>
              <w:rPr>
                <w:rFonts w:ascii="Arial" w:hAnsi="Arial" w:cs="Arial"/>
                <w:b/>
                <w:sz w:val="16"/>
                <w:szCs w:val="16"/>
              </w:rPr>
            </w:pPr>
            <w:r>
              <w:rPr>
                <w:rFonts w:ascii="Arial" w:hAnsi="Arial" w:cs="Arial"/>
                <w:b/>
                <w:sz w:val="16"/>
                <w:szCs w:val="16"/>
              </w:rPr>
              <w:t>-</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100000"/>
              <w:rPr>
                <w:rFonts w:ascii="Arial" w:hAnsi="Arial" w:cs="Arial"/>
                <w:b/>
                <w:sz w:val="16"/>
                <w:szCs w:val="16"/>
              </w:rPr>
            </w:pPr>
            <w:r>
              <w:rPr>
                <w:rFonts w:ascii="Arial" w:hAnsi="Arial" w:cs="Arial"/>
                <w:b/>
                <w:sz w:val="16"/>
                <w:szCs w:val="16"/>
              </w:rPr>
              <w:t>19/01/20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100000"/>
              <w:rPr>
                <w:rFonts w:ascii="Arial" w:hAnsi="Arial" w:cs="Arial"/>
                <w:b/>
                <w:sz w:val="16"/>
                <w:szCs w:val="16"/>
              </w:rPr>
            </w:pPr>
            <w:r>
              <w:rPr>
                <w:rFonts w:ascii="Arial" w:hAnsi="Arial" w:cs="Arial"/>
                <w:b/>
                <w:sz w:val="16"/>
                <w:szCs w:val="16"/>
              </w:rPr>
              <w:t>31/12/20</w:t>
            </w:r>
          </w:p>
        </w:tc>
        <w:tc>
          <w:tcPr>
            <w:tcW w:w="1438"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100000"/>
              <w:rPr>
                <w:rFonts w:ascii="Arial" w:hAnsi="Arial" w:cs="Arial"/>
                <w:b/>
                <w:color w:val="000000"/>
                <w:sz w:val="16"/>
                <w:szCs w:val="16"/>
              </w:rPr>
            </w:pPr>
            <w:r>
              <w:rPr>
                <w:rFonts w:ascii="Arial" w:hAnsi="Arial" w:cs="Arial"/>
                <w:b/>
                <w:color w:val="000000"/>
                <w:sz w:val="16"/>
                <w:szCs w:val="16"/>
              </w:rPr>
              <w:t>R$ 7.920,00</w:t>
            </w:r>
          </w:p>
        </w:tc>
      </w:tr>
      <w:tr w:rsidR="00CC4CD0" w:rsidTr="00CC4CD0">
        <w:trPr>
          <w:cnfStyle w:val="000000010000"/>
          <w:trHeight w:val="390"/>
          <w:jc w:val="center"/>
        </w:trPr>
        <w:tc>
          <w:tcPr>
            <w:cnfStyle w:val="001000000000"/>
            <w:tcW w:w="2835" w:type="dxa"/>
            <w:tcBorders>
              <w:top w:val="single" w:sz="4" w:space="0" w:color="auto"/>
              <w:left w:val="single" w:sz="4" w:space="0" w:color="auto"/>
              <w:bottom w:val="single" w:sz="4" w:space="0" w:color="auto"/>
              <w:right w:val="single" w:sz="4" w:space="0" w:color="auto"/>
            </w:tcBorders>
            <w:vAlign w:val="center"/>
            <w:hideMark/>
          </w:tcPr>
          <w:p w:rsidR="00CC4CD0" w:rsidRDefault="00CC4CD0">
            <w:pPr>
              <w:jc w:val="center"/>
              <w:rPr>
                <w:rFonts w:ascii="Arial" w:hAnsi="Arial" w:cs="Arial"/>
                <w:b w:val="0"/>
                <w:sz w:val="16"/>
                <w:szCs w:val="16"/>
              </w:rPr>
            </w:pPr>
            <w:r>
              <w:rPr>
                <w:rFonts w:ascii="Arial" w:hAnsi="Arial" w:cs="Arial"/>
                <w:b w:val="0"/>
                <w:sz w:val="16"/>
                <w:szCs w:val="16"/>
              </w:rPr>
              <w:t>ELEVADORES OTIS LTDA</w:t>
            </w:r>
          </w:p>
        </w:tc>
        <w:tc>
          <w:tcPr>
            <w:tcW w:w="2509" w:type="dxa"/>
            <w:tcBorders>
              <w:top w:val="single" w:sz="4" w:space="0" w:color="auto"/>
              <w:left w:val="single" w:sz="4" w:space="0" w:color="auto"/>
              <w:bottom w:val="single" w:sz="4" w:space="0" w:color="auto"/>
              <w:right w:val="single" w:sz="4" w:space="0" w:color="auto"/>
            </w:tcBorders>
            <w:vAlign w:val="center"/>
            <w:hideMark/>
          </w:tcPr>
          <w:p w:rsidR="00CC4CD0" w:rsidRDefault="00CC4CD0">
            <w:pPr>
              <w:jc w:val="center"/>
              <w:cnfStyle w:val="000000010000"/>
              <w:rPr>
                <w:rFonts w:ascii="Arial" w:hAnsi="Arial" w:cs="Arial"/>
                <w:b/>
                <w:color w:val="000000"/>
                <w:sz w:val="16"/>
                <w:szCs w:val="16"/>
              </w:rPr>
            </w:pPr>
            <w:r>
              <w:rPr>
                <w:rFonts w:ascii="Arial" w:hAnsi="Arial" w:cs="Arial"/>
                <w:b/>
                <w:color w:val="000000"/>
                <w:sz w:val="16"/>
                <w:szCs w:val="16"/>
              </w:rPr>
              <w:t>MANUTENÇÃO DO ELEVADOR DA MARCA OTIS</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010000"/>
              <w:rPr>
                <w:rFonts w:ascii="Arial" w:hAnsi="Arial" w:cs="Arial"/>
                <w:b/>
                <w:color w:val="000000"/>
                <w:sz w:val="16"/>
                <w:szCs w:val="16"/>
              </w:rPr>
            </w:pPr>
            <w:r>
              <w:rPr>
                <w:rFonts w:ascii="Arial" w:hAnsi="Arial" w:cs="Arial"/>
                <w:b/>
                <w:color w:val="000000"/>
                <w:sz w:val="16"/>
                <w:szCs w:val="16"/>
              </w:rPr>
              <w:t>004/2020</w:t>
            </w:r>
          </w:p>
        </w:tc>
        <w:tc>
          <w:tcPr>
            <w:tcW w:w="926"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010000"/>
              <w:rPr>
                <w:rFonts w:ascii="Arial" w:hAnsi="Arial" w:cs="Arial"/>
                <w:b/>
                <w:color w:val="000000"/>
                <w:sz w:val="16"/>
                <w:szCs w:val="16"/>
              </w:rPr>
            </w:pPr>
            <w:r>
              <w:rPr>
                <w:rFonts w:ascii="Arial" w:hAnsi="Arial" w:cs="Arial"/>
                <w:b/>
                <w:color w:val="000000"/>
                <w:sz w:val="16"/>
                <w:szCs w:val="16"/>
              </w:rPr>
              <w:t>Primeiro</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010000"/>
              <w:rPr>
                <w:rFonts w:ascii="Arial" w:hAnsi="Arial" w:cs="Arial"/>
                <w:b/>
                <w:color w:val="000000"/>
                <w:sz w:val="16"/>
                <w:szCs w:val="16"/>
              </w:rPr>
            </w:pPr>
            <w:r>
              <w:rPr>
                <w:rFonts w:ascii="Arial" w:hAnsi="Arial" w:cs="Arial"/>
                <w:b/>
                <w:color w:val="000000"/>
                <w:sz w:val="16"/>
                <w:szCs w:val="16"/>
              </w:rPr>
              <w:t>01/06/20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010000"/>
              <w:rPr>
                <w:rFonts w:ascii="Arial" w:hAnsi="Arial" w:cs="Arial"/>
                <w:b/>
                <w:color w:val="000000"/>
                <w:sz w:val="16"/>
                <w:szCs w:val="16"/>
              </w:rPr>
            </w:pPr>
            <w:r>
              <w:rPr>
                <w:rFonts w:ascii="Arial" w:hAnsi="Arial" w:cs="Arial"/>
                <w:b/>
                <w:color w:val="000000"/>
                <w:sz w:val="16"/>
                <w:szCs w:val="16"/>
              </w:rPr>
              <w:t>31/05/21</w:t>
            </w:r>
          </w:p>
        </w:tc>
        <w:tc>
          <w:tcPr>
            <w:tcW w:w="1438"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010000"/>
              <w:rPr>
                <w:rFonts w:ascii="Arial" w:hAnsi="Arial" w:cs="Arial"/>
                <w:b/>
                <w:color w:val="000000"/>
                <w:sz w:val="16"/>
                <w:szCs w:val="16"/>
              </w:rPr>
            </w:pPr>
            <w:r>
              <w:rPr>
                <w:rFonts w:ascii="Arial" w:hAnsi="Arial" w:cs="Arial"/>
                <w:b/>
                <w:color w:val="000000"/>
                <w:sz w:val="16"/>
                <w:szCs w:val="16"/>
              </w:rPr>
              <w:t>R$7.000,00</w:t>
            </w:r>
          </w:p>
        </w:tc>
      </w:tr>
      <w:tr w:rsidR="00CC4CD0" w:rsidTr="00CC4CD0">
        <w:trPr>
          <w:cnfStyle w:val="000000100000"/>
          <w:trHeight w:val="252"/>
          <w:jc w:val="center"/>
        </w:trPr>
        <w:tc>
          <w:tcPr>
            <w:cnfStyle w:val="001000000000"/>
            <w:tcW w:w="2835" w:type="dxa"/>
            <w:tcBorders>
              <w:top w:val="single" w:sz="4" w:space="0" w:color="auto"/>
              <w:left w:val="single" w:sz="4" w:space="0" w:color="auto"/>
              <w:bottom w:val="single" w:sz="4" w:space="0" w:color="auto"/>
              <w:right w:val="single" w:sz="4" w:space="0" w:color="auto"/>
            </w:tcBorders>
            <w:vAlign w:val="center"/>
            <w:hideMark/>
          </w:tcPr>
          <w:p w:rsidR="00CC4CD0" w:rsidRDefault="00CC4CD0">
            <w:pPr>
              <w:jc w:val="center"/>
              <w:rPr>
                <w:rFonts w:ascii="Arial" w:hAnsi="Arial" w:cs="Arial"/>
                <w:b w:val="0"/>
                <w:sz w:val="16"/>
                <w:szCs w:val="16"/>
              </w:rPr>
            </w:pPr>
            <w:r>
              <w:rPr>
                <w:rFonts w:ascii="Arial" w:hAnsi="Arial" w:cs="Arial"/>
                <w:b w:val="0"/>
                <w:sz w:val="16"/>
                <w:szCs w:val="16"/>
              </w:rPr>
              <w:t>INSTITUTO EUVALDO LODI - IEL</w:t>
            </w:r>
          </w:p>
        </w:tc>
        <w:tc>
          <w:tcPr>
            <w:tcW w:w="2509" w:type="dxa"/>
            <w:tcBorders>
              <w:top w:val="single" w:sz="4" w:space="0" w:color="auto"/>
              <w:left w:val="single" w:sz="4" w:space="0" w:color="auto"/>
              <w:bottom w:val="single" w:sz="4" w:space="0" w:color="auto"/>
              <w:right w:val="single" w:sz="4" w:space="0" w:color="auto"/>
            </w:tcBorders>
            <w:vAlign w:val="center"/>
            <w:hideMark/>
          </w:tcPr>
          <w:p w:rsidR="00CC4CD0" w:rsidRDefault="00CC4CD0">
            <w:pPr>
              <w:jc w:val="center"/>
              <w:cnfStyle w:val="000000100000"/>
              <w:rPr>
                <w:rFonts w:ascii="Arial" w:hAnsi="Arial" w:cs="Arial"/>
                <w:b/>
                <w:color w:val="000000"/>
                <w:sz w:val="16"/>
                <w:szCs w:val="16"/>
              </w:rPr>
            </w:pPr>
            <w:r>
              <w:rPr>
                <w:rFonts w:ascii="Arial" w:hAnsi="Arial" w:cs="Arial"/>
                <w:b/>
                <w:color w:val="000000"/>
                <w:sz w:val="16"/>
                <w:szCs w:val="16"/>
              </w:rPr>
              <w:t>CONTRATAÇÃO DE EMPRESA RESPONSÁVEL PELO RECRUTAMENTO E PRÉ-SELEÇÃO DE ESTAGIÁRIOS ADMINISTRADO PELA SECAD</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100000"/>
              <w:rPr>
                <w:rFonts w:ascii="Arial" w:hAnsi="Arial" w:cs="Arial"/>
                <w:b/>
                <w:color w:val="000000"/>
                <w:sz w:val="16"/>
                <w:szCs w:val="16"/>
              </w:rPr>
            </w:pPr>
            <w:r>
              <w:rPr>
                <w:rFonts w:ascii="Arial" w:hAnsi="Arial" w:cs="Arial"/>
                <w:b/>
                <w:color w:val="000000"/>
                <w:sz w:val="16"/>
                <w:szCs w:val="16"/>
              </w:rPr>
              <w:t>005/2019</w:t>
            </w:r>
          </w:p>
        </w:tc>
        <w:tc>
          <w:tcPr>
            <w:tcW w:w="926"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100000"/>
              <w:rPr>
                <w:rFonts w:ascii="Arial" w:hAnsi="Arial" w:cs="Arial"/>
                <w:b/>
                <w:color w:val="000000"/>
                <w:sz w:val="16"/>
                <w:szCs w:val="16"/>
              </w:rPr>
            </w:pPr>
            <w:r>
              <w:rPr>
                <w:rFonts w:ascii="Arial" w:hAnsi="Arial" w:cs="Arial"/>
                <w:b/>
                <w:color w:val="000000"/>
                <w:sz w:val="16"/>
                <w:szCs w:val="16"/>
              </w:rPr>
              <w:t>Primeiro</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100000"/>
              <w:rPr>
                <w:rFonts w:ascii="Arial" w:hAnsi="Arial" w:cs="Arial"/>
                <w:b/>
                <w:color w:val="000000"/>
                <w:sz w:val="16"/>
                <w:szCs w:val="16"/>
              </w:rPr>
            </w:pPr>
            <w:r>
              <w:rPr>
                <w:rFonts w:ascii="Arial" w:hAnsi="Arial" w:cs="Arial"/>
                <w:b/>
                <w:color w:val="000000"/>
                <w:sz w:val="16"/>
                <w:szCs w:val="16"/>
              </w:rPr>
              <w:t>06/05/20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100000"/>
              <w:rPr>
                <w:rFonts w:ascii="Arial" w:hAnsi="Arial" w:cs="Arial"/>
                <w:b/>
                <w:color w:val="000000"/>
                <w:sz w:val="16"/>
                <w:szCs w:val="16"/>
              </w:rPr>
            </w:pPr>
            <w:r>
              <w:rPr>
                <w:rFonts w:ascii="Arial" w:hAnsi="Arial" w:cs="Arial"/>
                <w:b/>
                <w:color w:val="000000"/>
                <w:sz w:val="16"/>
                <w:szCs w:val="16"/>
              </w:rPr>
              <w:t>06/05/21</w:t>
            </w:r>
          </w:p>
        </w:tc>
        <w:tc>
          <w:tcPr>
            <w:tcW w:w="1438"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100000"/>
              <w:rPr>
                <w:rFonts w:ascii="Arial" w:hAnsi="Arial" w:cs="Arial"/>
                <w:b/>
                <w:color w:val="000000"/>
                <w:sz w:val="16"/>
                <w:szCs w:val="16"/>
              </w:rPr>
            </w:pPr>
            <w:r>
              <w:rPr>
                <w:rFonts w:ascii="Arial" w:hAnsi="Arial" w:cs="Arial"/>
                <w:b/>
                <w:color w:val="000000"/>
                <w:sz w:val="16"/>
                <w:szCs w:val="16"/>
              </w:rPr>
              <w:t>R$ 245.000,00</w:t>
            </w:r>
          </w:p>
        </w:tc>
      </w:tr>
      <w:tr w:rsidR="00CC4CD0" w:rsidTr="00CC4CD0">
        <w:trPr>
          <w:cnfStyle w:val="000000010000"/>
          <w:trHeight w:val="252"/>
          <w:jc w:val="center"/>
        </w:trPr>
        <w:tc>
          <w:tcPr>
            <w:cnfStyle w:val="001000000000"/>
            <w:tcW w:w="2835" w:type="dxa"/>
            <w:tcBorders>
              <w:top w:val="single" w:sz="4" w:space="0" w:color="auto"/>
              <w:left w:val="single" w:sz="4" w:space="0" w:color="auto"/>
              <w:bottom w:val="single" w:sz="4" w:space="0" w:color="auto"/>
              <w:right w:val="single" w:sz="4" w:space="0" w:color="auto"/>
            </w:tcBorders>
            <w:vAlign w:val="center"/>
            <w:hideMark/>
          </w:tcPr>
          <w:p w:rsidR="00CC4CD0" w:rsidRDefault="00CC4CD0">
            <w:pPr>
              <w:jc w:val="center"/>
              <w:rPr>
                <w:rFonts w:ascii="Arial" w:hAnsi="Arial" w:cs="Arial"/>
                <w:b w:val="0"/>
                <w:sz w:val="16"/>
                <w:szCs w:val="16"/>
              </w:rPr>
            </w:pPr>
            <w:r>
              <w:rPr>
                <w:rFonts w:ascii="Arial" w:hAnsi="Arial" w:cs="Arial"/>
                <w:b w:val="0"/>
                <w:sz w:val="16"/>
                <w:szCs w:val="16"/>
              </w:rPr>
              <w:t>BF CONSTRUTORA E INCORPORADORA LTDA</w:t>
            </w:r>
          </w:p>
        </w:tc>
        <w:tc>
          <w:tcPr>
            <w:tcW w:w="2509" w:type="dxa"/>
            <w:tcBorders>
              <w:top w:val="single" w:sz="4" w:space="0" w:color="auto"/>
              <w:left w:val="single" w:sz="4" w:space="0" w:color="auto"/>
              <w:bottom w:val="single" w:sz="4" w:space="0" w:color="auto"/>
              <w:right w:val="single" w:sz="4" w:space="0" w:color="auto"/>
            </w:tcBorders>
            <w:vAlign w:val="center"/>
            <w:hideMark/>
          </w:tcPr>
          <w:p w:rsidR="00CC4CD0" w:rsidRDefault="00CC4CD0">
            <w:pPr>
              <w:jc w:val="center"/>
              <w:cnfStyle w:val="000000010000"/>
              <w:rPr>
                <w:rFonts w:ascii="Arial" w:hAnsi="Arial" w:cs="Arial"/>
                <w:b/>
                <w:color w:val="000000"/>
                <w:sz w:val="16"/>
                <w:szCs w:val="16"/>
              </w:rPr>
            </w:pPr>
            <w:r>
              <w:rPr>
                <w:rFonts w:ascii="Arial" w:hAnsi="Arial" w:cs="Arial"/>
                <w:b/>
                <w:color w:val="000000"/>
                <w:sz w:val="16"/>
                <w:szCs w:val="16"/>
              </w:rPr>
              <w:t>EXECUÇÃO DE OBRA PARA SERVIÇOS DE CORREÇÃO DOS SISTEMAS ELÉTRICOS DO PRÉDIO.</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010000"/>
              <w:rPr>
                <w:rFonts w:ascii="Arial" w:hAnsi="Arial" w:cs="Arial"/>
                <w:b/>
                <w:color w:val="000000"/>
                <w:sz w:val="16"/>
                <w:szCs w:val="16"/>
              </w:rPr>
            </w:pPr>
            <w:r>
              <w:rPr>
                <w:rFonts w:ascii="Arial" w:hAnsi="Arial" w:cs="Arial"/>
                <w:b/>
                <w:color w:val="000000"/>
                <w:sz w:val="16"/>
                <w:szCs w:val="16"/>
              </w:rPr>
              <w:t>010/2020</w:t>
            </w:r>
          </w:p>
        </w:tc>
        <w:tc>
          <w:tcPr>
            <w:tcW w:w="926"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010000"/>
              <w:rPr>
                <w:rFonts w:ascii="Arial" w:hAnsi="Arial" w:cs="Arial"/>
                <w:b/>
                <w:color w:val="000000"/>
                <w:sz w:val="16"/>
                <w:szCs w:val="16"/>
              </w:rPr>
            </w:pPr>
            <w:r>
              <w:rPr>
                <w:rFonts w:ascii="Arial" w:hAnsi="Arial" w:cs="Arial"/>
                <w:b/>
                <w:color w:val="000000"/>
                <w:sz w:val="16"/>
                <w:szCs w:val="16"/>
              </w:rPr>
              <w:t>-</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010000"/>
              <w:rPr>
                <w:rFonts w:ascii="Arial" w:hAnsi="Arial" w:cs="Arial"/>
                <w:b/>
                <w:color w:val="000000"/>
                <w:sz w:val="16"/>
                <w:szCs w:val="16"/>
              </w:rPr>
            </w:pPr>
            <w:r>
              <w:rPr>
                <w:rFonts w:ascii="Arial" w:hAnsi="Arial" w:cs="Arial"/>
                <w:b/>
                <w:color w:val="000000"/>
                <w:sz w:val="16"/>
                <w:szCs w:val="16"/>
              </w:rPr>
              <w:t>26/10/20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010000"/>
              <w:rPr>
                <w:rFonts w:ascii="Arial" w:hAnsi="Arial" w:cs="Arial"/>
                <w:b/>
                <w:color w:val="000000"/>
                <w:sz w:val="16"/>
                <w:szCs w:val="16"/>
              </w:rPr>
            </w:pPr>
            <w:r>
              <w:rPr>
                <w:rFonts w:ascii="Arial" w:hAnsi="Arial" w:cs="Arial"/>
                <w:b/>
                <w:color w:val="000000"/>
                <w:sz w:val="16"/>
                <w:szCs w:val="16"/>
              </w:rPr>
              <w:t>22/02/21</w:t>
            </w:r>
          </w:p>
        </w:tc>
        <w:tc>
          <w:tcPr>
            <w:tcW w:w="1438"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010000"/>
              <w:rPr>
                <w:rFonts w:ascii="Arial" w:hAnsi="Arial" w:cs="Arial"/>
                <w:b/>
                <w:color w:val="000000"/>
                <w:sz w:val="16"/>
                <w:szCs w:val="16"/>
              </w:rPr>
            </w:pPr>
            <w:r>
              <w:rPr>
                <w:rFonts w:ascii="Arial" w:hAnsi="Arial" w:cs="Arial"/>
                <w:b/>
                <w:color w:val="000000"/>
                <w:sz w:val="16"/>
                <w:szCs w:val="16"/>
              </w:rPr>
              <w:t>R$ 345.140,13</w:t>
            </w:r>
          </w:p>
        </w:tc>
      </w:tr>
    </w:tbl>
    <w:p w:rsidR="00CC4CD0" w:rsidRDefault="00CC4CD0" w:rsidP="00CC4CD0">
      <w:pPr>
        <w:pStyle w:val="PargrafodaLista"/>
        <w:ind w:left="720" w:firstLine="0"/>
        <w:rPr>
          <w:sz w:val="12"/>
          <w:szCs w:val="12"/>
        </w:rPr>
      </w:pPr>
      <w:r>
        <w:rPr>
          <w:sz w:val="12"/>
          <w:szCs w:val="12"/>
        </w:rPr>
        <w:t>Fonte: Gerência Geral de Administração</w:t>
      </w:r>
    </w:p>
    <w:p w:rsidR="00CC4CD0" w:rsidRPr="00CC4CD0" w:rsidRDefault="00CC4CD0" w:rsidP="00CC4CD0">
      <w:pPr>
        <w:ind w:left="360"/>
        <w:jc w:val="center"/>
        <w:rPr>
          <w:sz w:val="12"/>
          <w:szCs w:val="12"/>
        </w:rPr>
      </w:pPr>
      <w:r w:rsidRPr="00CC4CD0">
        <w:rPr>
          <w:b/>
          <w:sz w:val="24"/>
          <w:szCs w:val="24"/>
        </w:rPr>
        <w:t>CONTRATOS COM VIGÊNCIA RESTRITA AOS CRÉDITOS ORÇAMENTÁRIOS</w:t>
      </w:r>
    </w:p>
    <w:tbl>
      <w:tblPr>
        <w:tblStyle w:val="SombreamentoMdio1-nfase110"/>
        <w:tblW w:w="10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74"/>
        <w:gridCol w:w="2936"/>
        <w:gridCol w:w="1236"/>
        <w:gridCol w:w="947"/>
        <w:gridCol w:w="917"/>
        <w:gridCol w:w="1046"/>
        <w:gridCol w:w="1211"/>
      </w:tblGrid>
      <w:tr w:rsidR="00CC4CD0" w:rsidTr="00CC4CD0">
        <w:trPr>
          <w:cnfStyle w:val="100000000000"/>
          <w:trHeight w:val="499"/>
          <w:jc w:val="center"/>
        </w:trPr>
        <w:tc>
          <w:tcPr>
            <w:cnfStyle w:val="001000000000"/>
            <w:tcW w:w="2274" w:type="dxa"/>
            <w:tcBorders>
              <w:top w:val="single" w:sz="4" w:space="0" w:color="auto"/>
              <w:left w:val="single" w:sz="4" w:space="0" w:color="auto"/>
              <w:bottom w:val="single" w:sz="4" w:space="0" w:color="auto"/>
              <w:right w:val="single" w:sz="4" w:space="0" w:color="auto"/>
            </w:tcBorders>
            <w:vAlign w:val="center"/>
            <w:hideMark/>
          </w:tcPr>
          <w:p w:rsidR="00CC4CD0" w:rsidRDefault="00CC4CD0">
            <w:pPr>
              <w:jc w:val="center"/>
              <w:rPr>
                <w:rFonts w:ascii="Arial" w:hAnsi="Arial" w:cs="Arial"/>
                <w:bCs w:val="0"/>
                <w:color w:val="FFFFFF"/>
                <w:sz w:val="16"/>
                <w:szCs w:val="16"/>
              </w:rPr>
            </w:pPr>
            <w:r>
              <w:rPr>
                <w:rFonts w:ascii="Arial" w:hAnsi="Arial" w:cs="Arial"/>
                <w:bCs w:val="0"/>
                <w:color w:val="FFFFFF"/>
                <w:sz w:val="16"/>
                <w:szCs w:val="16"/>
              </w:rPr>
              <w:t>EMPRESA</w:t>
            </w:r>
          </w:p>
        </w:tc>
        <w:tc>
          <w:tcPr>
            <w:tcW w:w="2936" w:type="dxa"/>
            <w:tcBorders>
              <w:top w:val="single" w:sz="4" w:space="0" w:color="auto"/>
              <w:left w:val="single" w:sz="4" w:space="0" w:color="auto"/>
              <w:bottom w:val="single" w:sz="4" w:space="0" w:color="auto"/>
              <w:right w:val="single" w:sz="4" w:space="0" w:color="auto"/>
            </w:tcBorders>
            <w:vAlign w:val="center"/>
            <w:hideMark/>
          </w:tcPr>
          <w:p w:rsidR="00CC4CD0" w:rsidRDefault="00CC4CD0">
            <w:pPr>
              <w:jc w:val="center"/>
              <w:cnfStyle w:val="100000000000"/>
              <w:rPr>
                <w:rFonts w:ascii="Arial" w:hAnsi="Arial" w:cs="Arial"/>
                <w:bCs w:val="0"/>
                <w:color w:val="FFFFFF"/>
                <w:sz w:val="16"/>
                <w:szCs w:val="16"/>
              </w:rPr>
            </w:pPr>
            <w:r>
              <w:rPr>
                <w:rFonts w:ascii="Arial" w:hAnsi="Arial" w:cs="Arial"/>
                <w:bCs w:val="0"/>
                <w:color w:val="FFFFFF"/>
                <w:sz w:val="16"/>
                <w:szCs w:val="16"/>
              </w:rPr>
              <w:t>OBJETO</w:t>
            </w:r>
          </w:p>
        </w:tc>
        <w:tc>
          <w:tcPr>
            <w:tcW w:w="1236" w:type="dxa"/>
            <w:tcBorders>
              <w:top w:val="single" w:sz="4" w:space="0" w:color="auto"/>
              <w:left w:val="single" w:sz="4" w:space="0" w:color="auto"/>
              <w:bottom w:val="single" w:sz="4" w:space="0" w:color="auto"/>
              <w:right w:val="single" w:sz="4" w:space="0" w:color="auto"/>
            </w:tcBorders>
            <w:vAlign w:val="center"/>
            <w:hideMark/>
          </w:tcPr>
          <w:p w:rsidR="00CC4CD0" w:rsidRDefault="00CC4CD0">
            <w:pPr>
              <w:jc w:val="center"/>
              <w:cnfStyle w:val="100000000000"/>
              <w:rPr>
                <w:rFonts w:ascii="Arial" w:hAnsi="Arial" w:cs="Arial"/>
                <w:bCs w:val="0"/>
                <w:color w:val="FFFFFF"/>
                <w:sz w:val="16"/>
                <w:szCs w:val="16"/>
              </w:rPr>
            </w:pPr>
            <w:r>
              <w:rPr>
                <w:rFonts w:ascii="Arial" w:hAnsi="Arial" w:cs="Arial"/>
                <w:bCs w:val="0"/>
                <w:color w:val="FFFFFF"/>
                <w:sz w:val="16"/>
                <w:szCs w:val="16"/>
              </w:rPr>
              <w:t>CONTRATO Nº</w:t>
            </w:r>
          </w:p>
        </w:tc>
        <w:tc>
          <w:tcPr>
            <w:tcW w:w="947" w:type="dxa"/>
            <w:tcBorders>
              <w:top w:val="single" w:sz="4" w:space="0" w:color="auto"/>
              <w:left w:val="single" w:sz="4" w:space="0" w:color="auto"/>
              <w:bottom w:val="single" w:sz="4" w:space="0" w:color="auto"/>
              <w:right w:val="single" w:sz="4" w:space="0" w:color="auto"/>
            </w:tcBorders>
            <w:vAlign w:val="center"/>
            <w:hideMark/>
          </w:tcPr>
          <w:p w:rsidR="00CC4CD0" w:rsidRDefault="00CC4CD0">
            <w:pPr>
              <w:jc w:val="center"/>
              <w:cnfStyle w:val="100000000000"/>
              <w:rPr>
                <w:rFonts w:ascii="Arial" w:hAnsi="Arial" w:cs="Arial"/>
                <w:bCs w:val="0"/>
                <w:color w:val="FFFFFF"/>
                <w:sz w:val="16"/>
                <w:szCs w:val="16"/>
              </w:rPr>
            </w:pPr>
            <w:r>
              <w:rPr>
                <w:rFonts w:ascii="Arial" w:hAnsi="Arial" w:cs="Arial"/>
                <w:bCs w:val="0"/>
                <w:color w:val="FFFFFF"/>
                <w:sz w:val="16"/>
                <w:szCs w:val="16"/>
              </w:rPr>
              <w:t>ADITIVO</w:t>
            </w:r>
          </w:p>
        </w:tc>
        <w:tc>
          <w:tcPr>
            <w:tcW w:w="917" w:type="dxa"/>
            <w:tcBorders>
              <w:top w:val="single" w:sz="4" w:space="0" w:color="auto"/>
              <w:left w:val="single" w:sz="4" w:space="0" w:color="auto"/>
              <w:bottom w:val="single" w:sz="4" w:space="0" w:color="auto"/>
              <w:right w:val="single" w:sz="4" w:space="0" w:color="auto"/>
            </w:tcBorders>
            <w:vAlign w:val="center"/>
            <w:hideMark/>
          </w:tcPr>
          <w:p w:rsidR="00CC4CD0" w:rsidRDefault="00CC4CD0">
            <w:pPr>
              <w:jc w:val="center"/>
              <w:cnfStyle w:val="100000000000"/>
              <w:rPr>
                <w:rFonts w:ascii="Arial" w:hAnsi="Arial" w:cs="Arial"/>
                <w:bCs w:val="0"/>
                <w:color w:val="FFFFFF"/>
                <w:sz w:val="16"/>
                <w:szCs w:val="16"/>
              </w:rPr>
            </w:pPr>
            <w:r>
              <w:rPr>
                <w:rFonts w:ascii="Arial" w:hAnsi="Arial" w:cs="Arial"/>
                <w:bCs w:val="0"/>
                <w:color w:val="FFFFFF"/>
                <w:sz w:val="16"/>
                <w:szCs w:val="16"/>
              </w:rPr>
              <w:t>INÍCIO</w:t>
            </w:r>
          </w:p>
        </w:tc>
        <w:tc>
          <w:tcPr>
            <w:tcW w:w="1046" w:type="dxa"/>
            <w:tcBorders>
              <w:top w:val="single" w:sz="4" w:space="0" w:color="auto"/>
              <w:left w:val="single" w:sz="4" w:space="0" w:color="auto"/>
              <w:bottom w:val="single" w:sz="4" w:space="0" w:color="auto"/>
              <w:right w:val="single" w:sz="4" w:space="0" w:color="auto"/>
            </w:tcBorders>
            <w:vAlign w:val="center"/>
            <w:hideMark/>
          </w:tcPr>
          <w:p w:rsidR="00CC4CD0" w:rsidRDefault="00CC4CD0">
            <w:pPr>
              <w:jc w:val="center"/>
              <w:cnfStyle w:val="100000000000"/>
              <w:rPr>
                <w:rFonts w:ascii="Arial" w:hAnsi="Arial" w:cs="Arial"/>
                <w:bCs w:val="0"/>
                <w:color w:val="FFFFFF"/>
                <w:sz w:val="16"/>
                <w:szCs w:val="16"/>
              </w:rPr>
            </w:pPr>
            <w:r>
              <w:rPr>
                <w:rFonts w:ascii="Arial" w:hAnsi="Arial" w:cs="Arial"/>
                <w:bCs w:val="0"/>
                <w:color w:val="FFFFFF"/>
                <w:sz w:val="16"/>
                <w:szCs w:val="16"/>
              </w:rPr>
              <w:t>TÉRMINO</w:t>
            </w:r>
          </w:p>
        </w:tc>
        <w:tc>
          <w:tcPr>
            <w:tcW w:w="1211" w:type="dxa"/>
            <w:tcBorders>
              <w:top w:val="single" w:sz="4" w:space="0" w:color="auto"/>
              <w:left w:val="single" w:sz="4" w:space="0" w:color="auto"/>
              <w:bottom w:val="single" w:sz="4" w:space="0" w:color="auto"/>
              <w:right w:val="single" w:sz="4" w:space="0" w:color="auto"/>
            </w:tcBorders>
            <w:vAlign w:val="center"/>
            <w:hideMark/>
          </w:tcPr>
          <w:p w:rsidR="00CC4CD0" w:rsidRDefault="00CC4CD0">
            <w:pPr>
              <w:jc w:val="center"/>
              <w:cnfStyle w:val="100000000000"/>
              <w:rPr>
                <w:rFonts w:ascii="Arial" w:hAnsi="Arial" w:cs="Arial"/>
                <w:bCs w:val="0"/>
                <w:color w:val="FFFFFF"/>
                <w:sz w:val="16"/>
                <w:szCs w:val="16"/>
              </w:rPr>
            </w:pPr>
            <w:r>
              <w:rPr>
                <w:rFonts w:ascii="Arial" w:hAnsi="Arial" w:cs="Arial"/>
                <w:bCs w:val="0"/>
                <w:color w:val="FFFFFF"/>
                <w:sz w:val="16"/>
                <w:szCs w:val="16"/>
              </w:rPr>
              <w:t>VALOR INICIAL</w:t>
            </w:r>
          </w:p>
        </w:tc>
      </w:tr>
      <w:tr w:rsidR="00CC4CD0" w:rsidTr="00CC4CD0">
        <w:trPr>
          <w:cnfStyle w:val="000000100000"/>
          <w:trHeight w:val="225"/>
          <w:jc w:val="center"/>
        </w:trPr>
        <w:tc>
          <w:tcPr>
            <w:cnfStyle w:val="001000000000"/>
            <w:tcW w:w="2274" w:type="dxa"/>
            <w:vMerge w:val="restart"/>
            <w:tcBorders>
              <w:top w:val="single" w:sz="4" w:space="0" w:color="auto"/>
              <w:left w:val="single" w:sz="4" w:space="0" w:color="auto"/>
              <w:bottom w:val="single" w:sz="4" w:space="0" w:color="auto"/>
              <w:right w:val="single" w:sz="4" w:space="0" w:color="auto"/>
            </w:tcBorders>
            <w:vAlign w:val="center"/>
            <w:hideMark/>
          </w:tcPr>
          <w:p w:rsidR="00CC4CD0" w:rsidRDefault="00CC4CD0">
            <w:pPr>
              <w:jc w:val="center"/>
              <w:rPr>
                <w:rFonts w:ascii="Arial" w:hAnsi="Arial" w:cs="Arial"/>
                <w:color w:val="000000"/>
                <w:sz w:val="16"/>
                <w:szCs w:val="16"/>
              </w:rPr>
            </w:pPr>
            <w:r>
              <w:rPr>
                <w:rFonts w:ascii="Arial" w:hAnsi="Arial" w:cs="Arial"/>
                <w:color w:val="000000"/>
                <w:sz w:val="16"/>
                <w:szCs w:val="16"/>
              </w:rPr>
              <w:t>PALMAS CHAVES SERVIÇO LTDA</w:t>
            </w:r>
          </w:p>
        </w:tc>
        <w:tc>
          <w:tcPr>
            <w:tcW w:w="2936" w:type="dxa"/>
            <w:vMerge w:val="restart"/>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100000"/>
              <w:rPr>
                <w:rFonts w:ascii="Arial" w:hAnsi="Arial" w:cs="Arial"/>
                <w:color w:val="000000"/>
                <w:sz w:val="16"/>
                <w:szCs w:val="16"/>
              </w:rPr>
            </w:pPr>
            <w:r>
              <w:rPr>
                <w:rFonts w:ascii="Arial" w:hAnsi="Arial" w:cs="Arial"/>
                <w:color w:val="000000"/>
                <w:sz w:val="16"/>
                <w:szCs w:val="16"/>
              </w:rPr>
              <w:t>SERVIÇOS DE CHAVEIRO</w:t>
            </w:r>
          </w:p>
        </w:tc>
        <w:tc>
          <w:tcPr>
            <w:tcW w:w="1236" w:type="dxa"/>
            <w:vMerge w:val="restart"/>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100000"/>
              <w:rPr>
                <w:rFonts w:ascii="Arial" w:hAnsi="Arial" w:cs="Arial"/>
                <w:sz w:val="16"/>
                <w:szCs w:val="16"/>
              </w:rPr>
            </w:pPr>
            <w:r>
              <w:rPr>
                <w:rFonts w:ascii="Arial" w:hAnsi="Arial" w:cs="Arial"/>
                <w:sz w:val="16"/>
                <w:szCs w:val="16"/>
              </w:rPr>
              <w:t>014/2019</w:t>
            </w:r>
          </w:p>
        </w:tc>
        <w:tc>
          <w:tcPr>
            <w:tcW w:w="947" w:type="dxa"/>
            <w:vMerge w:val="restart"/>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100000"/>
              <w:rPr>
                <w:rFonts w:ascii="Arial" w:hAnsi="Arial" w:cs="Arial"/>
                <w:color w:val="000000"/>
                <w:sz w:val="16"/>
                <w:szCs w:val="16"/>
              </w:rPr>
            </w:pPr>
            <w:r>
              <w:rPr>
                <w:rFonts w:ascii="Arial" w:hAnsi="Arial" w:cs="Arial"/>
                <w:color w:val="000000"/>
                <w:sz w:val="16"/>
                <w:szCs w:val="16"/>
              </w:rPr>
              <w:t>-</w:t>
            </w:r>
          </w:p>
        </w:tc>
        <w:tc>
          <w:tcPr>
            <w:tcW w:w="917" w:type="dxa"/>
            <w:vMerge w:val="restart"/>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100000"/>
              <w:rPr>
                <w:rFonts w:ascii="Arial" w:hAnsi="Arial" w:cs="Arial"/>
                <w:color w:val="000000"/>
                <w:sz w:val="16"/>
                <w:szCs w:val="16"/>
              </w:rPr>
            </w:pPr>
            <w:r>
              <w:rPr>
                <w:rFonts w:ascii="Arial" w:hAnsi="Arial" w:cs="Arial"/>
                <w:color w:val="000000"/>
                <w:sz w:val="16"/>
                <w:szCs w:val="16"/>
              </w:rPr>
              <w:t>01/01/20</w:t>
            </w:r>
          </w:p>
        </w:tc>
        <w:tc>
          <w:tcPr>
            <w:tcW w:w="1046" w:type="dxa"/>
            <w:vMerge w:val="restart"/>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100000"/>
              <w:rPr>
                <w:rFonts w:ascii="Arial" w:hAnsi="Arial" w:cs="Arial"/>
                <w:color w:val="000000"/>
                <w:sz w:val="16"/>
                <w:szCs w:val="16"/>
              </w:rPr>
            </w:pPr>
            <w:r>
              <w:rPr>
                <w:rFonts w:ascii="Arial" w:hAnsi="Arial" w:cs="Arial"/>
                <w:color w:val="000000"/>
                <w:sz w:val="16"/>
                <w:szCs w:val="16"/>
              </w:rPr>
              <w:t>31/12/20</w:t>
            </w:r>
          </w:p>
        </w:tc>
        <w:tc>
          <w:tcPr>
            <w:tcW w:w="1211"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100000"/>
              <w:rPr>
                <w:rFonts w:ascii="Arial" w:hAnsi="Arial" w:cs="Arial"/>
                <w:color w:val="000000"/>
                <w:sz w:val="16"/>
                <w:szCs w:val="16"/>
              </w:rPr>
            </w:pPr>
            <w:r>
              <w:rPr>
                <w:rFonts w:ascii="Arial" w:hAnsi="Arial" w:cs="Arial"/>
                <w:color w:val="000000"/>
                <w:sz w:val="16"/>
                <w:szCs w:val="16"/>
              </w:rPr>
              <w:t>R$ 3.822,30</w:t>
            </w:r>
          </w:p>
        </w:tc>
      </w:tr>
      <w:tr w:rsidR="00CC4CD0" w:rsidTr="00CC4CD0">
        <w:trPr>
          <w:cnfStyle w:val="000000010000"/>
          <w:trHeight w:val="225"/>
          <w:jc w:val="center"/>
        </w:trPr>
        <w:tc>
          <w:tcPr>
            <w:cnfStyle w:val="001000000000"/>
            <w:tcW w:w="0" w:type="auto"/>
            <w:vMerge/>
            <w:tcBorders>
              <w:top w:val="single" w:sz="4" w:space="0" w:color="auto"/>
              <w:left w:val="single" w:sz="4" w:space="0" w:color="auto"/>
              <w:bottom w:val="single" w:sz="4" w:space="0" w:color="auto"/>
              <w:right w:val="single" w:sz="4" w:space="0" w:color="auto"/>
            </w:tcBorders>
            <w:vAlign w:val="center"/>
            <w:hideMark/>
          </w:tcPr>
          <w:p w:rsidR="00CC4CD0" w:rsidRDefault="00CC4CD0">
            <w:pPr>
              <w:rPr>
                <w:rFonts w:ascii="Arial" w:hAnsi="Arial" w:cs="Arial"/>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C4CD0" w:rsidRDefault="00CC4CD0">
            <w:pPr>
              <w:cnfStyle w:val="000000010000"/>
              <w:rPr>
                <w:rFonts w:ascii="Arial" w:hAnsi="Arial" w:cs="Arial"/>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C4CD0" w:rsidRDefault="00CC4CD0">
            <w:pPr>
              <w:cnfStyle w:val="000000010000"/>
              <w:rPr>
                <w:rFonts w:ascii="Arial"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C4CD0" w:rsidRDefault="00CC4CD0">
            <w:pPr>
              <w:cnfStyle w:val="000000010000"/>
              <w:rPr>
                <w:rFonts w:ascii="Arial" w:hAnsi="Arial" w:cs="Arial"/>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C4CD0" w:rsidRDefault="00CC4CD0">
            <w:pPr>
              <w:cnfStyle w:val="000000010000"/>
              <w:rPr>
                <w:rFonts w:ascii="Arial" w:hAnsi="Arial" w:cs="Arial"/>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C4CD0" w:rsidRDefault="00CC4CD0">
            <w:pPr>
              <w:cnfStyle w:val="000000010000"/>
              <w:rPr>
                <w:rFonts w:ascii="Arial" w:hAnsi="Arial" w:cs="Arial"/>
                <w:color w:val="000000"/>
                <w:sz w:val="16"/>
                <w:szCs w:val="16"/>
              </w:rPr>
            </w:pPr>
          </w:p>
        </w:tc>
        <w:tc>
          <w:tcPr>
            <w:tcW w:w="1211"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010000"/>
              <w:rPr>
                <w:rFonts w:ascii="Arial" w:hAnsi="Arial" w:cs="Arial"/>
                <w:color w:val="000000"/>
                <w:sz w:val="16"/>
                <w:szCs w:val="16"/>
              </w:rPr>
            </w:pPr>
            <w:r>
              <w:rPr>
                <w:rFonts w:ascii="Arial" w:hAnsi="Arial" w:cs="Arial"/>
                <w:color w:val="000000"/>
                <w:sz w:val="16"/>
                <w:szCs w:val="16"/>
              </w:rPr>
              <w:t>R$ 4.661,80</w:t>
            </w:r>
          </w:p>
        </w:tc>
      </w:tr>
      <w:tr w:rsidR="00CC4CD0" w:rsidTr="00CC4CD0">
        <w:trPr>
          <w:cnfStyle w:val="000000100000"/>
          <w:trHeight w:val="547"/>
          <w:jc w:val="center"/>
        </w:trPr>
        <w:tc>
          <w:tcPr>
            <w:cnfStyle w:val="001000000000"/>
            <w:tcW w:w="2274" w:type="dxa"/>
            <w:tcBorders>
              <w:top w:val="single" w:sz="4" w:space="0" w:color="auto"/>
              <w:left w:val="single" w:sz="4" w:space="0" w:color="auto"/>
              <w:bottom w:val="single" w:sz="4" w:space="0" w:color="auto"/>
              <w:right w:val="single" w:sz="4" w:space="0" w:color="auto"/>
            </w:tcBorders>
            <w:vAlign w:val="center"/>
            <w:hideMark/>
          </w:tcPr>
          <w:p w:rsidR="00CC4CD0" w:rsidRDefault="00CC4CD0">
            <w:pPr>
              <w:jc w:val="center"/>
              <w:rPr>
                <w:rFonts w:ascii="Arial" w:hAnsi="Arial" w:cs="Arial"/>
                <w:color w:val="000000"/>
                <w:sz w:val="16"/>
                <w:szCs w:val="16"/>
              </w:rPr>
            </w:pPr>
            <w:r>
              <w:rPr>
                <w:rFonts w:ascii="Arial" w:hAnsi="Arial" w:cs="Arial"/>
                <w:color w:val="000000"/>
                <w:sz w:val="16"/>
                <w:szCs w:val="16"/>
              </w:rPr>
              <w:t>LÍDER OFFICE MÓVEIS PARA ESCRITÓRIO EIRELI</w:t>
            </w:r>
          </w:p>
        </w:tc>
        <w:tc>
          <w:tcPr>
            <w:tcW w:w="2936"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100000"/>
              <w:rPr>
                <w:rFonts w:ascii="Arial" w:hAnsi="Arial" w:cs="Arial"/>
                <w:color w:val="000000"/>
                <w:sz w:val="16"/>
                <w:szCs w:val="16"/>
              </w:rPr>
            </w:pPr>
            <w:r>
              <w:rPr>
                <w:rFonts w:ascii="Arial" w:hAnsi="Arial" w:cs="Arial"/>
                <w:color w:val="000000"/>
                <w:sz w:val="16"/>
                <w:szCs w:val="16"/>
              </w:rPr>
              <w:t>ÁGUA MINERAL - GALÃO DE 20 LITROS</w:t>
            </w:r>
          </w:p>
        </w:tc>
        <w:tc>
          <w:tcPr>
            <w:tcW w:w="1236"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100000"/>
              <w:rPr>
                <w:rFonts w:ascii="Arial" w:hAnsi="Arial" w:cs="Arial"/>
                <w:sz w:val="16"/>
                <w:szCs w:val="16"/>
              </w:rPr>
            </w:pPr>
            <w:r>
              <w:rPr>
                <w:rFonts w:ascii="Arial" w:hAnsi="Arial" w:cs="Arial"/>
                <w:sz w:val="16"/>
                <w:szCs w:val="16"/>
              </w:rPr>
              <w:t>015/2019</w:t>
            </w:r>
          </w:p>
        </w:tc>
        <w:tc>
          <w:tcPr>
            <w:tcW w:w="947"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100000"/>
              <w:rPr>
                <w:rFonts w:ascii="Arial" w:hAnsi="Arial" w:cs="Arial"/>
                <w:color w:val="000000"/>
                <w:sz w:val="16"/>
                <w:szCs w:val="16"/>
              </w:rPr>
            </w:pPr>
            <w:r>
              <w:rPr>
                <w:rFonts w:ascii="Arial" w:hAnsi="Arial" w:cs="Arial"/>
                <w:color w:val="000000"/>
                <w:sz w:val="16"/>
                <w:szCs w:val="16"/>
              </w:rPr>
              <w:t>-</w:t>
            </w:r>
          </w:p>
        </w:tc>
        <w:tc>
          <w:tcPr>
            <w:tcW w:w="917"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100000"/>
              <w:rPr>
                <w:rFonts w:ascii="Arial" w:hAnsi="Arial" w:cs="Arial"/>
                <w:color w:val="000000"/>
                <w:sz w:val="16"/>
                <w:szCs w:val="16"/>
              </w:rPr>
            </w:pPr>
            <w:r>
              <w:rPr>
                <w:rFonts w:ascii="Arial" w:hAnsi="Arial" w:cs="Arial"/>
                <w:color w:val="000000"/>
                <w:sz w:val="16"/>
                <w:szCs w:val="16"/>
              </w:rPr>
              <w:t>01/01/20</w:t>
            </w:r>
          </w:p>
        </w:tc>
        <w:tc>
          <w:tcPr>
            <w:tcW w:w="1046"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100000"/>
              <w:rPr>
                <w:rFonts w:ascii="Arial" w:hAnsi="Arial" w:cs="Arial"/>
                <w:color w:val="000000"/>
                <w:sz w:val="16"/>
                <w:szCs w:val="16"/>
              </w:rPr>
            </w:pPr>
            <w:r>
              <w:rPr>
                <w:rFonts w:ascii="Arial" w:hAnsi="Arial" w:cs="Arial"/>
                <w:color w:val="000000"/>
                <w:sz w:val="16"/>
                <w:szCs w:val="16"/>
              </w:rPr>
              <w:t>31/12/20</w:t>
            </w:r>
          </w:p>
        </w:tc>
        <w:tc>
          <w:tcPr>
            <w:tcW w:w="1211"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100000"/>
              <w:rPr>
                <w:rFonts w:ascii="Arial" w:hAnsi="Arial" w:cs="Arial"/>
                <w:color w:val="000000"/>
                <w:sz w:val="16"/>
                <w:szCs w:val="16"/>
              </w:rPr>
            </w:pPr>
            <w:r>
              <w:rPr>
                <w:rFonts w:ascii="Arial" w:hAnsi="Arial" w:cs="Arial"/>
                <w:color w:val="000000"/>
                <w:sz w:val="16"/>
                <w:szCs w:val="16"/>
              </w:rPr>
              <w:t>R$ 5.334,00</w:t>
            </w:r>
          </w:p>
        </w:tc>
      </w:tr>
      <w:tr w:rsidR="00CC4CD0" w:rsidTr="00CC4CD0">
        <w:trPr>
          <w:cnfStyle w:val="000000010000"/>
          <w:trHeight w:val="225"/>
          <w:jc w:val="center"/>
        </w:trPr>
        <w:tc>
          <w:tcPr>
            <w:cnfStyle w:val="001000000000"/>
            <w:tcW w:w="2274" w:type="dxa"/>
            <w:tcBorders>
              <w:top w:val="single" w:sz="4" w:space="0" w:color="auto"/>
              <w:left w:val="single" w:sz="4" w:space="0" w:color="auto"/>
              <w:bottom w:val="single" w:sz="4" w:space="0" w:color="auto"/>
              <w:right w:val="single" w:sz="4" w:space="0" w:color="auto"/>
            </w:tcBorders>
            <w:vAlign w:val="center"/>
            <w:hideMark/>
          </w:tcPr>
          <w:p w:rsidR="00CC4CD0" w:rsidRDefault="00CC4CD0">
            <w:pPr>
              <w:jc w:val="center"/>
              <w:rPr>
                <w:rFonts w:ascii="Arial" w:hAnsi="Arial" w:cs="Arial"/>
                <w:color w:val="000000"/>
                <w:sz w:val="16"/>
                <w:szCs w:val="16"/>
              </w:rPr>
            </w:pPr>
            <w:r>
              <w:rPr>
                <w:rFonts w:ascii="Arial" w:hAnsi="Arial" w:cs="Arial"/>
                <w:color w:val="000000"/>
                <w:sz w:val="16"/>
                <w:szCs w:val="16"/>
              </w:rPr>
              <w:t>KG FERRAZ EIRELI - ME</w:t>
            </w:r>
          </w:p>
        </w:tc>
        <w:tc>
          <w:tcPr>
            <w:tcW w:w="2936"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010000"/>
              <w:rPr>
                <w:rFonts w:ascii="Arial" w:hAnsi="Arial" w:cs="Arial"/>
                <w:color w:val="000000"/>
                <w:sz w:val="16"/>
                <w:szCs w:val="16"/>
              </w:rPr>
            </w:pPr>
            <w:r>
              <w:rPr>
                <w:rFonts w:ascii="Arial" w:hAnsi="Arial" w:cs="Arial"/>
                <w:color w:val="000000"/>
                <w:sz w:val="16"/>
                <w:szCs w:val="16"/>
              </w:rPr>
              <w:t>ÁGUA MINERAL - 500 ML (PCT C/12)</w:t>
            </w:r>
          </w:p>
        </w:tc>
        <w:tc>
          <w:tcPr>
            <w:tcW w:w="1236"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010000"/>
              <w:rPr>
                <w:rFonts w:ascii="Arial" w:hAnsi="Arial" w:cs="Arial"/>
                <w:sz w:val="16"/>
                <w:szCs w:val="16"/>
              </w:rPr>
            </w:pPr>
            <w:r>
              <w:rPr>
                <w:rFonts w:ascii="Arial" w:hAnsi="Arial" w:cs="Arial"/>
                <w:sz w:val="16"/>
                <w:szCs w:val="16"/>
              </w:rPr>
              <w:t>016/2019</w:t>
            </w:r>
          </w:p>
        </w:tc>
        <w:tc>
          <w:tcPr>
            <w:tcW w:w="947"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010000"/>
              <w:rPr>
                <w:rFonts w:ascii="Arial" w:hAnsi="Arial" w:cs="Arial"/>
                <w:color w:val="000000"/>
                <w:sz w:val="16"/>
                <w:szCs w:val="16"/>
              </w:rPr>
            </w:pPr>
            <w:r>
              <w:rPr>
                <w:rFonts w:ascii="Arial" w:hAnsi="Arial" w:cs="Arial"/>
                <w:color w:val="000000"/>
                <w:sz w:val="16"/>
                <w:szCs w:val="16"/>
              </w:rPr>
              <w:t>-</w:t>
            </w:r>
          </w:p>
        </w:tc>
        <w:tc>
          <w:tcPr>
            <w:tcW w:w="917"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010000"/>
              <w:rPr>
                <w:rFonts w:ascii="Arial" w:hAnsi="Arial" w:cs="Arial"/>
                <w:color w:val="000000"/>
                <w:sz w:val="16"/>
                <w:szCs w:val="16"/>
              </w:rPr>
            </w:pPr>
            <w:r>
              <w:rPr>
                <w:rFonts w:ascii="Arial" w:hAnsi="Arial" w:cs="Arial"/>
                <w:color w:val="000000"/>
                <w:sz w:val="16"/>
                <w:szCs w:val="16"/>
              </w:rPr>
              <w:t>01/01/20</w:t>
            </w:r>
          </w:p>
        </w:tc>
        <w:tc>
          <w:tcPr>
            <w:tcW w:w="1046"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010000"/>
              <w:rPr>
                <w:rFonts w:ascii="Arial" w:hAnsi="Arial" w:cs="Arial"/>
                <w:color w:val="000000"/>
                <w:sz w:val="16"/>
                <w:szCs w:val="16"/>
              </w:rPr>
            </w:pPr>
            <w:r>
              <w:rPr>
                <w:rFonts w:ascii="Arial" w:hAnsi="Arial" w:cs="Arial"/>
                <w:color w:val="000000"/>
                <w:sz w:val="16"/>
                <w:szCs w:val="16"/>
              </w:rPr>
              <w:t>31/12/20</w:t>
            </w:r>
          </w:p>
        </w:tc>
        <w:tc>
          <w:tcPr>
            <w:tcW w:w="1211"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010000"/>
              <w:rPr>
                <w:rFonts w:ascii="Arial" w:hAnsi="Arial" w:cs="Arial"/>
                <w:color w:val="000000"/>
                <w:sz w:val="16"/>
                <w:szCs w:val="16"/>
              </w:rPr>
            </w:pPr>
            <w:r>
              <w:rPr>
                <w:rFonts w:ascii="Arial" w:hAnsi="Arial" w:cs="Arial"/>
                <w:color w:val="000000"/>
                <w:sz w:val="16"/>
                <w:szCs w:val="16"/>
              </w:rPr>
              <w:t>R$ 1.200,00</w:t>
            </w:r>
          </w:p>
        </w:tc>
      </w:tr>
      <w:tr w:rsidR="00CC4CD0" w:rsidTr="00CC4CD0">
        <w:trPr>
          <w:cnfStyle w:val="000000100000"/>
          <w:trHeight w:val="225"/>
          <w:jc w:val="center"/>
        </w:trPr>
        <w:tc>
          <w:tcPr>
            <w:cnfStyle w:val="001000000000"/>
            <w:tcW w:w="2274" w:type="dxa"/>
            <w:tcBorders>
              <w:top w:val="single" w:sz="4" w:space="0" w:color="auto"/>
              <w:left w:val="single" w:sz="4" w:space="0" w:color="auto"/>
              <w:bottom w:val="single" w:sz="4" w:space="0" w:color="auto"/>
              <w:right w:val="single" w:sz="4" w:space="0" w:color="auto"/>
            </w:tcBorders>
            <w:vAlign w:val="center"/>
            <w:hideMark/>
          </w:tcPr>
          <w:p w:rsidR="00CC4CD0" w:rsidRDefault="00CC4CD0">
            <w:pPr>
              <w:jc w:val="center"/>
              <w:rPr>
                <w:rFonts w:ascii="Arial" w:hAnsi="Arial" w:cs="Arial"/>
                <w:color w:val="000000"/>
                <w:sz w:val="16"/>
                <w:szCs w:val="16"/>
              </w:rPr>
            </w:pPr>
            <w:r>
              <w:rPr>
                <w:rFonts w:ascii="Arial" w:hAnsi="Arial" w:cs="Arial"/>
                <w:color w:val="000000"/>
                <w:sz w:val="16"/>
                <w:szCs w:val="16"/>
              </w:rPr>
              <w:t>IL COSTA ME (IDEAL GÁS)</w:t>
            </w:r>
          </w:p>
        </w:tc>
        <w:tc>
          <w:tcPr>
            <w:tcW w:w="2936"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100000"/>
              <w:rPr>
                <w:rFonts w:ascii="Arial" w:hAnsi="Arial" w:cs="Arial"/>
                <w:color w:val="000000"/>
                <w:sz w:val="16"/>
                <w:szCs w:val="16"/>
              </w:rPr>
            </w:pPr>
            <w:r>
              <w:rPr>
                <w:rFonts w:ascii="Arial" w:hAnsi="Arial" w:cs="Arial"/>
                <w:color w:val="000000"/>
                <w:sz w:val="16"/>
                <w:szCs w:val="16"/>
              </w:rPr>
              <w:t>GÁS DE COZINHA</w:t>
            </w:r>
          </w:p>
        </w:tc>
        <w:tc>
          <w:tcPr>
            <w:tcW w:w="1236"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100000"/>
              <w:rPr>
                <w:rFonts w:ascii="Arial" w:hAnsi="Arial" w:cs="Arial"/>
                <w:sz w:val="16"/>
                <w:szCs w:val="16"/>
              </w:rPr>
            </w:pPr>
            <w:r>
              <w:rPr>
                <w:rFonts w:ascii="Arial" w:hAnsi="Arial" w:cs="Arial"/>
                <w:sz w:val="16"/>
                <w:szCs w:val="16"/>
              </w:rPr>
              <w:t>017/2019</w:t>
            </w:r>
          </w:p>
        </w:tc>
        <w:tc>
          <w:tcPr>
            <w:tcW w:w="947"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100000"/>
              <w:rPr>
                <w:rFonts w:ascii="Arial" w:hAnsi="Arial" w:cs="Arial"/>
                <w:color w:val="000000"/>
                <w:sz w:val="16"/>
                <w:szCs w:val="16"/>
              </w:rPr>
            </w:pPr>
            <w:r>
              <w:rPr>
                <w:rFonts w:ascii="Arial" w:hAnsi="Arial" w:cs="Arial"/>
                <w:color w:val="000000"/>
                <w:sz w:val="16"/>
                <w:szCs w:val="16"/>
              </w:rPr>
              <w:t>-</w:t>
            </w:r>
          </w:p>
        </w:tc>
        <w:tc>
          <w:tcPr>
            <w:tcW w:w="917"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100000"/>
              <w:rPr>
                <w:rFonts w:ascii="Arial" w:hAnsi="Arial" w:cs="Arial"/>
                <w:color w:val="000000"/>
                <w:sz w:val="16"/>
                <w:szCs w:val="16"/>
              </w:rPr>
            </w:pPr>
            <w:r>
              <w:rPr>
                <w:rFonts w:ascii="Arial" w:hAnsi="Arial" w:cs="Arial"/>
                <w:color w:val="000000"/>
                <w:sz w:val="16"/>
                <w:szCs w:val="16"/>
              </w:rPr>
              <w:t>01/01/20</w:t>
            </w:r>
          </w:p>
        </w:tc>
        <w:tc>
          <w:tcPr>
            <w:tcW w:w="1046"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100000"/>
              <w:rPr>
                <w:rFonts w:ascii="Arial" w:hAnsi="Arial" w:cs="Arial"/>
                <w:color w:val="000000"/>
                <w:sz w:val="16"/>
                <w:szCs w:val="16"/>
              </w:rPr>
            </w:pPr>
            <w:r>
              <w:rPr>
                <w:rFonts w:ascii="Arial" w:hAnsi="Arial" w:cs="Arial"/>
                <w:color w:val="000000"/>
                <w:sz w:val="16"/>
                <w:szCs w:val="16"/>
              </w:rPr>
              <w:t>31/12/20</w:t>
            </w:r>
          </w:p>
        </w:tc>
        <w:tc>
          <w:tcPr>
            <w:tcW w:w="1211"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100000"/>
              <w:rPr>
                <w:rFonts w:ascii="Arial" w:hAnsi="Arial" w:cs="Arial"/>
                <w:color w:val="000000"/>
                <w:sz w:val="16"/>
                <w:szCs w:val="16"/>
              </w:rPr>
            </w:pPr>
            <w:r>
              <w:rPr>
                <w:rFonts w:ascii="Arial" w:hAnsi="Arial" w:cs="Arial"/>
                <w:color w:val="000000"/>
                <w:sz w:val="16"/>
                <w:szCs w:val="16"/>
              </w:rPr>
              <w:t>R$ 1.091,04</w:t>
            </w:r>
          </w:p>
        </w:tc>
      </w:tr>
      <w:tr w:rsidR="00CC4CD0" w:rsidTr="00CC4CD0">
        <w:trPr>
          <w:cnfStyle w:val="000000010000"/>
          <w:trHeight w:val="225"/>
          <w:jc w:val="center"/>
        </w:trPr>
        <w:tc>
          <w:tcPr>
            <w:cnfStyle w:val="001000000000"/>
            <w:tcW w:w="2274" w:type="dxa"/>
            <w:tcBorders>
              <w:top w:val="single" w:sz="4" w:space="0" w:color="auto"/>
              <w:left w:val="single" w:sz="4" w:space="0" w:color="auto"/>
              <w:bottom w:val="single" w:sz="4" w:space="0" w:color="auto"/>
              <w:right w:val="single" w:sz="4" w:space="0" w:color="auto"/>
            </w:tcBorders>
            <w:vAlign w:val="center"/>
            <w:hideMark/>
          </w:tcPr>
          <w:p w:rsidR="00CC4CD0" w:rsidRDefault="00CC4CD0">
            <w:pPr>
              <w:jc w:val="center"/>
              <w:rPr>
                <w:rFonts w:ascii="Arial" w:hAnsi="Arial" w:cs="Arial"/>
                <w:sz w:val="16"/>
                <w:szCs w:val="16"/>
              </w:rPr>
            </w:pPr>
            <w:r>
              <w:rPr>
                <w:rFonts w:ascii="Arial" w:hAnsi="Arial" w:cs="Arial"/>
                <w:sz w:val="16"/>
                <w:szCs w:val="16"/>
              </w:rPr>
              <w:t>LAVA JATO PALACINHO - ME</w:t>
            </w:r>
          </w:p>
        </w:tc>
        <w:tc>
          <w:tcPr>
            <w:tcW w:w="2936"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010000"/>
              <w:rPr>
                <w:rFonts w:ascii="Arial" w:hAnsi="Arial" w:cs="Arial"/>
                <w:color w:val="000000"/>
                <w:sz w:val="16"/>
                <w:szCs w:val="16"/>
              </w:rPr>
            </w:pPr>
            <w:r>
              <w:rPr>
                <w:rFonts w:ascii="Arial" w:hAnsi="Arial" w:cs="Arial"/>
                <w:color w:val="000000"/>
                <w:sz w:val="16"/>
                <w:szCs w:val="16"/>
              </w:rPr>
              <w:t>LIMPEZA DE AUTOMÓVEIS</w:t>
            </w:r>
          </w:p>
        </w:tc>
        <w:tc>
          <w:tcPr>
            <w:tcW w:w="1236"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010000"/>
              <w:rPr>
                <w:rFonts w:ascii="Arial" w:hAnsi="Arial" w:cs="Arial"/>
                <w:color w:val="000000"/>
                <w:sz w:val="16"/>
                <w:szCs w:val="16"/>
              </w:rPr>
            </w:pPr>
            <w:r>
              <w:rPr>
                <w:rFonts w:ascii="Arial" w:hAnsi="Arial" w:cs="Arial"/>
                <w:color w:val="000000"/>
                <w:sz w:val="16"/>
                <w:szCs w:val="16"/>
              </w:rPr>
              <w:t>018/2019</w:t>
            </w:r>
          </w:p>
        </w:tc>
        <w:tc>
          <w:tcPr>
            <w:tcW w:w="947"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010000"/>
              <w:rPr>
                <w:rFonts w:ascii="Arial" w:hAnsi="Arial" w:cs="Arial"/>
                <w:color w:val="000000"/>
                <w:sz w:val="16"/>
                <w:szCs w:val="16"/>
              </w:rPr>
            </w:pPr>
            <w:r>
              <w:rPr>
                <w:rFonts w:ascii="Arial" w:hAnsi="Arial" w:cs="Arial"/>
                <w:color w:val="000000"/>
                <w:sz w:val="16"/>
                <w:szCs w:val="16"/>
              </w:rPr>
              <w:t>-</w:t>
            </w:r>
          </w:p>
        </w:tc>
        <w:tc>
          <w:tcPr>
            <w:tcW w:w="917"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010000"/>
              <w:rPr>
                <w:rFonts w:ascii="Arial" w:hAnsi="Arial" w:cs="Arial"/>
                <w:color w:val="000000"/>
                <w:sz w:val="16"/>
                <w:szCs w:val="16"/>
              </w:rPr>
            </w:pPr>
            <w:r>
              <w:rPr>
                <w:rFonts w:ascii="Arial" w:hAnsi="Arial" w:cs="Arial"/>
                <w:color w:val="000000"/>
                <w:sz w:val="16"/>
                <w:szCs w:val="16"/>
              </w:rPr>
              <w:t>01/01/20</w:t>
            </w:r>
          </w:p>
        </w:tc>
        <w:tc>
          <w:tcPr>
            <w:tcW w:w="1046"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010000"/>
              <w:rPr>
                <w:rFonts w:ascii="Arial" w:hAnsi="Arial" w:cs="Arial"/>
                <w:color w:val="000000"/>
                <w:sz w:val="16"/>
                <w:szCs w:val="16"/>
              </w:rPr>
            </w:pPr>
            <w:r>
              <w:rPr>
                <w:rFonts w:ascii="Arial" w:hAnsi="Arial" w:cs="Arial"/>
                <w:color w:val="000000"/>
                <w:sz w:val="16"/>
                <w:szCs w:val="16"/>
              </w:rPr>
              <w:t>31/12/20</w:t>
            </w:r>
          </w:p>
        </w:tc>
        <w:tc>
          <w:tcPr>
            <w:tcW w:w="1211"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010000"/>
              <w:rPr>
                <w:rFonts w:ascii="Arial" w:hAnsi="Arial" w:cs="Arial"/>
                <w:color w:val="000000"/>
                <w:sz w:val="16"/>
                <w:szCs w:val="16"/>
              </w:rPr>
            </w:pPr>
            <w:r>
              <w:rPr>
                <w:rFonts w:ascii="Arial" w:hAnsi="Arial" w:cs="Arial"/>
                <w:color w:val="000000"/>
                <w:sz w:val="16"/>
                <w:szCs w:val="16"/>
              </w:rPr>
              <w:t>R$ 2.040,00</w:t>
            </w:r>
          </w:p>
        </w:tc>
      </w:tr>
      <w:tr w:rsidR="00CC4CD0" w:rsidTr="00CC4CD0">
        <w:trPr>
          <w:cnfStyle w:val="000000100000"/>
          <w:trHeight w:val="225"/>
          <w:jc w:val="center"/>
        </w:trPr>
        <w:tc>
          <w:tcPr>
            <w:cnfStyle w:val="001000000000"/>
            <w:tcW w:w="2274" w:type="dxa"/>
            <w:tcBorders>
              <w:top w:val="single" w:sz="4" w:space="0" w:color="auto"/>
              <w:left w:val="single" w:sz="4" w:space="0" w:color="auto"/>
              <w:bottom w:val="single" w:sz="4" w:space="0" w:color="auto"/>
              <w:right w:val="single" w:sz="4" w:space="0" w:color="auto"/>
            </w:tcBorders>
            <w:vAlign w:val="center"/>
            <w:hideMark/>
          </w:tcPr>
          <w:p w:rsidR="00CC4CD0" w:rsidRDefault="00CC4CD0">
            <w:pPr>
              <w:jc w:val="center"/>
              <w:rPr>
                <w:rFonts w:ascii="Arial" w:hAnsi="Arial" w:cs="Arial"/>
                <w:sz w:val="16"/>
                <w:szCs w:val="16"/>
              </w:rPr>
            </w:pPr>
            <w:r>
              <w:rPr>
                <w:rFonts w:ascii="Arial" w:hAnsi="Arial" w:cs="Arial"/>
                <w:sz w:val="16"/>
                <w:szCs w:val="16"/>
              </w:rPr>
              <w:t>GIPLACAS LETRAS E IMPRESSÃO DIGITAL EIRELI - ME</w:t>
            </w:r>
          </w:p>
        </w:tc>
        <w:tc>
          <w:tcPr>
            <w:tcW w:w="2936"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100000"/>
              <w:rPr>
                <w:rFonts w:ascii="Arial" w:hAnsi="Arial" w:cs="Arial"/>
                <w:sz w:val="16"/>
                <w:szCs w:val="16"/>
              </w:rPr>
            </w:pPr>
            <w:r>
              <w:rPr>
                <w:rFonts w:ascii="Arial" w:hAnsi="Arial" w:cs="Arial"/>
                <w:sz w:val="16"/>
                <w:szCs w:val="16"/>
              </w:rPr>
              <w:t>CARIMBO 60x40mm; REFIL 20x20/14x38mm</w:t>
            </w:r>
          </w:p>
        </w:tc>
        <w:tc>
          <w:tcPr>
            <w:tcW w:w="1236"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100000"/>
              <w:rPr>
                <w:rFonts w:ascii="Arial" w:hAnsi="Arial" w:cs="Arial"/>
                <w:sz w:val="16"/>
                <w:szCs w:val="16"/>
              </w:rPr>
            </w:pPr>
            <w:r>
              <w:rPr>
                <w:rFonts w:ascii="Arial" w:hAnsi="Arial" w:cs="Arial"/>
                <w:sz w:val="16"/>
                <w:szCs w:val="16"/>
              </w:rPr>
              <w:t>006/2020</w:t>
            </w:r>
          </w:p>
        </w:tc>
        <w:tc>
          <w:tcPr>
            <w:tcW w:w="947"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100000"/>
              <w:rPr>
                <w:rFonts w:ascii="Arial" w:hAnsi="Arial" w:cs="Arial"/>
                <w:sz w:val="16"/>
                <w:szCs w:val="16"/>
              </w:rPr>
            </w:pPr>
            <w:r>
              <w:rPr>
                <w:rFonts w:ascii="Arial" w:hAnsi="Arial" w:cs="Arial"/>
                <w:sz w:val="16"/>
                <w:szCs w:val="16"/>
              </w:rPr>
              <w:t>-</w:t>
            </w:r>
          </w:p>
        </w:tc>
        <w:tc>
          <w:tcPr>
            <w:tcW w:w="917"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100000"/>
              <w:rPr>
                <w:rFonts w:ascii="Arial" w:hAnsi="Arial" w:cs="Arial"/>
                <w:sz w:val="16"/>
                <w:szCs w:val="16"/>
              </w:rPr>
            </w:pPr>
            <w:r>
              <w:rPr>
                <w:rFonts w:ascii="Arial" w:hAnsi="Arial" w:cs="Arial"/>
                <w:sz w:val="16"/>
                <w:szCs w:val="16"/>
              </w:rPr>
              <w:t>26/03/20</w:t>
            </w:r>
          </w:p>
        </w:tc>
        <w:tc>
          <w:tcPr>
            <w:tcW w:w="1046"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100000"/>
              <w:rPr>
                <w:rFonts w:ascii="Arial" w:hAnsi="Arial" w:cs="Arial"/>
                <w:sz w:val="16"/>
                <w:szCs w:val="16"/>
              </w:rPr>
            </w:pPr>
            <w:r>
              <w:rPr>
                <w:rFonts w:ascii="Arial" w:hAnsi="Arial" w:cs="Arial"/>
                <w:sz w:val="16"/>
                <w:szCs w:val="16"/>
              </w:rPr>
              <w:t>31/12/20</w:t>
            </w:r>
          </w:p>
        </w:tc>
        <w:tc>
          <w:tcPr>
            <w:tcW w:w="1211"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100000"/>
              <w:rPr>
                <w:rFonts w:ascii="Arial" w:hAnsi="Arial" w:cs="Arial"/>
                <w:color w:val="000000"/>
                <w:sz w:val="16"/>
                <w:szCs w:val="16"/>
              </w:rPr>
            </w:pPr>
            <w:r>
              <w:rPr>
                <w:rFonts w:ascii="Arial" w:hAnsi="Arial" w:cs="Arial"/>
                <w:color w:val="000000"/>
                <w:sz w:val="16"/>
                <w:szCs w:val="16"/>
              </w:rPr>
              <w:t>R$ 1.403,75</w:t>
            </w:r>
          </w:p>
        </w:tc>
      </w:tr>
      <w:tr w:rsidR="00CC4CD0" w:rsidTr="00CC4CD0">
        <w:trPr>
          <w:cnfStyle w:val="000000010000"/>
          <w:trHeight w:val="450"/>
          <w:jc w:val="center"/>
        </w:trPr>
        <w:tc>
          <w:tcPr>
            <w:cnfStyle w:val="001000000000"/>
            <w:tcW w:w="2274" w:type="dxa"/>
            <w:tcBorders>
              <w:top w:val="single" w:sz="4" w:space="0" w:color="auto"/>
              <w:left w:val="single" w:sz="4" w:space="0" w:color="auto"/>
              <w:bottom w:val="single" w:sz="4" w:space="0" w:color="auto"/>
              <w:right w:val="single" w:sz="4" w:space="0" w:color="auto"/>
            </w:tcBorders>
            <w:vAlign w:val="center"/>
            <w:hideMark/>
          </w:tcPr>
          <w:p w:rsidR="00CC4CD0" w:rsidRDefault="00CC4CD0">
            <w:pPr>
              <w:jc w:val="center"/>
              <w:rPr>
                <w:rFonts w:ascii="Arial" w:hAnsi="Arial" w:cs="Arial"/>
                <w:sz w:val="16"/>
                <w:szCs w:val="16"/>
              </w:rPr>
            </w:pPr>
            <w:r>
              <w:rPr>
                <w:rFonts w:ascii="Arial" w:hAnsi="Arial" w:cs="Arial"/>
                <w:sz w:val="16"/>
                <w:szCs w:val="16"/>
              </w:rPr>
              <w:t>COPY ART CÓPIAS E IMPRESSÕES DIGITAL</w:t>
            </w:r>
          </w:p>
        </w:tc>
        <w:tc>
          <w:tcPr>
            <w:tcW w:w="2936" w:type="dxa"/>
            <w:tcBorders>
              <w:top w:val="single" w:sz="4" w:space="0" w:color="auto"/>
              <w:left w:val="single" w:sz="4" w:space="0" w:color="auto"/>
              <w:bottom w:val="single" w:sz="4" w:space="0" w:color="auto"/>
              <w:right w:val="single" w:sz="4" w:space="0" w:color="auto"/>
            </w:tcBorders>
            <w:vAlign w:val="center"/>
            <w:hideMark/>
          </w:tcPr>
          <w:p w:rsidR="00CC4CD0" w:rsidRDefault="00CC4CD0">
            <w:pPr>
              <w:jc w:val="center"/>
              <w:cnfStyle w:val="000000010000"/>
              <w:rPr>
                <w:rFonts w:ascii="Arial" w:hAnsi="Arial" w:cs="Arial"/>
                <w:sz w:val="16"/>
                <w:szCs w:val="16"/>
              </w:rPr>
            </w:pPr>
            <w:r>
              <w:rPr>
                <w:rFonts w:ascii="Arial" w:hAnsi="Arial" w:cs="Arial"/>
                <w:sz w:val="16"/>
                <w:szCs w:val="16"/>
              </w:rPr>
              <w:t>CARIMBO 40x40/20x20/14x38mm; REFIL 60x40/40x40mm; BORRACHA 60x40/40x40/20x20/14x38mm</w:t>
            </w:r>
          </w:p>
        </w:tc>
        <w:tc>
          <w:tcPr>
            <w:tcW w:w="1236"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010000"/>
              <w:rPr>
                <w:rFonts w:ascii="Arial" w:hAnsi="Arial" w:cs="Arial"/>
                <w:sz w:val="16"/>
                <w:szCs w:val="16"/>
              </w:rPr>
            </w:pPr>
            <w:r>
              <w:rPr>
                <w:rFonts w:ascii="Arial" w:hAnsi="Arial" w:cs="Arial"/>
                <w:sz w:val="16"/>
                <w:szCs w:val="16"/>
              </w:rPr>
              <w:t>005/2020</w:t>
            </w:r>
          </w:p>
        </w:tc>
        <w:tc>
          <w:tcPr>
            <w:tcW w:w="947"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010000"/>
              <w:rPr>
                <w:rFonts w:ascii="Arial" w:hAnsi="Arial" w:cs="Arial"/>
                <w:sz w:val="16"/>
                <w:szCs w:val="16"/>
              </w:rPr>
            </w:pPr>
            <w:r>
              <w:rPr>
                <w:rFonts w:ascii="Arial" w:hAnsi="Arial" w:cs="Arial"/>
                <w:sz w:val="16"/>
                <w:szCs w:val="16"/>
              </w:rPr>
              <w:t>-</w:t>
            </w:r>
          </w:p>
        </w:tc>
        <w:tc>
          <w:tcPr>
            <w:tcW w:w="917"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010000"/>
              <w:rPr>
                <w:rFonts w:ascii="Arial" w:hAnsi="Arial" w:cs="Arial"/>
                <w:sz w:val="16"/>
                <w:szCs w:val="16"/>
              </w:rPr>
            </w:pPr>
            <w:r>
              <w:rPr>
                <w:rFonts w:ascii="Arial" w:hAnsi="Arial" w:cs="Arial"/>
                <w:sz w:val="16"/>
                <w:szCs w:val="16"/>
              </w:rPr>
              <w:t>23/04/20</w:t>
            </w:r>
          </w:p>
        </w:tc>
        <w:tc>
          <w:tcPr>
            <w:tcW w:w="1046"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010000"/>
              <w:rPr>
                <w:rFonts w:ascii="Arial" w:hAnsi="Arial" w:cs="Arial"/>
                <w:sz w:val="16"/>
                <w:szCs w:val="16"/>
              </w:rPr>
            </w:pPr>
            <w:r>
              <w:rPr>
                <w:rFonts w:ascii="Arial" w:hAnsi="Arial" w:cs="Arial"/>
                <w:sz w:val="16"/>
                <w:szCs w:val="16"/>
              </w:rPr>
              <w:t>31/12/20</w:t>
            </w:r>
          </w:p>
        </w:tc>
        <w:tc>
          <w:tcPr>
            <w:tcW w:w="1211"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010000"/>
              <w:rPr>
                <w:rFonts w:ascii="Arial" w:hAnsi="Arial" w:cs="Arial"/>
                <w:sz w:val="16"/>
                <w:szCs w:val="16"/>
              </w:rPr>
            </w:pPr>
            <w:r>
              <w:rPr>
                <w:rFonts w:ascii="Arial" w:hAnsi="Arial" w:cs="Arial"/>
                <w:sz w:val="16"/>
                <w:szCs w:val="16"/>
              </w:rPr>
              <w:t>R$ 4.379,80</w:t>
            </w:r>
          </w:p>
        </w:tc>
      </w:tr>
      <w:tr w:rsidR="00CC4CD0" w:rsidTr="00CC4CD0">
        <w:trPr>
          <w:cnfStyle w:val="000000100000"/>
          <w:trHeight w:val="225"/>
          <w:jc w:val="center"/>
        </w:trPr>
        <w:tc>
          <w:tcPr>
            <w:cnfStyle w:val="001000000000"/>
            <w:tcW w:w="2274" w:type="dxa"/>
            <w:tcBorders>
              <w:top w:val="single" w:sz="4" w:space="0" w:color="auto"/>
              <w:left w:val="single" w:sz="4" w:space="0" w:color="auto"/>
              <w:bottom w:val="single" w:sz="4" w:space="0" w:color="auto"/>
              <w:right w:val="single" w:sz="4" w:space="0" w:color="auto"/>
            </w:tcBorders>
            <w:vAlign w:val="center"/>
            <w:hideMark/>
          </w:tcPr>
          <w:p w:rsidR="00CC4CD0" w:rsidRDefault="00CC4CD0">
            <w:pPr>
              <w:jc w:val="center"/>
              <w:rPr>
                <w:rFonts w:ascii="Arial" w:hAnsi="Arial" w:cs="Arial"/>
                <w:color w:val="000000"/>
                <w:sz w:val="16"/>
                <w:szCs w:val="16"/>
              </w:rPr>
            </w:pPr>
            <w:r>
              <w:rPr>
                <w:rFonts w:ascii="Arial" w:hAnsi="Arial" w:cs="Arial"/>
                <w:color w:val="000000"/>
                <w:sz w:val="16"/>
                <w:szCs w:val="16"/>
              </w:rPr>
              <w:t>FOCALIZE TEC. EM SEGURANÇA</w:t>
            </w:r>
          </w:p>
        </w:tc>
        <w:tc>
          <w:tcPr>
            <w:tcW w:w="2936"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100000"/>
              <w:rPr>
                <w:rFonts w:ascii="Arial" w:hAnsi="Arial" w:cs="Arial"/>
                <w:color w:val="000000"/>
                <w:sz w:val="16"/>
                <w:szCs w:val="16"/>
              </w:rPr>
            </w:pPr>
            <w:r>
              <w:rPr>
                <w:rFonts w:ascii="Arial" w:hAnsi="Arial" w:cs="Arial"/>
                <w:color w:val="000000"/>
                <w:sz w:val="16"/>
                <w:szCs w:val="16"/>
              </w:rPr>
              <w:t>MANUTENÇÃO DE PORTAS AUTOMÁTICAS</w:t>
            </w:r>
          </w:p>
        </w:tc>
        <w:tc>
          <w:tcPr>
            <w:tcW w:w="1236"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100000"/>
              <w:rPr>
                <w:rFonts w:ascii="Arial" w:hAnsi="Arial" w:cs="Arial"/>
                <w:sz w:val="16"/>
                <w:szCs w:val="16"/>
              </w:rPr>
            </w:pPr>
            <w:r>
              <w:rPr>
                <w:rFonts w:ascii="Arial" w:hAnsi="Arial" w:cs="Arial"/>
                <w:sz w:val="16"/>
                <w:szCs w:val="16"/>
              </w:rPr>
              <w:t>020/2019</w:t>
            </w:r>
          </w:p>
        </w:tc>
        <w:tc>
          <w:tcPr>
            <w:tcW w:w="947"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100000"/>
              <w:rPr>
                <w:rFonts w:ascii="Arial" w:hAnsi="Arial" w:cs="Arial"/>
                <w:sz w:val="16"/>
                <w:szCs w:val="16"/>
              </w:rPr>
            </w:pPr>
            <w:r>
              <w:rPr>
                <w:rFonts w:ascii="Arial" w:hAnsi="Arial" w:cs="Arial"/>
                <w:sz w:val="16"/>
                <w:szCs w:val="16"/>
              </w:rPr>
              <w:t>-</w:t>
            </w:r>
          </w:p>
        </w:tc>
        <w:tc>
          <w:tcPr>
            <w:tcW w:w="917"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100000"/>
              <w:rPr>
                <w:rFonts w:ascii="Arial" w:hAnsi="Arial" w:cs="Arial"/>
                <w:color w:val="000000"/>
                <w:sz w:val="16"/>
                <w:szCs w:val="16"/>
              </w:rPr>
            </w:pPr>
            <w:r>
              <w:rPr>
                <w:rFonts w:ascii="Arial" w:hAnsi="Arial" w:cs="Arial"/>
                <w:color w:val="000000"/>
                <w:sz w:val="16"/>
                <w:szCs w:val="16"/>
              </w:rPr>
              <w:t>01/01/20</w:t>
            </w:r>
          </w:p>
        </w:tc>
        <w:tc>
          <w:tcPr>
            <w:tcW w:w="1046"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100000"/>
              <w:rPr>
                <w:rFonts w:ascii="Arial" w:hAnsi="Arial" w:cs="Arial"/>
                <w:color w:val="000000"/>
                <w:sz w:val="16"/>
                <w:szCs w:val="16"/>
              </w:rPr>
            </w:pPr>
            <w:r>
              <w:rPr>
                <w:rFonts w:ascii="Arial" w:hAnsi="Arial" w:cs="Arial"/>
                <w:color w:val="000000"/>
                <w:sz w:val="16"/>
                <w:szCs w:val="16"/>
              </w:rPr>
              <w:t>31/12/20</w:t>
            </w:r>
          </w:p>
        </w:tc>
        <w:tc>
          <w:tcPr>
            <w:tcW w:w="1211"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100000"/>
              <w:rPr>
                <w:rFonts w:ascii="Arial" w:hAnsi="Arial" w:cs="Arial"/>
                <w:color w:val="000000"/>
                <w:sz w:val="16"/>
                <w:szCs w:val="16"/>
              </w:rPr>
            </w:pPr>
            <w:r>
              <w:rPr>
                <w:rFonts w:ascii="Arial" w:hAnsi="Arial" w:cs="Arial"/>
                <w:color w:val="000000"/>
                <w:sz w:val="16"/>
                <w:szCs w:val="16"/>
              </w:rPr>
              <w:t>R$ 6.600,00</w:t>
            </w:r>
          </w:p>
        </w:tc>
      </w:tr>
      <w:tr w:rsidR="00CC4CD0" w:rsidTr="00CC4CD0">
        <w:trPr>
          <w:cnfStyle w:val="000000010000"/>
          <w:trHeight w:val="225"/>
          <w:jc w:val="center"/>
        </w:trPr>
        <w:tc>
          <w:tcPr>
            <w:cnfStyle w:val="001000000000"/>
            <w:tcW w:w="2274" w:type="dxa"/>
            <w:tcBorders>
              <w:top w:val="single" w:sz="4" w:space="0" w:color="auto"/>
              <w:left w:val="single" w:sz="4" w:space="0" w:color="auto"/>
              <w:bottom w:val="single" w:sz="4" w:space="0" w:color="auto"/>
              <w:right w:val="single" w:sz="4" w:space="0" w:color="auto"/>
            </w:tcBorders>
            <w:vAlign w:val="center"/>
            <w:hideMark/>
          </w:tcPr>
          <w:p w:rsidR="00CC4CD0" w:rsidRDefault="00CC4CD0">
            <w:pPr>
              <w:jc w:val="center"/>
              <w:rPr>
                <w:rFonts w:ascii="Arial" w:hAnsi="Arial" w:cs="Arial"/>
                <w:sz w:val="16"/>
                <w:szCs w:val="16"/>
              </w:rPr>
            </w:pPr>
            <w:r>
              <w:rPr>
                <w:rFonts w:ascii="Arial" w:hAnsi="Arial" w:cs="Arial"/>
                <w:sz w:val="16"/>
                <w:szCs w:val="16"/>
              </w:rPr>
              <w:t>MAPFRE SEGUROS GERAIS S.A</w:t>
            </w:r>
          </w:p>
        </w:tc>
        <w:tc>
          <w:tcPr>
            <w:tcW w:w="2936"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010000"/>
              <w:rPr>
                <w:rFonts w:ascii="Arial" w:hAnsi="Arial" w:cs="Arial"/>
                <w:sz w:val="16"/>
                <w:szCs w:val="16"/>
              </w:rPr>
            </w:pPr>
            <w:r>
              <w:rPr>
                <w:rFonts w:ascii="Arial" w:hAnsi="Arial" w:cs="Arial"/>
                <w:sz w:val="16"/>
                <w:szCs w:val="16"/>
              </w:rPr>
              <w:t>SEGURO TOTAL AUTOMOTIVO PARA OS 05 VEÍCULOS DO INSTITUTO. APÓLICE DO SEGURO COM VIGÊNCIA DE 12 MESES</w:t>
            </w:r>
          </w:p>
        </w:tc>
        <w:tc>
          <w:tcPr>
            <w:tcW w:w="1236"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010000"/>
              <w:rPr>
                <w:rFonts w:ascii="Arial" w:hAnsi="Arial" w:cs="Arial"/>
                <w:sz w:val="16"/>
                <w:szCs w:val="16"/>
              </w:rPr>
            </w:pPr>
            <w:r>
              <w:rPr>
                <w:rFonts w:ascii="Arial" w:hAnsi="Arial" w:cs="Arial"/>
                <w:sz w:val="16"/>
                <w:szCs w:val="16"/>
              </w:rPr>
              <w:t>007/2020</w:t>
            </w:r>
          </w:p>
        </w:tc>
        <w:tc>
          <w:tcPr>
            <w:tcW w:w="947"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010000"/>
              <w:rPr>
                <w:rFonts w:ascii="Arial" w:hAnsi="Arial" w:cs="Arial"/>
                <w:sz w:val="16"/>
                <w:szCs w:val="16"/>
              </w:rPr>
            </w:pPr>
            <w:r>
              <w:rPr>
                <w:rFonts w:ascii="Arial" w:hAnsi="Arial" w:cs="Arial"/>
                <w:sz w:val="16"/>
                <w:szCs w:val="16"/>
              </w:rPr>
              <w:t>-</w:t>
            </w:r>
          </w:p>
        </w:tc>
        <w:tc>
          <w:tcPr>
            <w:tcW w:w="917"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010000"/>
              <w:rPr>
                <w:rFonts w:ascii="Arial" w:hAnsi="Arial" w:cs="Arial"/>
                <w:sz w:val="16"/>
                <w:szCs w:val="16"/>
              </w:rPr>
            </w:pPr>
            <w:r>
              <w:rPr>
                <w:rFonts w:ascii="Arial" w:hAnsi="Arial" w:cs="Arial"/>
                <w:sz w:val="16"/>
                <w:szCs w:val="16"/>
              </w:rPr>
              <w:t>15/04/20</w:t>
            </w:r>
          </w:p>
        </w:tc>
        <w:tc>
          <w:tcPr>
            <w:tcW w:w="1046"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010000"/>
              <w:rPr>
                <w:rFonts w:ascii="Arial" w:hAnsi="Arial" w:cs="Arial"/>
                <w:sz w:val="16"/>
                <w:szCs w:val="16"/>
              </w:rPr>
            </w:pPr>
            <w:r>
              <w:rPr>
                <w:rFonts w:ascii="Arial" w:hAnsi="Arial" w:cs="Arial"/>
                <w:sz w:val="16"/>
                <w:szCs w:val="16"/>
              </w:rPr>
              <w:t>14/04/21</w:t>
            </w:r>
          </w:p>
        </w:tc>
        <w:tc>
          <w:tcPr>
            <w:tcW w:w="1211"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010000"/>
              <w:rPr>
                <w:rFonts w:ascii="Arial" w:hAnsi="Arial" w:cs="Arial"/>
                <w:color w:val="000000"/>
                <w:sz w:val="16"/>
                <w:szCs w:val="16"/>
              </w:rPr>
            </w:pPr>
            <w:r>
              <w:rPr>
                <w:rFonts w:ascii="Arial" w:hAnsi="Arial" w:cs="Arial"/>
                <w:color w:val="000000"/>
                <w:sz w:val="16"/>
                <w:szCs w:val="16"/>
              </w:rPr>
              <w:t>R$ 2.552,67</w:t>
            </w:r>
          </w:p>
        </w:tc>
      </w:tr>
      <w:tr w:rsidR="00CC4CD0" w:rsidTr="00CC4CD0">
        <w:trPr>
          <w:cnfStyle w:val="000000100000"/>
          <w:trHeight w:val="225"/>
          <w:jc w:val="center"/>
        </w:trPr>
        <w:tc>
          <w:tcPr>
            <w:cnfStyle w:val="001000000000"/>
            <w:tcW w:w="2274" w:type="dxa"/>
            <w:tcBorders>
              <w:top w:val="single" w:sz="4" w:space="0" w:color="auto"/>
              <w:left w:val="single" w:sz="4" w:space="0" w:color="auto"/>
              <w:bottom w:val="nil"/>
              <w:right w:val="single" w:sz="4" w:space="0" w:color="auto"/>
            </w:tcBorders>
            <w:vAlign w:val="center"/>
            <w:hideMark/>
          </w:tcPr>
          <w:p w:rsidR="00CC4CD0" w:rsidRDefault="00CC4CD0">
            <w:pPr>
              <w:jc w:val="center"/>
              <w:rPr>
                <w:rFonts w:ascii="Arial" w:hAnsi="Arial" w:cs="Arial"/>
                <w:color w:val="000000"/>
                <w:sz w:val="16"/>
                <w:szCs w:val="16"/>
              </w:rPr>
            </w:pPr>
            <w:r>
              <w:rPr>
                <w:rFonts w:ascii="Arial" w:hAnsi="Arial" w:cs="Arial"/>
                <w:color w:val="000000"/>
                <w:sz w:val="16"/>
                <w:szCs w:val="16"/>
              </w:rPr>
              <w:t>VOAR TURISMO EIRELI - EPP</w:t>
            </w:r>
          </w:p>
        </w:tc>
        <w:tc>
          <w:tcPr>
            <w:tcW w:w="2936" w:type="dxa"/>
            <w:tcBorders>
              <w:top w:val="single" w:sz="4" w:space="0" w:color="auto"/>
              <w:left w:val="single" w:sz="4" w:space="0" w:color="auto"/>
              <w:bottom w:val="nil"/>
              <w:right w:val="single" w:sz="4" w:space="0" w:color="auto"/>
            </w:tcBorders>
            <w:noWrap/>
            <w:vAlign w:val="center"/>
            <w:hideMark/>
          </w:tcPr>
          <w:p w:rsidR="00CC4CD0" w:rsidRDefault="00CC4CD0">
            <w:pPr>
              <w:jc w:val="center"/>
              <w:cnfStyle w:val="000000100000"/>
              <w:rPr>
                <w:rFonts w:ascii="Arial" w:hAnsi="Arial" w:cs="Arial"/>
                <w:color w:val="000000"/>
                <w:sz w:val="16"/>
                <w:szCs w:val="16"/>
              </w:rPr>
            </w:pPr>
            <w:r>
              <w:rPr>
                <w:rFonts w:ascii="Arial" w:hAnsi="Arial" w:cs="Arial"/>
                <w:color w:val="000000"/>
                <w:sz w:val="16"/>
                <w:szCs w:val="16"/>
              </w:rPr>
              <w:t>PASSAGENS AÉREAS: VIAGENS ADMINISTRATIVAS E CAPACITAÇÃO</w:t>
            </w:r>
          </w:p>
        </w:tc>
        <w:tc>
          <w:tcPr>
            <w:tcW w:w="1236" w:type="dxa"/>
            <w:tcBorders>
              <w:top w:val="single" w:sz="4" w:space="0" w:color="auto"/>
              <w:left w:val="single" w:sz="4" w:space="0" w:color="auto"/>
              <w:bottom w:val="nil"/>
              <w:right w:val="single" w:sz="4" w:space="0" w:color="auto"/>
            </w:tcBorders>
            <w:noWrap/>
            <w:vAlign w:val="center"/>
            <w:hideMark/>
          </w:tcPr>
          <w:p w:rsidR="00CC4CD0" w:rsidRDefault="00CC4CD0">
            <w:pPr>
              <w:jc w:val="center"/>
              <w:cnfStyle w:val="000000100000"/>
              <w:rPr>
                <w:rFonts w:ascii="Arial" w:hAnsi="Arial" w:cs="Arial"/>
                <w:sz w:val="16"/>
                <w:szCs w:val="16"/>
              </w:rPr>
            </w:pPr>
            <w:r>
              <w:rPr>
                <w:rFonts w:ascii="Arial" w:hAnsi="Arial" w:cs="Arial"/>
                <w:sz w:val="16"/>
                <w:szCs w:val="16"/>
              </w:rPr>
              <w:t>002/2020</w:t>
            </w:r>
          </w:p>
        </w:tc>
        <w:tc>
          <w:tcPr>
            <w:tcW w:w="947" w:type="dxa"/>
            <w:tcBorders>
              <w:top w:val="single" w:sz="4" w:space="0" w:color="auto"/>
              <w:left w:val="single" w:sz="4" w:space="0" w:color="auto"/>
              <w:bottom w:val="nil"/>
              <w:right w:val="single" w:sz="4" w:space="0" w:color="auto"/>
            </w:tcBorders>
            <w:noWrap/>
            <w:vAlign w:val="center"/>
            <w:hideMark/>
          </w:tcPr>
          <w:p w:rsidR="00CC4CD0" w:rsidRDefault="00CC4CD0">
            <w:pPr>
              <w:jc w:val="center"/>
              <w:cnfStyle w:val="000000100000"/>
              <w:rPr>
                <w:rFonts w:ascii="Arial" w:hAnsi="Arial" w:cs="Arial"/>
                <w:color w:val="000000"/>
                <w:sz w:val="16"/>
                <w:szCs w:val="16"/>
              </w:rPr>
            </w:pPr>
            <w:r>
              <w:rPr>
                <w:rFonts w:ascii="Arial" w:hAnsi="Arial" w:cs="Arial"/>
                <w:color w:val="000000"/>
                <w:sz w:val="16"/>
                <w:szCs w:val="16"/>
              </w:rPr>
              <w:t>-</w:t>
            </w:r>
          </w:p>
        </w:tc>
        <w:tc>
          <w:tcPr>
            <w:tcW w:w="917" w:type="dxa"/>
            <w:tcBorders>
              <w:top w:val="single" w:sz="4" w:space="0" w:color="auto"/>
              <w:left w:val="single" w:sz="4" w:space="0" w:color="auto"/>
              <w:bottom w:val="nil"/>
              <w:right w:val="single" w:sz="4" w:space="0" w:color="auto"/>
            </w:tcBorders>
            <w:noWrap/>
            <w:vAlign w:val="center"/>
            <w:hideMark/>
          </w:tcPr>
          <w:p w:rsidR="00CC4CD0" w:rsidRDefault="00CC4CD0">
            <w:pPr>
              <w:jc w:val="center"/>
              <w:cnfStyle w:val="000000100000"/>
              <w:rPr>
                <w:rFonts w:ascii="Arial" w:hAnsi="Arial" w:cs="Arial"/>
                <w:sz w:val="16"/>
                <w:szCs w:val="16"/>
              </w:rPr>
            </w:pPr>
            <w:r>
              <w:rPr>
                <w:rFonts w:ascii="Arial" w:hAnsi="Arial" w:cs="Arial"/>
                <w:sz w:val="16"/>
                <w:szCs w:val="16"/>
              </w:rPr>
              <w:t>02/03/20</w:t>
            </w:r>
          </w:p>
        </w:tc>
        <w:tc>
          <w:tcPr>
            <w:tcW w:w="1046" w:type="dxa"/>
            <w:tcBorders>
              <w:top w:val="single" w:sz="4" w:space="0" w:color="auto"/>
              <w:left w:val="single" w:sz="4" w:space="0" w:color="auto"/>
              <w:bottom w:val="nil"/>
              <w:right w:val="single" w:sz="4" w:space="0" w:color="auto"/>
            </w:tcBorders>
            <w:noWrap/>
            <w:vAlign w:val="center"/>
            <w:hideMark/>
          </w:tcPr>
          <w:p w:rsidR="00CC4CD0" w:rsidRDefault="00CC4CD0">
            <w:pPr>
              <w:jc w:val="center"/>
              <w:cnfStyle w:val="000000100000"/>
              <w:rPr>
                <w:rFonts w:ascii="Arial" w:hAnsi="Arial" w:cs="Arial"/>
                <w:sz w:val="16"/>
                <w:szCs w:val="16"/>
              </w:rPr>
            </w:pPr>
            <w:r>
              <w:rPr>
                <w:rFonts w:ascii="Arial" w:hAnsi="Arial" w:cs="Arial"/>
                <w:sz w:val="16"/>
                <w:szCs w:val="16"/>
              </w:rPr>
              <w:t>31/12/20</w:t>
            </w:r>
          </w:p>
        </w:tc>
        <w:tc>
          <w:tcPr>
            <w:tcW w:w="1211"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100000"/>
              <w:rPr>
                <w:rFonts w:ascii="Arial" w:hAnsi="Arial" w:cs="Arial"/>
                <w:color w:val="000000"/>
                <w:sz w:val="16"/>
                <w:szCs w:val="16"/>
              </w:rPr>
            </w:pPr>
            <w:r>
              <w:rPr>
                <w:rFonts w:ascii="Arial" w:hAnsi="Arial" w:cs="Arial"/>
                <w:color w:val="000000"/>
                <w:sz w:val="16"/>
                <w:szCs w:val="16"/>
              </w:rPr>
              <w:t>R$ 70.000,00</w:t>
            </w:r>
          </w:p>
        </w:tc>
      </w:tr>
      <w:tr w:rsidR="00CC4CD0" w:rsidTr="00CC4CD0">
        <w:trPr>
          <w:cnfStyle w:val="000000010000"/>
          <w:trHeight w:val="225"/>
          <w:jc w:val="center"/>
        </w:trPr>
        <w:tc>
          <w:tcPr>
            <w:cnfStyle w:val="001000000000"/>
            <w:tcW w:w="2274" w:type="dxa"/>
            <w:tcBorders>
              <w:top w:val="single" w:sz="4" w:space="0" w:color="auto"/>
              <w:left w:val="single" w:sz="4" w:space="0" w:color="auto"/>
              <w:bottom w:val="single" w:sz="4" w:space="0" w:color="auto"/>
              <w:right w:val="single" w:sz="4" w:space="0" w:color="auto"/>
            </w:tcBorders>
            <w:vAlign w:val="center"/>
            <w:hideMark/>
          </w:tcPr>
          <w:p w:rsidR="00CC4CD0" w:rsidRDefault="00CC4CD0">
            <w:pPr>
              <w:jc w:val="center"/>
              <w:rPr>
                <w:rFonts w:ascii="Arial" w:hAnsi="Arial" w:cs="Arial"/>
                <w:color w:val="000000"/>
                <w:sz w:val="16"/>
                <w:szCs w:val="16"/>
              </w:rPr>
            </w:pPr>
            <w:r>
              <w:rPr>
                <w:rFonts w:ascii="Arial" w:hAnsi="Arial" w:cs="Arial"/>
                <w:color w:val="000000"/>
                <w:sz w:val="16"/>
                <w:szCs w:val="16"/>
              </w:rPr>
              <w:t>AREMBEPE CONSULTORIA E TREINAMENTO LTDA</w:t>
            </w:r>
          </w:p>
        </w:tc>
        <w:tc>
          <w:tcPr>
            <w:tcW w:w="2936"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010000"/>
              <w:rPr>
                <w:rFonts w:ascii="Arial" w:hAnsi="Arial" w:cs="Arial"/>
                <w:color w:val="000000"/>
                <w:sz w:val="16"/>
                <w:szCs w:val="16"/>
              </w:rPr>
            </w:pPr>
            <w:r>
              <w:rPr>
                <w:rFonts w:ascii="Arial" w:hAnsi="Arial" w:cs="Arial"/>
                <w:color w:val="000000"/>
                <w:sz w:val="16"/>
                <w:szCs w:val="16"/>
              </w:rPr>
              <w:t>CONTROLE DE APLICAÇÕES DE RPPS</w:t>
            </w:r>
          </w:p>
        </w:tc>
        <w:tc>
          <w:tcPr>
            <w:tcW w:w="1236"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010000"/>
              <w:rPr>
                <w:rFonts w:ascii="Arial" w:hAnsi="Arial" w:cs="Arial"/>
                <w:sz w:val="16"/>
                <w:szCs w:val="16"/>
              </w:rPr>
            </w:pPr>
            <w:r>
              <w:rPr>
                <w:rFonts w:ascii="Arial" w:hAnsi="Arial" w:cs="Arial"/>
                <w:sz w:val="16"/>
                <w:szCs w:val="16"/>
              </w:rPr>
              <w:t>009/2020</w:t>
            </w:r>
          </w:p>
        </w:tc>
        <w:tc>
          <w:tcPr>
            <w:tcW w:w="947"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010000"/>
              <w:rPr>
                <w:rFonts w:ascii="Arial" w:hAnsi="Arial" w:cs="Arial"/>
                <w:color w:val="000000"/>
                <w:sz w:val="16"/>
                <w:szCs w:val="16"/>
              </w:rPr>
            </w:pPr>
            <w:r>
              <w:rPr>
                <w:rFonts w:ascii="Arial" w:hAnsi="Arial" w:cs="Arial"/>
                <w:sz w:val="16"/>
                <w:szCs w:val="16"/>
              </w:rPr>
              <w:t>-</w:t>
            </w:r>
          </w:p>
        </w:tc>
        <w:tc>
          <w:tcPr>
            <w:tcW w:w="917"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010000"/>
              <w:rPr>
                <w:rFonts w:ascii="Arial" w:hAnsi="Arial" w:cs="Arial"/>
                <w:sz w:val="16"/>
                <w:szCs w:val="16"/>
              </w:rPr>
            </w:pPr>
            <w:r>
              <w:rPr>
                <w:rFonts w:ascii="Arial" w:hAnsi="Arial" w:cs="Arial"/>
                <w:sz w:val="16"/>
                <w:szCs w:val="16"/>
              </w:rPr>
              <w:t>21/08/20</w:t>
            </w:r>
          </w:p>
        </w:tc>
        <w:tc>
          <w:tcPr>
            <w:tcW w:w="1046"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010000"/>
              <w:rPr>
                <w:rFonts w:ascii="Arial" w:hAnsi="Arial" w:cs="Arial"/>
                <w:sz w:val="16"/>
                <w:szCs w:val="16"/>
              </w:rPr>
            </w:pPr>
            <w:r>
              <w:rPr>
                <w:rFonts w:ascii="Arial" w:hAnsi="Arial" w:cs="Arial"/>
                <w:sz w:val="16"/>
                <w:szCs w:val="16"/>
              </w:rPr>
              <w:t>21/08/21</w:t>
            </w:r>
          </w:p>
        </w:tc>
        <w:tc>
          <w:tcPr>
            <w:tcW w:w="1211"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010000"/>
              <w:rPr>
                <w:rFonts w:ascii="Arial" w:hAnsi="Arial" w:cs="Arial"/>
                <w:color w:val="000000"/>
                <w:sz w:val="16"/>
                <w:szCs w:val="16"/>
              </w:rPr>
            </w:pPr>
            <w:r>
              <w:rPr>
                <w:rFonts w:ascii="Arial" w:hAnsi="Arial" w:cs="Arial"/>
                <w:color w:val="000000"/>
                <w:sz w:val="16"/>
                <w:szCs w:val="16"/>
              </w:rPr>
              <w:t>R$ 14.400,00</w:t>
            </w:r>
          </w:p>
        </w:tc>
      </w:tr>
      <w:tr w:rsidR="00CC4CD0" w:rsidTr="00CC4CD0">
        <w:trPr>
          <w:cnfStyle w:val="000000100000"/>
          <w:trHeight w:val="225"/>
          <w:jc w:val="center"/>
        </w:trPr>
        <w:tc>
          <w:tcPr>
            <w:cnfStyle w:val="001000000000"/>
            <w:tcW w:w="2274" w:type="dxa"/>
            <w:tcBorders>
              <w:top w:val="single" w:sz="4" w:space="0" w:color="auto"/>
              <w:left w:val="single" w:sz="4" w:space="0" w:color="auto"/>
              <w:bottom w:val="single" w:sz="4" w:space="0" w:color="auto"/>
              <w:right w:val="single" w:sz="4" w:space="0" w:color="auto"/>
            </w:tcBorders>
            <w:vAlign w:val="center"/>
            <w:hideMark/>
          </w:tcPr>
          <w:p w:rsidR="00CC4CD0" w:rsidRDefault="00CC4CD0">
            <w:pPr>
              <w:jc w:val="center"/>
              <w:rPr>
                <w:rFonts w:ascii="Arial" w:hAnsi="Arial" w:cs="Arial"/>
                <w:color w:val="000000"/>
                <w:sz w:val="16"/>
                <w:szCs w:val="16"/>
              </w:rPr>
            </w:pPr>
            <w:r>
              <w:rPr>
                <w:rFonts w:ascii="Arial" w:hAnsi="Arial" w:cs="Arial"/>
                <w:color w:val="000000"/>
                <w:sz w:val="16"/>
                <w:szCs w:val="16"/>
              </w:rPr>
              <w:t>SPATIUM PRODUÇÕES ARTÍSTICAS E CINEMATOGRÁFICAS - EIRELI</w:t>
            </w:r>
          </w:p>
        </w:tc>
        <w:tc>
          <w:tcPr>
            <w:tcW w:w="2936"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100000"/>
              <w:rPr>
                <w:rFonts w:ascii="Arial" w:hAnsi="Arial" w:cs="Arial"/>
                <w:color w:val="000000"/>
                <w:sz w:val="16"/>
                <w:szCs w:val="16"/>
              </w:rPr>
            </w:pPr>
            <w:r>
              <w:rPr>
                <w:rFonts w:ascii="Arial" w:hAnsi="Arial" w:cs="Arial"/>
                <w:color w:val="000000"/>
                <w:sz w:val="16"/>
                <w:szCs w:val="16"/>
              </w:rPr>
              <w:t>SERVIÇOS DE PROGRAMAS AUDIOVISUAIS PARA DIVULGAÇÃO DE INFORMAÇÕES PREVIDENCIÁRIAS</w:t>
            </w:r>
          </w:p>
        </w:tc>
        <w:tc>
          <w:tcPr>
            <w:tcW w:w="1236"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100000"/>
              <w:rPr>
                <w:rFonts w:ascii="Arial" w:hAnsi="Arial" w:cs="Arial"/>
                <w:sz w:val="16"/>
                <w:szCs w:val="16"/>
              </w:rPr>
            </w:pPr>
            <w:r>
              <w:rPr>
                <w:rFonts w:ascii="Arial" w:hAnsi="Arial" w:cs="Arial"/>
                <w:sz w:val="16"/>
                <w:szCs w:val="16"/>
              </w:rPr>
              <w:t>08/2020</w:t>
            </w:r>
          </w:p>
        </w:tc>
        <w:tc>
          <w:tcPr>
            <w:tcW w:w="947"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100000"/>
              <w:rPr>
                <w:rFonts w:ascii="Arial" w:hAnsi="Arial" w:cs="Arial"/>
                <w:color w:val="000000"/>
                <w:sz w:val="16"/>
                <w:szCs w:val="16"/>
              </w:rPr>
            </w:pPr>
            <w:r>
              <w:rPr>
                <w:rFonts w:ascii="Arial" w:hAnsi="Arial" w:cs="Arial"/>
                <w:color w:val="000000"/>
                <w:sz w:val="16"/>
                <w:szCs w:val="16"/>
              </w:rPr>
              <w:t>-</w:t>
            </w:r>
          </w:p>
        </w:tc>
        <w:tc>
          <w:tcPr>
            <w:tcW w:w="917"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100000"/>
              <w:rPr>
                <w:rFonts w:ascii="Arial" w:hAnsi="Arial" w:cs="Arial"/>
                <w:sz w:val="16"/>
                <w:szCs w:val="16"/>
              </w:rPr>
            </w:pPr>
            <w:r>
              <w:rPr>
                <w:rFonts w:ascii="Arial" w:hAnsi="Arial" w:cs="Arial"/>
                <w:sz w:val="16"/>
                <w:szCs w:val="16"/>
              </w:rPr>
              <w:t>30/07/20</w:t>
            </w:r>
          </w:p>
        </w:tc>
        <w:tc>
          <w:tcPr>
            <w:tcW w:w="1046"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100000"/>
              <w:rPr>
                <w:rFonts w:ascii="Arial" w:hAnsi="Arial" w:cs="Arial"/>
                <w:sz w:val="16"/>
                <w:szCs w:val="16"/>
              </w:rPr>
            </w:pPr>
            <w:r>
              <w:rPr>
                <w:rFonts w:ascii="Arial" w:hAnsi="Arial" w:cs="Arial"/>
                <w:sz w:val="16"/>
                <w:szCs w:val="16"/>
              </w:rPr>
              <w:t>31/12/20</w:t>
            </w:r>
          </w:p>
        </w:tc>
        <w:tc>
          <w:tcPr>
            <w:tcW w:w="1211" w:type="dxa"/>
            <w:tcBorders>
              <w:top w:val="single" w:sz="4" w:space="0" w:color="auto"/>
              <w:left w:val="single" w:sz="4" w:space="0" w:color="auto"/>
              <w:bottom w:val="single" w:sz="4" w:space="0" w:color="auto"/>
              <w:right w:val="single" w:sz="4" w:space="0" w:color="auto"/>
            </w:tcBorders>
            <w:noWrap/>
            <w:vAlign w:val="center"/>
            <w:hideMark/>
          </w:tcPr>
          <w:p w:rsidR="00CC4CD0" w:rsidRDefault="00CC4CD0">
            <w:pPr>
              <w:jc w:val="center"/>
              <w:cnfStyle w:val="000000100000"/>
              <w:rPr>
                <w:rFonts w:ascii="Arial" w:hAnsi="Arial" w:cs="Arial"/>
                <w:color w:val="000000"/>
                <w:sz w:val="16"/>
                <w:szCs w:val="16"/>
              </w:rPr>
            </w:pPr>
            <w:r>
              <w:rPr>
                <w:rFonts w:ascii="Arial" w:hAnsi="Arial" w:cs="Arial"/>
                <w:color w:val="000000"/>
                <w:sz w:val="16"/>
                <w:szCs w:val="16"/>
              </w:rPr>
              <w:t>R$ 15.699,88</w:t>
            </w:r>
          </w:p>
        </w:tc>
      </w:tr>
    </w:tbl>
    <w:p w:rsidR="00CC4CD0" w:rsidRDefault="00CC4CD0" w:rsidP="00CC4CD0">
      <w:pPr>
        <w:pStyle w:val="PargrafodaLista"/>
        <w:ind w:left="720" w:firstLine="0"/>
        <w:rPr>
          <w:sz w:val="12"/>
          <w:szCs w:val="12"/>
        </w:rPr>
      </w:pPr>
      <w:r>
        <w:rPr>
          <w:sz w:val="12"/>
          <w:szCs w:val="12"/>
        </w:rPr>
        <w:t>Fonte: Gerência Geral de Administração</w:t>
      </w:r>
    </w:p>
    <w:p w:rsidR="000E331C" w:rsidRPr="00F71490" w:rsidRDefault="00212A1B" w:rsidP="00F71490">
      <w:pPr>
        <w:pStyle w:val="Ttulo2"/>
        <w:numPr>
          <w:ilvl w:val="0"/>
          <w:numId w:val="22"/>
        </w:numPr>
        <w:rPr>
          <w:color w:val="1F497D" w:themeColor="text2"/>
        </w:rPr>
      </w:pPr>
      <w:bookmarkStart w:id="53" w:name="_Toc63840280"/>
      <w:r w:rsidRPr="00F71490">
        <w:rPr>
          <w:color w:val="1F497D" w:themeColor="text2"/>
        </w:rPr>
        <w:lastRenderedPageBreak/>
        <w:t>Controles Internos</w:t>
      </w:r>
      <w:bookmarkEnd w:id="53"/>
    </w:p>
    <w:p w:rsidR="00212A1B" w:rsidRPr="00192D78" w:rsidRDefault="00212A1B" w:rsidP="00212A1B">
      <w:pPr>
        <w:pStyle w:val="Recuodecorpodetexto"/>
        <w:spacing w:after="0"/>
        <w:jc w:val="both"/>
        <w:rPr>
          <w:rFonts w:ascii="Arial" w:hAnsi="Arial" w:cs="Arial"/>
          <w:b/>
          <w:bCs/>
          <w:color w:val="000000"/>
        </w:rPr>
      </w:pPr>
    </w:p>
    <w:p w:rsidR="00212A1B" w:rsidRPr="00AA22F8" w:rsidRDefault="00212A1B" w:rsidP="00AA22F8">
      <w:pPr>
        <w:pStyle w:val="Recuodecorpodetexto"/>
        <w:spacing w:after="0" w:line="360" w:lineRule="auto"/>
        <w:jc w:val="both"/>
        <w:rPr>
          <w:rFonts w:ascii="Arial" w:hAnsi="Arial" w:cs="Arial"/>
          <w:b/>
          <w:bCs/>
          <w:color w:val="000000"/>
          <w:sz w:val="24"/>
          <w:szCs w:val="24"/>
        </w:rPr>
      </w:pPr>
    </w:p>
    <w:p w:rsidR="00857FF3" w:rsidRPr="00AA22F8" w:rsidRDefault="00857FF3" w:rsidP="004361A1">
      <w:pPr>
        <w:pStyle w:val="Recuodecorpodetexto"/>
        <w:spacing w:after="0" w:line="360" w:lineRule="auto"/>
        <w:ind w:left="284" w:firstLine="850"/>
        <w:jc w:val="both"/>
        <w:rPr>
          <w:rFonts w:ascii="Arial" w:hAnsi="Arial" w:cs="Arial"/>
          <w:bCs/>
          <w:color w:val="000000"/>
          <w:sz w:val="24"/>
          <w:szCs w:val="24"/>
        </w:rPr>
      </w:pPr>
      <w:r w:rsidRPr="001B6E01">
        <w:rPr>
          <w:rFonts w:ascii="Arial" w:hAnsi="Arial" w:cs="Arial"/>
          <w:bCs/>
          <w:color w:val="000000"/>
          <w:sz w:val="24"/>
          <w:szCs w:val="24"/>
        </w:rPr>
        <w:t>Até o momento o Controle Interno desta Unidade Gestora do RPPS não faz análise de conformidade de todas as áreas do Instituto, mas apenas dos processos administrativos, em diversas fases, e também a adoção das providências necessárias ao atendimento às diligências do Tribunal de</w:t>
      </w:r>
      <w:r w:rsidRPr="00AA22F8">
        <w:rPr>
          <w:rFonts w:ascii="Arial" w:hAnsi="Arial" w:cs="Arial"/>
          <w:bCs/>
          <w:color w:val="000000"/>
          <w:sz w:val="24"/>
          <w:szCs w:val="24"/>
        </w:rPr>
        <w:t xml:space="preserve"> Contas do Estado, bem como auditorias realizadas por outros órgãos fiscalizadores, conforme demonstrado abaixo, referente ao período de janeiro a </w:t>
      </w:r>
      <w:r>
        <w:rPr>
          <w:rFonts w:ascii="Arial" w:hAnsi="Arial" w:cs="Arial"/>
          <w:bCs/>
          <w:color w:val="000000"/>
          <w:sz w:val="24"/>
          <w:szCs w:val="24"/>
        </w:rPr>
        <w:t>dezembro</w:t>
      </w:r>
      <w:r w:rsidRPr="00AA22F8">
        <w:rPr>
          <w:rFonts w:ascii="Arial" w:hAnsi="Arial" w:cs="Arial"/>
          <w:bCs/>
          <w:color w:val="000000"/>
          <w:sz w:val="24"/>
          <w:szCs w:val="24"/>
        </w:rPr>
        <w:t xml:space="preserve"> de 2020:</w:t>
      </w:r>
    </w:p>
    <w:p w:rsidR="00857FF3" w:rsidRPr="001B6E01" w:rsidRDefault="00857FF3" w:rsidP="006A0342">
      <w:pPr>
        <w:pStyle w:val="Recuodecorpodetexto"/>
        <w:numPr>
          <w:ilvl w:val="0"/>
          <w:numId w:val="11"/>
        </w:numPr>
        <w:spacing w:after="0" w:line="360" w:lineRule="auto"/>
        <w:ind w:left="0" w:firstLine="1134"/>
        <w:jc w:val="both"/>
        <w:rPr>
          <w:rFonts w:ascii="Arial" w:hAnsi="Arial" w:cs="Arial"/>
          <w:bCs/>
          <w:color w:val="000000"/>
          <w:sz w:val="24"/>
          <w:szCs w:val="24"/>
        </w:rPr>
      </w:pPr>
      <w:r w:rsidRPr="001B6E01">
        <w:rPr>
          <w:rFonts w:ascii="Arial" w:hAnsi="Arial" w:cs="Arial"/>
          <w:bCs/>
          <w:color w:val="000000"/>
          <w:sz w:val="24"/>
          <w:szCs w:val="24"/>
        </w:rPr>
        <w:t>Atendimento à 331 Diligências do TCE, referente a processos de aposentadorias, pensões, reformas, reservas remuneradas e revisões;</w:t>
      </w:r>
    </w:p>
    <w:p w:rsidR="00857FF3" w:rsidRPr="001B6E01" w:rsidRDefault="00857FF3" w:rsidP="006A0342">
      <w:pPr>
        <w:pStyle w:val="Recuodecorpodetexto"/>
        <w:numPr>
          <w:ilvl w:val="0"/>
          <w:numId w:val="11"/>
        </w:numPr>
        <w:spacing w:after="0" w:line="360" w:lineRule="auto"/>
        <w:ind w:left="0" w:firstLine="1134"/>
        <w:jc w:val="both"/>
        <w:rPr>
          <w:rFonts w:ascii="Arial" w:hAnsi="Arial" w:cs="Arial"/>
          <w:bCs/>
          <w:color w:val="000000"/>
          <w:sz w:val="24"/>
          <w:szCs w:val="24"/>
        </w:rPr>
      </w:pPr>
      <w:r w:rsidRPr="001B6E01">
        <w:rPr>
          <w:rFonts w:ascii="Arial" w:hAnsi="Arial" w:cs="Arial"/>
          <w:bCs/>
          <w:color w:val="000000"/>
          <w:sz w:val="24"/>
          <w:szCs w:val="24"/>
        </w:rPr>
        <w:t>Análise de conformidade de 446 processos administrativos nas seguintes fases: Termo de Referência, Após parecer jurídico, Formalização de Contrato/Termos aditivos, Empenho da despesa e Pagamentos, nas diversas modalidades de licitações, dispensas e auxílios;</w:t>
      </w:r>
    </w:p>
    <w:p w:rsidR="00857FF3" w:rsidRPr="001B6E01" w:rsidRDefault="00857FF3" w:rsidP="006A0342">
      <w:pPr>
        <w:pStyle w:val="Recuodecorpodetexto"/>
        <w:numPr>
          <w:ilvl w:val="0"/>
          <w:numId w:val="11"/>
        </w:numPr>
        <w:spacing w:after="0" w:line="360" w:lineRule="auto"/>
        <w:ind w:left="0" w:firstLine="1134"/>
        <w:jc w:val="both"/>
        <w:rPr>
          <w:rFonts w:ascii="Arial" w:hAnsi="Arial" w:cs="Arial"/>
          <w:bCs/>
          <w:color w:val="000000"/>
          <w:sz w:val="24"/>
          <w:szCs w:val="24"/>
        </w:rPr>
      </w:pPr>
      <w:r w:rsidRPr="001B6E01">
        <w:rPr>
          <w:rFonts w:ascii="Arial" w:hAnsi="Arial" w:cs="Arial"/>
          <w:bCs/>
          <w:color w:val="000000"/>
          <w:sz w:val="24"/>
          <w:szCs w:val="24"/>
        </w:rPr>
        <w:t>Avaliação das minutas dos Regimentos Internos do Conselho Deliberativo, Conselho Fiscal e Comitê de Investimentos.</w:t>
      </w:r>
    </w:p>
    <w:p w:rsidR="00212A1B" w:rsidRPr="00192D78" w:rsidRDefault="00212A1B" w:rsidP="006A0342">
      <w:pPr>
        <w:pStyle w:val="Recuodecorpodetexto"/>
        <w:spacing w:after="0" w:line="360" w:lineRule="auto"/>
        <w:ind w:left="0" w:firstLine="1134"/>
        <w:jc w:val="both"/>
        <w:rPr>
          <w:rFonts w:ascii="Arial" w:hAnsi="Arial" w:cs="Arial"/>
          <w:bCs/>
          <w:color w:val="000000"/>
        </w:rPr>
      </w:pPr>
    </w:p>
    <w:p w:rsidR="00212A1B" w:rsidRPr="009C754D" w:rsidRDefault="00212A1B" w:rsidP="00F71490">
      <w:pPr>
        <w:pStyle w:val="Ttulo3"/>
        <w:numPr>
          <w:ilvl w:val="0"/>
          <w:numId w:val="22"/>
        </w:numPr>
        <w:rPr>
          <w:b/>
          <w:color w:val="1F497D" w:themeColor="text2"/>
          <w:sz w:val="28"/>
          <w:szCs w:val="28"/>
        </w:rPr>
      </w:pPr>
      <w:bookmarkStart w:id="54" w:name="_Toc63840281"/>
      <w:r w:rsidRPr="009C754D">
        <w:rPr>
          <w:b/>
          <w:color w:val="1F497D" w:themeColor="text2"/>
          <w:sz w:val="28"/>
          <w:szCs w:val="28"/>
        </w:rPr>
        <w:t>Gestão de Benefícios</w:t>
      </w:r>
      <w:bookmarkEnd w:id="54"/>
    </w:p>
    <w:p w:rsidR="00212A1B" w:rsidRPr="009C754D" w:rsidRDefault="00212A1B" w:rsidP="00212A1B">
      <w:pPr>
        <w:pStyle w:val="Recuodecorpodetexto"/>
        <w:spacing w:after="0" w:line="360" w:lineRule="auto"/>
        <w:jc w:val="both"/>
        <w:rPr>
          <w:rFonts w:ascii="Arial" w:hAnsi="Arial" w:cs="Arial"/>
          <w:bCs/>
          <w:color w:val="000000"/>
        </w:rPr>
      </w:pPr>
    </w:p>
    <w:p w:rsidR="00CE524F" w:rsidRPr="00CE524F" w:rsidRDefault="00CE524F" w:rsidP="004361A1">
      <w:pPr>
        <w:pStyle w:val="Recuodecorpodetexto"/>
        <w:tabs>
          <w:tab w:val="left" w:pos="1418"/>
        </w:tabs>
        <w:spacing w:line="360" w:lineRule="auto"/>
        <w:ind w:left="0" w:firstLine="1134"/>
        <w:jc w:val="both"/>
        <w:rPr>
          <w:rFonts w:ascii="Arial" w:hAnsi="Arial" w:cs="Arial"/>
          <w:sz w:val="24"/>
          <w:szCs w:val="24"/>
        </w:rPr>
      </w:pPr>
      <w:r w:rsidRPr="00CE524F">
        <w:rPr>
          <w:rFonts w:ascii="Arial" w:hAnsi="Arial" w:cs="Arial"/>
          <w:sz w:val="24"/>
          <w:szCs w:val="24"/>
        </w:rPr>
        <w:t>No decorrer do exercício de 2020, o quantitativo de processos analisados, deferidos, concedidos, tramitados e diligenciados aos Órgãos e Segurados</w:t>
      </w:r>
      <w:r>
        <w:rPr>
          <w:rFonts w:ascii="Arial" w:hAnsi="Arial" w:cs="Arial"/>
          <w:sz w:val="24"/>
          <w:szCs w:val="24"/>
        </w:rPr>
        <w:t>, r</w:t>
      </w:r>
      <w:r w:rsidRPr="00CE524F">
        <w:rPr>
          <w:rFonts w:ascii="Arial" w:hAnsi="Arial" w:cs="Arial"/>
          <w:sz w:val="24"/>
          <w:szCs w:val="24"/>
        </w:rPr>
        <w:t>esulta</w:t>
      </w:r>
      <w:r>
        <w:rPr>
          <w:rFonts w:ascii="Arial" w:hAnsi="Arial" w:cs="Arial"/>
          <w:sz w:val="24"/>
          <w:szCs w:val="24"/>
        </w:rPr>
        <w:t>ram</w:t>
      </w:r>
      <w:r w:rsidRPr="00CE524F">
        <w:rPr>
          <w:rFonts w:ascii="Arial" w:hAnsi="Arial" w:cs="Arial"/>
          <w:sz w:val="24"/>
          <w:szCs w:val="24"/>
        </w:rPr>
        <w:t xml:space="preserve"> na concessão de</w:t>
      </w:r>
      <w:r w:rsidRPr="00CE524F">
        <w:rPr>
          <w:rFonts w:ascii="Arial" w:hAnsi="Arial" w:cs="Arial"/>
          <w:b/>
          <w:sz w:val="24"/>
          <w:szCs w:val="24"/>
        </w:rPr>
        <w:t xml:space="preserve"> 2.028 </w:t>
      </w:r>
      <w:r w:rsidRPr="00CE524F">
        <w:rPr>
          <w:rFonts w:ascii="Arial" w:hAnsi="Arial" w:cs="Arial"/>
          <w:sz w:val="24"/>
          <w:szCs w:val="24"/>
        </w:rPr>
        <w:t>benefícios,</w:t>
      </w:r>
      <w:r w:rsidRPr="00CE524F">
        <w:rPr>
          <w:rFonts w:ascii="Arial" w:hAnsi="Arial" w:cs="Arial"/>
          <w:b/>
          <w:sz w:val="24"/>
          <w:szCs w:val="24"/>
        </w:rPr>
        <w:t xml:space="preserve"> 733</w:t>
      </w:r>
      <w:r w:rsidRPr="00CE524F">
        <w:rPr>
          <w:rFonts w:ascii="Arial" w:hAnsi="Arial" w:cs="Arial"/>
          <w:sz w:val="24"/>
          <w:szCs w:val="24"/>
        </w:rPr>
        <w:t xml:space="preserve"> revisões de benefícios (aposentadorias, reforma, reserva remunerada, pensão por morte e revisão de benefícios, dentre os quais, estão inclusos os concedidos/revisados em cumprimento à decisão judicial), </w:t>
      </w:r>
      <w:r w:rsidRPr="00CE524F">
        <w:rPr>
          <w:rFonts w:ascii="Arial" w:hAnsi="Arial" w:cs="Arial"/>
          <w:b/>
          <w:sz w:val="24"/>
          <w:szCs w:val="24"/>
        </w:rPr>
        <w:t>1561</w:t>
      </w:r>
      <w:r w:rsidRPr="00CE524F">
        <w:rPr>
          <w:rFonts w:ascii="Arial" w:hAnsi="Arial" w:cs="Arial"/>
          <w:sz w:val="24"/>
          <w:szCs w:val="24"/>
        </w:rPr>
        <w:t xml:space="preserve"> processos de diversas situações e ainda, foram analisados </w:t>
      </w:r>
      <w:r w:rsidRPr="00CE524F">
        <w:rPr>
          <w:rFonts w:ascii="Arial" w:hAnsi="Arial" w:cs="Arial"/>
          <w:b/>
          <w:sz w:val="24"/>
          <w:szCs w:val="24"/>
        </w:rPr>
        <w:t xml:space="preserve">2.339 </w:t>
      </w:r>
      <w:r w:rsidRPr="00CE524F">
        <w:rPr>
          <w:rFonts w:ascii="Arial" w:hAnsi="Arial" w:cs="Arial"/>
          <w:sz w:val="24"/>
          <w:szCs w:val="24"/>
        </w:rPr>
        <w:t>processos de Abono de Permanência</w:t>
      </w:r>
      <w:r w:rsidRPr="00CE524F">
        <w:rPr>
          <w:rFonts w:ascii="Arial" w:hAnsi="Arial" w:cs="Arial"/>
          <w:b/>
          <w:sz w:val="24"/>
          <w:szCs w:val="24"/>
        </w:rPr>
        <w:t>.</w:t>
      </w:r>
    </w:p>
    <w:p w:rsidR="00CE524F" w:rsidRPr="00CE524F" w:rsidRDefault="00CE524F" w:rsidP="006A0342">
      <w:pPr>
        <w:pStyle w:val="Recuodecorpodetexto"/>
        <w:keepNext/>
        <w:keepLines/>
        <w:tabs>
          <w:tab w:val="left" w:pos="1418"/>
        </w:tabs>
        <w:ind w:left="0" w:firstLine="1134"/>
        <w:jc w:val="both"/>
        <w:rPr>
          <w:rFonts w:ascii="Arial" w:hAnsi="Arial" w:cs="Arial"/>
          <w:sz w:val="24"/>
          <w:szCs w:val="24"/>
        </w:rPr>
      </w:pPr>
      <w:r w:rsidRPr="00CE524F">
        <w:rPr>
          <w:rFonts w:ascii="Arial" w:hAnsi="Arial" w:cs="Arial"/>
          <w:sz w:val="24"/>
          <w:szCs w:val="24"/>
        </w:rPr>
        <w:lastRenderedPageBreak/>
        <w:t>A seguir, tabela com a descrição por tipo de benefício:</w:t>
      </w:r>
    </w:p>
    <w:tbl>
      <w:tblPr>
        <w:tblStyle w:val="SombreamentoClaro-nfase5"/>
        <w:tblW w:w="9214" w:type="dxa"/>
        <w:tblInd w:w="108" w:type="dxa"/>
        <w:tblLook w:val="04A0"/>
      </w:tblPr>
      <w:tblGrid>
        <w:gridCol w:w="4763"/>
        <w:gridCol w:w="4451"/>
      </w:tblGrid>
      <w:tr w:rsidR="00CE524F" w:rsidRPr="000D777B" w:rsidTr="00791863">
        <w:trPr>
          <w:cnfStyle w:val="100000000000"/>
          <w:trHeight w:val="239"/>
        </w:trPr>
        <w:tc>
          <w:tcPr>
            <w:cnfStyle w:val="001000000000"/>
            <w:tcW w:w="9214" w:type="dxa"/>
            <w:gridSpan w:val="2"/>
            <w:shd w:val="clear" w:color="auto" w:fill="548DD4" w:themeFill="text2" w:themeFillTint="99"/>
            <w:hideMark/>
          </w:tcPr>
          <w:p w:rsidR="00CE524F" w:rsidRPr="000D777B" w:rsidRDefault="00CE524F" w:rsidP="00CE524F">
            <w:pPr>
              <w:keepNext/>
              <w:keepLines/>
              <w:spacing w:before="120" w:after="120"/>
              <w:ind w:right="2869"/>
              <w:jc w:val="right"/>
              <w:rPr>
                <w:rFonts w:ascii="Arial" w:hAnsi="Arial" w:cs="Arial"/>
                <w:color w:val="auto"/>
                <w:sz w:val="24"/>
                <w:szCs w:val="24"/>
              </w:rPr>
            </w:pPr>
            <w:r w:rsidRPr="000D777B">
              <w:rPr>
                <w:rFonts w:ascii="Arial" w:hAnsi="Arial" w:cs="Arial"/>
                <w:color w:val="auto"/>
              </w:rPr>
              <w:t>PROCECESSOS CONCEDIDOS</w:t>
            </w:r>
          </w:p>
        </w:tc>
      </w:tr>
      <w:tr w:rsidR="00CE524F" w:rsidRPr="000D777B" w:rsidTr="00791863">
        <w:trPr>
          <w:cnfStyle w:val="000000100000"/>
          <w:trHeight w:val="239"/>
        </w:trPr>
        <w:tc>
          <w:tcPr>
            <w:cnfStyle w:val="001000000000"/>
            <w:tcW w:w="4763" w:type="dxa"/>
            <w:tcBorders>
              <w:top w:val="nil"/>
              <w:bottom w:val="nil"/>
            </w:tcBorders>
            <w:shd w:val="clear" w:color="auto" w:fill="B8CCE4" w:themeFill="accent1" w:themeFillTint="66"/>
            <w:hideMark/>
          </w:tcPr>
          <w:p w:rsidR="00CE524F" w:rsidRPr="000D777B" w:rsidRDefault="00CE524F" w:rsidP="00CE524F">
            <w:pPr>
              <w:keepNext/>
              <w:keepLines/>
              <w:spacing w:before="120" w:after="120"/>
              <w:jc w:val="center"/>
              <w:rPr>
                <w:rFonts w:ascii="Arial" w:hAnsi="Arial" w:cs="Arial"/>
                <w:color w:val="auto"/>
                <w:sz w:val="24"/>
                <w:szCs w:val="24"/>
              </w:rPr>
            </w:pPr>
            <w:r w:rsidRPr="000D777B">
              <w:rPr>
                <w:rFonts w:ascii="Arial" w:hAnsi="Arial" w:cs="Arial"/>
                <w:bCs w:val="0"/>
                <w:color w:val="auto"/>
              </w:rPr>
              <w:t xml:space="preserve">BENEFÍCIOS </w:t>
            </w:r>
          </w:p>
        </w:tc>
        <w:tc>
          <w:tcPr>
            <w:tcW w:w="4451" w:type="dxa"/>
            <w:tcBorders>
              <w:top w:val="nil"/>
              <w:bottom w:val="nil"/>
            </w:tcBorders>
            <w:shd w:val="clear" w:color="auto" w:fill="B8CCE4" w:themeFill="accent1" w:themeFillTint="66"/>
            <w:hideMark/>
          </w:tcPr>
          <w:p w:rsidR="00CE524F" w:rsidRPr="000D777B" w:rsidRDefault="00CE524F" w:rsidP="00CE524F">
            <w:pPr>
              <w:keepNext/>
              <w:keepLines/>
              <w:spacing w:before="120" w:after="120"/>
              <w:jc w:val="center"/>
              <w:cnfStyle w:val="000000100000"/>
              <w:rPr>
                <w:rFonts w:ascii="Arial" w:hAnsi="Arial" w:cs="Arial"/>
                <w:b/>
                <w:bCs/>
                <w:color w:val="auto"/>
                <w:sz w:val="24"/>
                <w:szCs w:val="24"/>
              </w:rPr>
            </w:pPr>
            <w:r w:rsidRPr="000D777B">
              <w:rPr>
                <w:rFonts w:ascii="Arial" w:hAnsi="Arial" w:cs="Arial"/>
                <w:b/>
                <w:color w:val="auto"/>
              </w:rPr>
              <w:t>QUANTIDADE</w:t>
            </w:r>
          </w:p>
        </w:tc>
      </w:tr>
      <w:tr w:rsidR="00CE524F" w:rsidRPr="000D777B" w:rsidTr="00791863">
        <w:trPr>
          <w:trHeight w:val="287"/>
        </w:trPr>
        <w:tc>
          <w:tcPr>
            <w:cnfStyle w:val="001000000000"/>
            <w:tcW w:w="4763" w:type="dxa"/>
            <w:tcBorders>
              <w:top w:val="nil"/>
              <w:left w:val="nil"/>
              <w:bottom w:val="nil"/>
              <w:right w:val="nil"/>
            </w:tcBorders>
            <w:hideMark/>
          </w:tcPr>
          <w:p w:rsidR="00CE524F" w:rsidRPr="000D777B" w:rsidRDefault="00CE524F" w:rsidP="00CE524F">
            <w:pPr>
              <w:keepNext/>
              <w:keepLines/>
              <w:jc w:val="center"/>
              <w:rPr>
                <w:rFonts w:ascii="Arial" w:hAnsi="Arial" w:cs="Arial"/>
                <w:b w:val="0"/>
                <w:color w:val="auto"/>
                <w:sz w:val="24"/>
                <w:szCs w:val="24"/>
              </w:rPr>
            </w:pPr>
            <w:r w:rsidRPr="000D777B">
              <w:rPr>
                <w:rFonts w:ascii="Arial" w:hAnsi="Arial" w:cs="Arial"/>
                <w:b w:val="0"/>
                <w:color w:val="auto"/>
              </w:rPr>
              <w:t>Aposentadoria</w:t>
            </w:r>
            <w:r>
              <w:rPr>
                <w:rFonts w:ascii="Arial" w:hAnsi="Arial" w:cs="Arial"/>
                <w:b w:val="0"/>
                <w:color w:val="auto"/>
              </w:rPr>
              <w:t xml:space="preserve"> Voluntária</w:t>
            </w:r>
          </w:p>
        </w:tc>
        <w:tc>
          <w:tcPr>
            <w:tcW w:w="4451" w:type="dxa"/>
            <w:tcBorders>
              <w:top w:val="nil"/>
              <w:left w:val="nil"/>
              <w:bottom w:val="nil"/>
              <w:right w:val="nil"/>
            </w:tcBorders>
            <w:hideMark/>
          </w:tcPr>
          <w:p w:rsidR="00CE524F" w:rsidRPr="000D777B" w:rsidRDefault="00CE524F" w:rsidP="00CE524F">
            <w:pPr>
              <w:keepNext/>
              <w:keepLines/>
              <w:jc w:val="center"/>
              <w:cnfStyle w:val="000000000000"/>
              <w:rPr>
                <w:rFonts w:ascii="Arial" w:hAnsi="Arial" w:cs="Arial"/>
                <w:color w:val="auto"/>
                <w:sz w:val="24"/>
                <w:szCs w:val="24"/>
              </w:rPr>
            </w:pPr>
            <w:r>
              <w:rPr>
                <w:rFonts w:ascii="Arial" w:hAnsi="Arial" w:cs="Arial"/>
                <w:color w:val="auto"/>
                <w:sz w:val="24"/>
                <w:szCs w:val="24"/>
              </w:rPr>
              <w:t>790</w:t>
            </w:r>
          </w:p>
        </w:tc>
      </w:tr>
      <w:tr w:rsidR="00CE524F" w:rsidRPr="002F78C9" w:rsidTr="00791863">
        <w:trPr>
          <w:cnfStyle w:val="000000100000"/>
          <w:trHeight w:val="287"/>
        </w:trPr>
        <w:tc>
          <w:tcPr>
            <w:cnfStyle w:val="001000000000"/>
            <w:tcW w:w="4763" w:type="dxa"/>
            <w:tcBorders>
              <w:top w:val="nil"/>
              <w:bottom w:val="nil"/>
            </w:tcBorders>
            <w:hideMark/>
          </w:tcPr>
          <w:p w:rsidR="00CE524F" w:rsidRPr="002F78C9" w:rsidRDefault="00CE524F" w:rsidP="00CE524F">
            <w:pPr>
              <w:keepNext/>
              <w:keepLines/>
              <w:jc w:val="center"/>
              <w:rPr>
                <w:rFonts w:ascii="Arial" w:hAnsi="Arial" w:cs="Arial"/>
                <w:b w:val="0"/>
                <w:color w:val="auto"/>
              </w:rPr>
            </w:pPr>
            <w:r w:rsidRPr="002F78C9">
              <w:rPr>
                <w:rFonts w:ascii="Arial" w:hAnsi="Arial" w:cs="Arial"/>
                <w:b w:val="0"/>
                <w:color w:val="auto"/>
              </w:rPr>
              <w:t>Aposentadoria por Idade</w:t>
            </w:r>
          </w:p>
        </w:tc>
        <w:tc>
          <w:tcPr>
            <w:tcW w:w="4451" w:type="dxa"/>
            <w:tcBorders>
              <w:top w:val="nil"/>
              <w:bottom w:val="nil"/>
            </w:tcBorders>
            <w:hideMark/>
          </w:tcPr>
          <w:p w:rsidR="00CE524F" w:rsidRPr="002F78C9" w:rsidRDefault="00CE524F" w:rsidP="00CE524F">
            <w:pPr>
              <w:keepNext/>
              <w:keepLines/>
              <w:jc w:val="center"/>
              <w:cnfStyle w:val="000000100000"/>
              <w:rPr>
                <w:rFonts w:ascii="Arial" w:hAnsi="Arial" w:cs="Arial"/>
                <w:color w:val="auto"/>
              </w:rPr>
            </w:pPr>
            <w:r>
              <w:rPr>
                <w:rFonts w:ascii="Arial" w:hAnsi="Arial" w:cs="Arial"/>
                <w:color w:val="auto"/>
              </w:rPr>
              <w:t>40</w:t>
            </w:r>
          </w:p>
        </w:tc>
      </w:tr>
      <w:tr w:rsidR="00CE524F" w:rsidRPr="002F78C9" w:rsidTr="00791863">
        <w:trPr>
          <w:trHeight w:val="287"/>
        </w:trPr>
        <w:tc>
          <w:tcPr>
            <w:cnfStyle w:val="001000000000"/>
            <w:tcW w:w="4763" w:type="dxa"/>
            <w:tcBorders>
              <w:top w:val="nil"/>
              <w:left w:val="nil"/>
              <w:bottom w:val="nil"/>
              <w:right w:val="nil"/>
            </w:tcBorders>
            <w:hideMark/>
          </w:tcPr>
          <w:p w:rsidR="00CE524F" w:rsidRPr="002F78C9" w:rsidRDefault="00CE524F" w:rsidP="00CE524F">
            <w:pPr>
              <w:keepNext/>
              <w:keepLines/>
              <w:jc w:val="center"/>
              <w:rPr>
                <w:rFonts w:ascii="Arial" w:hAnsi="Arial" w:cs="Arial"/>
                <w:b w:val="0"/>
                <w:color w:val="auto"/>
              </w:rPr>
            </w:pPr>
            <w:r w:rsidRPr="002F78C9">
              <w:rPr>
                <w:rFonts w:ascii="Arial" w:hAnsi="Arial" w:cs="Arial"/>
                <w:b w:val="0"/>
                <w:color w:val="auto"/>
              </w:rPr>
              <w:t>Aposentadoria Compulsória</w:t>
            </w:r>
          </w:p>
        </w:tc>
        <w:tc>
          <w:tcPr>
            <w:tcW w:w="4451" w:type="dxa"/>
            <w:tcBorders>
              <w:top w:val="nil"/>
              <w:left w:val="nil"/>
              <w:bottom w:val="nil"/>
              <w:right w:val="nil"/>
            </w:tcBorders>
            <w:hideMark/>
          </w:tcPr>
          <w:p w:rsidR="00CE524F" w:rsidRPr="002F78C9" w:rsidRDefault="00CE524F" w:rsidP="00CE524F">
            <w:pPr>
              <w:keepNext/>
              <w:keepLines/>
              <w:jc w:val="center"/>
              <w:cnfStyle w:val="000000000000"/>
              <w:rPr>
                <w:rFonts w:ascii="Arial" w:hAnsi="Arial" w:cs="Arial"/>
                <w:color w:val="auto"/>
              </w:rPr>
            </w:pPr>
            <w:r>
              <w:rPr>
                <w:rFonts w:ascii="Arial" w:hAnsi="Arial" w:cs="Arial"/>
                <w:color w:val="auto"/>
              </w:rPr>
              <w:t>02</w:t>
            </w:r>
          </w:p>
        </w:tc>
      </w:tr>
      <w:tr w:rsidR="00CE524F" w:rsidRPr="002F78C9" w:rsidTr="00791863">
        <w:trPr>
          <w:cnfStyle w:val="000000100000"/>
          <w:trHeight w:val="287"/>
        </w:trPr>
        <w:tc>
          <w:tcPr>
            <w:cnfStyle w:val="001000000000"/>
            <w:tcW w:w="4763" w:type="dxa"/>
            <w:tcBorders>
              <w:top w:val="nil"/>
              <w:bottom w:val="nil"/>
            </w:tcBorders>
            <w:hideMark/>
          </w:tcPr>
          <w:p w:rsidR="00CE524F" w:rsidRPr="002F78C9" w:rsidRDefault="00CE524F" w:rsidP="00CE524F">
            <w:pPr>
              <w:keepNext/>
              <w:keepLines/>
              <w:jc w:val="center"/>
              <w:rPr>
                <w:rFonts w:ascii="Arial" w:hAnsi="Arial" w:cs="Arial"/>
                <w:b w:val="0"/>
                <w:color w:val="auto"/>
              </w:rPr>
            </w:pPr>
            <w:r w:rsidRPr="002F78C9">
              <w:rPr>
                <w:rFonts w:ascii="Arial" w:hAnsi="Arial" w:cs="Arial"/>
                <w:b w:val="0"/>
                <w:color w:val="auto"/>
              </w:rPr>
              <w:t>Aposentadoria por Invalidez</w:t>
            </w:r>
          </w:p>
        </w:tc>
        <w:tc>
          <w:tcPr>
            <w:tcW w:w="4451" w:type="dxa"/>
            <w:tcBorders>
              <w:top w:val="nil"/>
              <w:bottom w:val="nil"/>
            </w:tcBorders>
            <w:hideMark/>
          </w:tcPr>
          <w:p w:rsidR="00CE524F" w:rsidRPr="002F78C9" w:rsidRDefault="00CE524F" w:rsidP="00CE524F">
            <w:pPr>
              <w:keepNext/>
              <w:keepLines/>
              <w:jc w:val="center"/>
              <w:cnfStyle w:val="000000100000"/>
              <w:rPr>
                <w:rFonts w:ascii="Arial" w:hAnsi="Arial" w:cs="Arial"/>
                <w:color w:val="auto"/>
              </w:rPr>
            </w:pPr>
            <w:r>
              <w:rPr>
                <w:rFonts w:ascii="Arial" w:hAnsi="Arial" w:cs="Arial"/>
                <w:color w:val="auto"/>
              </w:rPr>
              <w:t>88</w:t>
            </w:r>
          </w:p>
        </w:tc>
      </w:tr>
      <w:tr w:rsidR="00CE524F" w:rsidRPr="000D777B" w:rsidTr="00791863">
        <w:trPr>
          <w:trHeight w:val="287"/>
        </w:trPr>
        <w:tc>
          <w:tcPr>
            <w:cnfStyle w:val="001000000000"/>
            <w:tcW w:w="4763" w:type="dxa"/>
            <w:tcBorders>
              <w:top w:val="nil"/>
              <w:bottom w:val="nil"/>
            </w:tcBorders>
            <w:shd w:val="clear" w:color="auto" w:fill="B8CCE4" w:themeFill="accent1" w:themeFillTint="66"/>
            <w:hideMark/>
          </w:tcPr>
          <w:p w:rsidR="00CE524F" w:rsidRPr="000D777B" w:rsidRDefault="00CE524F" w:rsidP="00CE524F">
            <w:pPr>
              <w:keepNext/>
              <w:keepLines/>
              <w:jc w:val="center"/>
              <w:rPr>
                <w:rFonts w:ascii="Arial" w:hAnsi="Arial" w:cs="Arial"/>
                <w:b w:val="0"/>
                <w:color w:val="auto"/>
                <w:sz w:val="24"/>
                <w:szCs w:val="24"/>
              </w:rPr>
            </w:pPr>
            <w:r w:rsidRPr="000D777B">
              <w:rPr>
                <w:rFonts w:ascii="Arial" w:hAnsi="Arial" w:cs="Arial"/>
                <w:b w:val="0"/>
                <w:color w:val="auto"/>
              </w:rPr>
              <w:t>Reforma</w:t>
            </w:r>
          </w:p>
        </w:tc>
        <w:tc>
          <w:tcPr>
            <w:tcW w:w="4451" w:type="dxa"/>
            <w:tcBorders>
              <w:top w:val="nil"/>
              <w:bottom w:val="nil"/>
            </w:tcBorders>
            <w:shd w:val="clear" w:color="auto" w:fill="B8CCE4" w:themeFill="accent1" w:themeFillTint="66"/>
            <w:hideMark/>
          </w:tcPr>
          <w:p w:rsidR="00CE524F" w:rsidRPr="000D777B" w:rsidRDefault="00CE524F" w:rsidP="00CE524F">
            <w:pPr>
              <w:keepNext/>
              <w:keepLines/>
              <w:jc w:val="center"/>
              <w:cnfStyle w:val="000000000000"/>
              <w:rPr>
                <w:rFonts w:ascii="Arial" w:hAnsi="Arial" w:cs="Arial"/>
                <w:color w:val="auto"/>
                <w:sz w:val="24"/>
                <w:szCs w:val="24"/>
              </w:rPr>
            </w:pPr>
            <w:r>
              <w:rPr>
                <w:rFonts w:ascii="Arial" w:hAnsi="Arial" w:cs="Arial"/>
                <w:color w:val="auto"/>
                <w:sz w:val="24"/>
                <w:szCs w:val="24"/>
              </w:rPr>
              <w:t>07</w:t>
            </w:r>
          </w:p>
        </w:tc>
      </w:tr>
      <w:tr w:rsidR="00CE524F" w:rsidRPr="002F78C9" w:rsidTr="00791863">
        <w:trPr>
          <w:cnfStyle w:val="000000100000"/>
          <w:trHeight w:val="287"/>
        </w:trPr>
        <w:tc>
          <w:tcPr>
            <w:cnfStyle w:val="001000000000"/>
            <w:tcW w:w="4763" w:type="dxa"/>
            <w:tcBorders>
              <w:top w:val="nil"/>
              <w:bottom w:val="nil"/>
            </w:tcBorders>
            <w:hideMark/>
          </w:tcPr>
          <w:p w:rsidR="00CE524F" w:rsidRPr="000D777B" w:rsidRDefault="00CE524F" w:rsidP="00CE524F">
            <w:pPr>
              <w:keepNext/>
              <w:keepLines/>
              <w:jc w:val="center"/>
              <w:rPr>
                <w:rFonts w:ascii="Arial" w:hAnsi="Arial" w:cs="Arial"/>
                <w:b w:val="0"/>
                <w:color w:val="auto"/>
                <w:sz w:val="24"/>
                <w:szCs w:val="24"/>
              </w:rPr>
            </w:pPr>
            <w:r w:rsidRPr="000D777B">
              <w:rPr>
                <w:rFonts w:ascii="Arial" w:hAnsi="Arial" w:cs="Arial"/>
                <w:b w:val="0"/>
                <w:color w:val="auto"/>
              </w:rPr>
              <w:t>Reserva Remunerada</w:t>
            </w:r>
          </w:p>
        </w:tc>
        <w:tc>
          <w:tcPr>
            <w:tcW w:w="4451" w:type="dxa"/>
            <w:tcBorders>
              <w:top w:val="nil"/>
              <w:bottom w:val="nil"/>
            </w:tcBorders>
            <w:hideMark/>
          </w:tcPr>
          <w:p w:rsidR="00CE524F" w:rsidRPr="002F78C9" w:rsidRDefault="00CE524F" w:rsidP="00CE524F">
            <w:pPr>
              <w:keepNext/>
              <w:keepLines/>
              <w:jc w:val="center"/>
              <w:cnfStyle w:val="000000100000"/>
              <w:rPr>
                <w:rFonts w:ascii="Arial" w:hAnsi="Arial" w:cs="Arial"/>
                <w:color w:val="auto"/>
                <w:sz w:val="24"/>
                <w:szCs w:val="24"/>
              </w:rPr>
            </w:pPr>
            <w:r>
              <w:rPr>
                <w:rFonts w:ascii="Arial" w:hAnsi="Arial" w:cs="Arial"/>
                <w:color w:val="auto"/>
                <w:sz w:val="24"/>
                <w:szCs w:val="24"/>
              </w:rPr>
              <w:t>199</w:t>
            </w:r>
          </w:p>
        </w:tc>
      </w:tr>
      <w:tr w:rsidR="00CE524F" w:rsidRPr="000D777B" w:rsidTr="00791863">
        <w:trPr>
          <w:trHeight w:val="287"/>
        </w:trPr>
        <w:tc>
          <w:tcPr>
            <w:cnfStyle w:val="001000000000"/>
            <w:tcW w:w="4763" w:type="dxa"/>
            <w:tcBorders>
              <w:top w:val="nil"/>
              <w:bottom w:val="nil"/>
            </w:tcBorders>
            <w:shd w:val="clear" w:color="auto" w:fill="B8CCE4" w:themeFill="accent1" w:themeFillTint="66"/>
            <w:hideMark/>
          </w:tcPr>
          <w:p w:rsidR="00CE524F" w:rsidRPr="000D777B" w:rsidRDefault="00CE524F" w:rsidP="00CE524F">
            <w:pPr>
              <w:keepNext/>
              <w:keepLines/>
              <w:jc w:val="center"/>
              <w:rPr>
                <w:rFonts w:ascii="Arial" w:hAnsi="Arial" w:cs="Arial"/>
                <w:b w:val="0"/>
                <w:color w:val="auto"/>
                <w:sz w:val="24"/>
                <w:szCs w:val="24"/>
              </w:rPr>
            </w:pPr>
            <w:r w:rsidRPr="000D777B">
              <w:rPr>
                <w:rFonts w:ascii="Arial" w:hAnsi="Arial" w:cs="Arial"/>
                <w:b w:val="0"/>
                <w:color w:val="auto"/>
              </w:rPr>
              <w:t>Pensão por Morte</w:t>
            </w:r>
          </w:p>
        </w:tc>
        <w:tc>
          <w:tcPr>
            <w:tcW w:w="4451" w:type="dxa"/>
            <w:tcBorders>
              <w:top w:val="nil"/>
              <w:bottom w:val="nil"/>
            </w:tcBorders>
            <w:shd w:val="clear" w:color="auto" w:fill="B8CCE4" w:themeFill="accent1" w:themeFillTint="66"/>
            <w:hideMark/>
          </w:tcPr>
          <w:p w:rsidR="00CE524F" w:rsidRPr="000D777B" w:rsidRDefault="00CE524F" w:rsidP="00CE524F">
            <w:pPr>
              <w:keepNext/>
              <w:keepLines/>
              <w:jc w:val="center"/>
              <w:cnfStyle w:val="000000000000"/>
              <w:rPr>
                <w:rFonts w:ascii="Arial" w:hAnsi="Arial" w:cs="Arial"/>
                <w:color w:val="auto"/>
                <w:sz w:val="24"/>
                <w:szCs w:val="24"/>
              </w:rPr>
            </w:pPr>
            <w:r>
              <w:rPr>
                <w:rFonts w:ascii="Arial" w:hAnsi="Arial" w:cs="Arial"/>
                <w:color w:val="auto"/>
                <w:sz w:val="24"/>
                <w:szCs w:val="24"/>
              </w:rPr>
              <w:t>169</w:t>
            </w:r>
          </w:p>
        </w:tc>
      </w:tr>
      <w:tr w:rsidR="00CE524F" w:rsidRPr="000D777B" w:rsidTr="00791863">
        <w:trPr>
          <w:cnfStyle w:val="000000100000"/>
          <w:trHeight w:val="287"/>
        </w:trPr>
        <w:tc>
          <w:tcPr>
            <w:cnfStyle w:val="001000000000"/>
            <w:tcW w:w="4763" w:type="dxa"/>
            <w:tcBorders>
              <w:top w:val="nil"/>
              <w:bottom w:val="nil"/>
            </w:tcBorders>
            <w:hideMark/>
          </w:tcPr>
          <w:p w:rsidR="00CE524F" w:rsidRPr="000D777B" w:rsidRDefault="00CE524F" w:rsidP="00CE524F">
            <w:pPr>
              <w:keepNext/>
              <w:keepLines/>
              <w:jc w:val="center"/>
              <w:rPr>
                <w:rFonts w:ascii="Arial" w:hAnsi="Arial" w:cs="Arial"/>
                <w:color w:val="auto"/>
                <w:sz w:val="24"/>
                <w:szCs w:val="24"/>
              </w:rPr>
            </w:pPr>
            <w:r w:rsidRPr="000D777B">
              <w:rPr>
                <w:rFonts w:ascii="Arial" w:hAnsi="Arial" w:cs="Arial"/>
                <w:color w:val="auto"/>
              </w:rPr>
              <w:t>SUB TOTAL</w:t>
            </w:r>
          </w:p>
        </w:tc>
        <w:tc>
          <w:tcPr>
            <w:tcW w:w="4451" w:type="dxa"/>
            <w:tcBorders>
              <w:top w:val="nil"/>
              <w:bottom w:val="nil"/>
            </w:tcBorders>
            <w:hideMark/>
          </w:tcPr>
          <w:p w:rsidR="00CE524F" w:rsidRPr="000D777B" w:rsidRDefault="00CE524F" w:rsidP="00CE524F">
            <w:pPr>
              <w:keepNext/>
              <w:keepLines/>
              <w:jc w:val="center"/>
              <w:cnfStyle w:val="000000100000"/>
              <w:rPr>
                <w:rFonts w:ascii="Arial" w:hAnsi="Arial" w:cs="Arial"/>
                <w:b/>
                <w:color w:val="auto"/>
                <w:sz w:val="24"/>
                <w:szCs w:val="24"/>
              </w:rPr>
            </w:pPr>
            <w:r>
              <w:rPr>
                <w:rFonts w:ascii="Arial" w:hAnsi="Arial" w:cs="Arial"/>
                <w:b/>
                <w:color w:val="auto"/>
                <w:sz w:val="24"/>
                <w:szCs w:val="24"/>
              </w:rPr>
              <w:t>1.295</w:t>
            </w:r>
          </w:p>
        </w:tc>
      </w:tr>
      <w:tr w:rsidR="00CE524F" w:rsidRPr="000D777B" w:rsidTr="00791863">
        <w:trPr>
          <w:trHeight w:val="287"/>
        </w:trPr>
        <w:tc>
          <w:tcPr>
            <w:cnfStyle w:val="001000000000"/>
            <w:tcW w:w="4763" w:type="dxa"/>
            <w:tcBorders>
              <w:top w:val="nil"/>
              <w:bottom w:val="nil"/>
            </w:tcBorders>
            <w:shd w:val="clear" w:color="auto" w:fill="548DD4" w:themeFill="text2" w:themeFillTint="99"/>
          </w:tcPr>
          <w:p w:rsidR="00CE524F" w:rsidRPr="004531C5" w:rsidRDefault="00CE524F" w:rsidP="00CE524F">
            <w:pPr>
              <w:keepNext/>
              <w:keepLines/>
              <w:jc w:val="center"/>
              <w:rPr>
                <w:rFonts w:ascii="Arial" w:hAnsi="Arial" w:cs="Arial"/>
                <w:b w:val="0"/>
                <w:color w:val="auto"/>
                <w:sz w:val="24"/>
                <w:szCs w:val="24"/>
              </w:rPr>
            </w:pPr>
            <w:r>
              <w:rPr>
                <w:rFonts w:ascii="Arial" w:eastAsia="Times New Roman" w:hAnsi="Arial" w:cs="Arial"/>
                <w:b w:val="0"/>
                <w:color w:val="auto"/>
              </w:rPr>
              <w:t>Revisão</w:t>
            </w:r>
          </w:p>
        </w:tc>
        <w:tc>
          <w:tcPr>
            <w:tcW w:w="4451" w:type="dxa"/>
            <w:tcBorders>
              <w:top w:val="nil"/>
              <w:bottom w:val="nil"/>
            </w:tcBorders>
            <w:shd w:val="clear" w:color="auto" w:fill="548DD4" w:themeFill="text2" w:themeFillTint="99"/>
          </w:tcPr>
          <w:p w:rsidR="00CE524F" w:rsidRPr="000D777B" w:rsidRDefault="00CE524F" w:rsidP="00CE524F">
            <w:pPr>
              <w:keepNext/>
              <w:keepLines/>
              <w:jc w:val="center"/>
              <w:cnfStyle w:val="000000000000"/>
              <w:rPr>
                <w:rFonts w:ascii="Arial" w:hAnsi="Arial" w:cs="Arial"/>
                <w:color w:val="auto"/>
                <w:sz w:val="24"/>
                <w:szCs w:val="24"/>
              </w:rPr>
            </w:pPr>
            <w:r>
              <w:rPr>
                <w:rFonts w:ascii="Arial" w:hAnsi="Arial" w:cs="Arial"/>
                <w:color w:val="auto"/>
                <w:sz w:val="24"/>
                <w:szCs w:val="24"/>
              </w:rPr>
              <w:t>733</w:t>
            </w:r>
          </w:p>
        </w:tc>
      </w:tr>
      <w:tr w:rsidR="00CE524F" w:rsidRPr="000D777B" w:rsidTr="00791863">
        <w:trPr>
          <w:cnfStyle w:val="000000100000"/>
          <w:trHeight w:val="287"/>
        </w:trPr>
        <w:tc>
          <w:tcPr>
            <w:cnfStyle w:val="001000000000"/>
            <w:tcW w:w="4763" w:type="dxa"/>
            <w:tcBorders>
              <w:top w:val="nil"/>
              <w:bottom w:val="nil"/>
            </w:tcBorders>
          </w:tcPr>
          <w:p w:rsidR="00CE524F" w:rsidRPr="000D777B" w:rsidRDefault="00CE524F" w:rsidP="00CE524F">
            <w:pPr>
              <w:keepNext/>
              <w:keepLines/>
              <w:jc w:val="center"/>
              <w:rPr>
                <w:rFonts w:ascii="Arial" w:hAnsi="Arial" w:cs="Arial"/>
                <w:bCs w:val="0"/>
                <w:color w:val="auto"/>
                <w:sz w:val="24"/>
                <w:szCs w:val="24"/>
              </w:rPr>
            </w:pPr>
            <w:r w:rsidRPr="000D777B">
              <w:rPr>
                <w:rFonts w:ascii="Arial" w:hAnsi="Arial" w:cs="Arial"/>
                <w:bCs w:val="0"/>
                <w:color w:val="auto"/>
              </w:rPr>
              <w:t>TOTAL GERAL</w:t>
            </w:r>
          </w:p>
        </w:tc>
        <w:tc>
          <w:tcPr>
            <w:tcW w:w="4451" w:type="dxa"/>
            <w:tcBorders>
              <w:top w:val="nil"/>
              <w:bottom w:val="nil"/>
            </w:tcBorders>
          </w:tcPr>
          <w:p w:rsidR="00CE524F" w:rsidRPr="000D777B" w:rsidRDefault="00CE524F" w:rsidP="00CE524F">
            <w:pPr>
              <w:keepNext/>
              <w:keepLines/>
              <w:jc w:val="center"/>
              <w:cnfStyle w:val="000000100000"/>
              <w:rPr>
                <w:rFonts w:ascii="Arial" w:hAnsi="Arial" w:cs="Arial"/>
                <w:b/>
                <w:bCs/>
                <w:color w:val="auto"/>
                <w:sz w:val="24"/>
                <w:szCs w:val="24"/>
              </w:rPr>
            </w:pPr>
            <w:r>
              <w:rPr>
                <w:rFonts w:ascii="Arial" w:hAnsi="Arial" w:cs="Arial"/>
                <w:b/>
                <w:bCs/>
                <w:color w:val="auto"/>
              </w:rPr>
              <w:t>2.028</w:t>
            </w:r>
          </w:p>
        </w:tc>
      </w:tr>
      <w:tr w:rsidR="00CE524F" w:rsidRPr="000D777B" w:rsidTr="00791863">
        <w:trPr>
          <w:trHeight w:val="89"/>
        </w:trPr>
        <w:tc>
          <w:tcPr>
            <w:cnfStyle w:val="001000000000"/>
            <w:tcW w:w="4763" w:type="dxa"/>
            <w:tcBorders>
              <w:top w:val="nil"/>
              <w:bottom w:val="single" w:sz="8" w:space="0" w:color="4BACC6" w:themeColor="accent5"/>
            </w:tcBorders>
            <w:shd w:val="clear" w:color="auto" w:fill="FFFFFF" w:themeFill="background1"/>
            <w:noWrap/>
            <w:hideMark/>
          </w:tcPr>
          <w:p w:rsidR="00CE524F" w:rsidRPr="008E2A4F" w:rsidRDefault="00CE524F" w:rsidP="00CE524F">
            <w:pPr>
              <w:keepNext/>
              <w:keepLines/>
              <w:rPr>
                <w:rFonts w:ascii="Arial" w:hAnsi="Arial" w:cs="Arial"/>
                <w:b w:val="0"/>
                <w:iCs/>
                <w:color w:val="auto"/>
                <w:sz w:val="20"/>
                <w:szCs w:val="20"/>
              </w:rPr>
            </w:pPr>
            <w:r w:rsidRPr="008E2A4F">
              <w:rPr>
                <w:rFonts w:ascii="Arial" w:hAnsi="Arial" w:cs="Arial"/>
                <w:b w:val="0"/>
                <w:iCs/>
                <w:color w:val="auto"/>
                <w:sz w:val="20"/>
                <w:szCs w:val="20"/>
              </w:rPr>
              <w:t xml:space="preserve">Fonte: </w:t>
            </w:r>
            <w:proofErr w:type="spellStart"/>
            <w:r w:rsidRPr="00156DD7">
              <w:rPr>
                <w:rFonts w:ascii="Arial" w:hAnsi="Arial" w:cs="Arial"/>
                <w:bCs w:val="0"/>
                <w:iCs/>
                <w:color w:val="auto"/>
                <w:sz w:val="20"/>
                <w:szCs w:val="20"/>
              </w:rPr>
              <w:t>SisprevWeb</w:t>
            </w:r>
            <w:proofErr w:type="spellEnd"/>
          </w:p>
        </w:tc>
        <w:tc>
          <w:tcPr>
            <w:tcW w:w="4451" w:type="dxa"/>
            <w:tcBorders>
              <w:top w:val="nil"/>
              <w:bottom w:val="single" w:sz="8" w:space="0" w:color="4BACC6" w:themeColor="accent5"/>
            </w:tcBorders>
            <w:shd w:val="clear" w:color="auto" w:fill="FFFFFF" w:themeFill="background1"/>
            <w:noWrap/>
            <w:hideMark/>
          </w:tcPr>
          <w:p w:rsidR="00CE524F" w:rsidRPr="000D777B" w:rsidRDefault="00CE524F" w:rsidP="00CE524F">
            <w:pPr>
              <w:keepNext/>
              <w:keepLines/>
              <w:cnfStyle w:val="000000000000"/>
              <w:rPr>
                <w:color w:val="auto"/>
                <w:sz w:val="20"/>
                <w:szCs w:val="20"/>
              </w:rPr>
            </w:pPr>
          </w:p>
        </w:tc>
      </w:tr>
    </w:tbl>
    <w:p w:rsidR="00F71490" w:rsidRPr="009C754D" w:rsidRDefault="00F71490" w:rsidP="00AF224B">
      <w:pPr>
        <w:pStyle w:val="Recuodecorpodetexto"/>
        <w:tabs>
          <w:tab w:val="left" w:pos="1418"/>
        </w:tabs>
        <w:spacing w:line="360" w:lineRule="auto"/>
        <w:jc w:val="both"/>
        <w:rPr>
          <w:rFonts w:ascii="Arial" w:hAnsi="Arial" w:cs="Arial"/>
        </w:rPr>
      </w:pPr>
    </w:p>
    <w:p w:rsidR="002B7917" w:rsidRPr="001B6E01" w:rsidRDefault="002B7917" w:rsidP="004361A1">
      <w:pPr>
        <w:spacing w:after="0" w:line="360" w:lineRule="auto"/>
        <w:ind w:firstLine="1134"/>
        <w:jc w:val="both"/>
        <w:rPr>
          <w:rFonts w:ascii="Arial" w:hAnsi="Arial" w:cs="Arial"/>
          <w:sz w:val="24"/>
          <w:szCs w:val="24"/>
        </w:rPr>
      </w:pPr>
      <w:r w:rsidRPr="001B6E01">
        <w:rPr>
          <w:rFonts w:ascii="Arial" w:hAnsi="Arial" w:cs="Arial"/>
          <w:sz w:val="24"/>
          <w:szCs w:val="24"/>
        </w:rPr>
        <w:t xml:space="preserve">Cabe ressaltar, que com a reforma da previdência foi instituída a Lei Federal </w:t>
      </w:r>
      <w:r w:rsidR="006748C5" w:rsidRPr="001B6E01">
        <w:rPr>
          <w:rFonts w:ascii="Arial" w:hAnsi="Arial" w:cs="Arial"/>
          <w:sz w:val="24"/>
          <w:szCs w:val="24"/>
        </w:rPr>
        <w:t xml:space="preserve">nº </w:t>
      </w:r>
      <w:r w:rsidRPr="001B6E01">
        <w:rPr>
          <w:rFonts w:ascii="Arial" w:hAnsi="Arial" w:cs="Arial"/>
          <w:sz w:val="24"/>
          <w:szCs w:val="24"/>
        </w:rPr>
        <w:t xml:space="preserve">13.954, de 16 de dezembro de 2019 que reorganizou as Polícias Militares e os Corpos de Bombeiros Militares dos Estados, dos Territórios e do Distrito Federal. Sendo assim, a partir de 1º de janeiro de 2020 os militares passaram a ter </w:t>
      </w:r>
      <w:r w:rsidR="006748C5" w:rsidRPr="001B6E01">
        <w:rPr>
          <w:rFonts w:ascii="Arial" w:hAnsi="Arial" w:cs="Arial"/>
          <w:sz w:val="24"/>
          <w:szCs w:val="24"/>
        </w:rPr>
        <w:t>uma p</w:t>
      </w:r>
      <w:r w:rsidRPr="001B6E01">
        <w:rPr>
          <w:rFonts w:ascii="Arial" w:hAnsi="Arial" w:cs="Arial"/>
          <w:sz w:val="24"/>
          <w:szCs w:val="24"/>
        </w:rPr>
        <w:t xml:space="preserve">roteção </w:t>
      </w:r>
      <w:r w:rsidR="006748C5" w:rsidRPr="001B6E01">
        <w:rPr>
          <w:rFonts w:ascii="Arial" w:hAnsi="Arial" w:cs="Arial"/>
          <w:sz w:val="24"/>
          <w:szCs w:val="24"/>
        </w:rPr>
        <w:t>s</w:t>
      </w:r>
      <w:r w:rsidRPr="001B6E01">
        <w:rPr>
          <w:rFonts w:ascii="Arial" w:hAnsi="Arial" w:cs="Arial"/>
          <w:sz w:val="24"/>
          <w:szCs w:val="24"/>
        </w:rPr>
        <w:t>ocial</w:t>
      </w:r>
      <w:r w:rsidR="006748C5" w:rsidRPr="001B6E01">
        <w:rPr>
          <w:rFonts w:ascii="Arial" w:hAnsi="Arial" w:cs="Arial"/>
          <w:sz w:val="24"/>
          <w:szCs w:val="24"/>
        </w:rPr>
        <w:t xml:space="preserve"> diferente da dos servidores civis</w:t>
      </w:r>
      <w:r w:rsidRPr="001B6E01">
        <w:rPr>
          <w:rFonts w:ascii="Arial" w:hAnsi="Arial" w:cs="Arial"/>
          <w:sz w:val="24"/>
          <w:szCs w:val="24"/>
        </w:rPr>
        <w:t>.</w:t>
      </w:r>
    </w:p>
    <w:p w:rsidR="007C663C" w:rsidRDefault="002B7917" w:rsidP="004361A1">
      <w:pPr>
        <w:spacing w:after="0" w:line="360" w:lineRule="auto"/>
        <w:ind w:firstLine="1134"/>
        <w:jc w:val="both"/>
        <w:rPr>
          <w:rFonts w:ascii="Arial" w:hAnsi="Arial" w:cs="Arial"/>
          <w:sz w:val="24"/>
          <w:szCs w:val="24"/>
        </w:rPr>
      </w:pPr>
      <w:r w:rsidRPr="001B6E01">
        <w:rPr>
          <w:rFonts w:ascii="Arial" w:hAnsi="Arial" w:cs="Arial"/>
          <w:sz w:val="24"/>
          <w:szCs w:val="24"/>
        </w:rPr>
        <w:t xml:space="preserve">A referida </w:t>
      </w:r>
      <w:r w:rsidR="006748C5" w:rsidRPr="001B6E01">
        <w:rPr>
          <w:rFonts w:ascii="Arial" w:hAnsi="Arial" w:cs="Arial"/>
          <w:sz w:val="24"/>
          <w:szCs w:val="24"/>
        </w:rPr>
        <w:t xml:space="preserve">Lei Federal </w:t>
      </w:r>
      <w:r w:rsidRPr="001B6E01">
        <w:rPr>
          <w:rFonts w:ascii="Arial" w:hAnsi="Arial" w:cs="Arial"/>
          <w:sz w:val="24"/>
          <w:szCs w:val="24"/>
        </w:rPr>
        <w:t xml:space="preserve">dispõe sobre a nova alíquota de contribuição previdenciária para os militares e seus pensionistas, </w:t>
      </w:r>
      <w:r w:rsidR="006748C5" w:rsidRPr="001B6E01">
        <w:rPr>
          <w:rFonts w:ascii="Arial" w:hAnsi="Arial" w:cs="Arial"/>
          <w:sz w:val="24"/>
          <w:szCs w:val="24"/>
        </w:rPr>
        <w:t xml:space="preserve">que </w:t>
      </w:r>
      <w:r w:rsidRPr="001B6E01">
        <w:rPr>
          <w:rFonts w:ascii="Arial" w:hAnsi="Arial" w:cs="Arial"/>
          <w:sz w:val="24"/>
          <w:szCs w:val="24"/>
        </w:rPr>
        <w:t>passo</w:t>
      </w:r>
      <w:r w:rsidR="006748C5" w:rsidRPr="001B6E01">
        <w:rPr>
          <w:rFonts w:ascii="Arial" w:hAnsi="Arial" w:cs="Arial"/>
          <w:sz w:val="24"/>
          <w:szCs w:val="24"/>
        </w:rPr>
        <w:t>u a ser</w:t>
      </w:r>
      <w:r w:rsidRPr="001B6E01">
        <w:rPr>
          <w:rFonts w:ascii="Arial" w:hAnsi="Arial" w:cs="Arial"/>
          <w:sz w:val="24"/>
          <w:szCs w:val="24"/>
        </w:rPr>
        <w:t xml:space="preserve"> de </w:t>
      </w:r>
      <w:r w:rsidR="00F71178" w:rsidRPr="001B6E01">
        <w:rPr>
          <w:rFonts w:ascii="Arial" w:hAnsi="Arial" w:cs="Arial"/>
          <w:sz w:val="24"/>
          <w:szCs w:val="24"/>
        </w:rPr>
        <w:t>9,5%, a partir de janeiro d</w:t>
      </w:r>
      <w:r w:rsidR="00CE524F" w:rsidRPr="001B6E01">
        <w:rPr>
          <w:rFonts w:ascii="Arial" w:hAnsi="Arial" w:cs="Arial"/>
          <w:sz w:val="24"/>
          <w:szCs w:val="24"/>
        </w:rPr>
        <w:t>e 2020</w:t>
      </w:r>
      <w:r w:rsidR="006748C5" w:rsidRPr="001B6E01">
        <w:rPr>
          <w:rFonts w:ascii="Arial" w:hAnsi="Arial" w:cs="Arial"/>
          <w:sz w:val="24"/>
          <w:szCs w:val="24"/>
        </w:rPr>
        <w:t>, e 10,5%, a partir de janeiro de 2021, incidindo sobre toda remuneração recebida pelo ativo, inativo e pensionista</w:t>
      </w:r>
      <w:r w:rsidR="004560F9" w:rsidRPr="001B6E01">
        <w:rPr>
          <w:rFonts w:ascii="Arial" w:hAnsi="Arial" w:cs="Arial"/>
          <w:sz w:val="24"/>
          <w:szCs w:val="24"/>
        </w:rPr>
        <w:t xml:space="preserve"> militar</w:t>
      </w:r>
      <w:r w:rsidR="00F71178" w:rsidRPr="001B6E01">
        <w:rPr>
          <w:rFonts w:ascii="Arial" w:hAnsi="Arial" w:cs="Arial"/>
          <w:sz w:val="24"/>
          <w:szCs w:val="24"/>
        </w:rPr>
        <w:t>.</w:t>
      </w:r>
    </w:p>
    <w:p w:rsidR="00E7658D" w:rsidRDefault="00E7658D" w:rsidP="004361A1">
      <w:pPr>
        <w:spacing w:after="0" w:line="360" w:lineRule="auto"/>
        <w:ind w:firstLine="1134"/>
        <w:jc w:val="both"/>
        <w:rPr>
          <w:rFonts w:ascii="Arial" w:hAnsi="Arial" w:cs="Arial"/>
        </w:rPr>
      </w:pPr>
    </w:p>
    <w:p w:rsidR="0017490E" w:rsidRPr="004C0EDB" w:rsidRDefault="007D2C3D" w:rsidP="002B0DBC">
      <w:pPr>
        <w:pStyle w:val="Ttulo3"/>
        <w:keepLines/>
        <w:ind w:firstLine="0"/>
        <w:jc w:val="center"/>
        <w:rPr>
          <w:b/>
          <w:sz w:val="28"/>
          <w:szCs w:val="28"/>
        </w:rPr>
      </w:pPr>
      <w:bookmarkStart w:id="55" w:name="_Toc63840282"/>
      <w:r w:rsidRPr="004C0EDB">
        <w:rPr>
          <w:b/>
          <w:sz w:val="28"/>
          <w:szCs w:val="28"/>
        </w:rPr>
        <w:t>Auditoria</w:t>
      </w:r>
      <w:bookmarkEnd w:id="55"/>
    </w:p>
    <w:tbl>
      <w:tblPr>
        <w:tblStyle w:val="Tabelacomgrade"/>
        <w:tblW w:w="9497" w:type="dxa"/>
        <w:tblInd w:w="108" w:type="dxa"/>
        <w:tblLayout w:type="fixed"/>
        <w:tblLook w:val="04A0"/>
      </w:tblPr>
      <w:tblGrid>
        <w:gridCol w:w="1134"/>
        <w:gridCol w:w="1134"/>
        <w:gridCol w:w="850"/>
        <w:gridCol w:w="1134"/>
        <w:gridCol w:w="1134"/>
        <w:gridCol w:w="1418"/>
        <w:gridCol w:w="1276"/>
        <w:gridCol w:w="1417"/>
      </w:tblGrid>
      <w:tr w:rsidR="002B0DBC" w:rsidTr="002B0DBC">
        <w:tc>
          <w:tcPr>
            <w:tcW w:w="113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rsidR="002B0DBC" w:rsidRDefault="002B0DBC" w:rsidP="002B0DBC">
            <w:pPr>
              <w:keepNext/>
              <w:keepLines/>
              <w:spacing w:before="40" w:after="40"/>
              <w:jc w:val="center"/>
              <w:rPr>
                <w:rFonts w:ascii="Arial" w:hAnsi="Arial" w:cs="Arial"/>
                <w:b/>
                <w:sz w:val="18"/>
              </w:rPr>
            </w:pPr>
            <w:r>
              <w:rPr>
                <w:rFonts w:ascii="Arial" w:hAnsi="Arial" w:cs="Arial"/>
                <w:b/>
                <w:sz w:val="18"/>
              </w:rPr>
              <w:t>(1) Processos em estoque em 2020</w:t>
            </w:r>
          </w:p>
        </w:tc>
        <w:tc>
          <w:tcPr>
            <w:tcW w:w="113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rsidR="002B0DBC" w:rsidRDefault="002B0DBC" w:rsidP="002B0DBC">
            <w:pPr>
              <w:keepNext/>
              <w:keepLines/>
              <w:spacing w:before="40" w:after="40"/>
              <w:jc w:val="center"/>
              <w:rPr>
                <w:rFonts w:ascii="Arial" w:hAnsi="Arial" w:cs="Arial"/>
                <w:b/>
                <w:sz w:val="18"/>
              </w:rPr>
            </w:pPr>
            <w:r>
              <w:rPr>
                <w:rFonts w:ascii="Arial" w:hAnsi="Arial" w:cs="Arial"/>
                <w:b/>
                <w:sz w:val="18"/>
              </w:rPr>
              <w:t>Processos que entraram em 2020</w:t>
            </w:r>
          </w:p>
        </w:tc>
        <w:tc>
          <w:tcPr>
            <w:tcW w:w="850"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rsidR="002B0DBC" w:rsidRDefault="002B0DBC" w:rsidP="002B0DBC">
            <w:pPr>
              <w:keepNext/>
              <w:keepLines/>
              <w:spacing w:before="40" w:after="40"/>
              <w:jc w:val="center"/>
              <w:rPr>
                <w:rFonts w:ascii="Arial" w:hAnsi="Arial" w:cs="Arial"/>
                <w:b/>
                <w:sz w:val="18"/>
              </w:rPr>
            </w:pPr>
            <w:r>
              <w:rPr>
                <w:rFonts w:ascii="Arial" w:hAnsi="Arial" w:cs="Arial"/>
                <w:b/>
                <w:sz w:val="18"/>
              </w:rPr>
              <w:t>TOTAL</w:t>
            </w:r>
          </w:p>
        </w:tc>
        <w:tc>
          <w:tcPr>
            <w:tcW w:w="113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rsidR="002B0DBC" w:rsidRDefault="002B0DBC" w:rsidP="002B0DBC">
            <w:pPr>
              <w:keepNext/>
              <w:keepLines/>
              <w:spacing w:before="40" w:after="40"/>
              <w:jc w:val="center"/>
              <w:rPr>
                <w:rFonts w:ascii="Arial" w:hAnsi="Arial" w:cs="Arial"/>
                <w:b/>
                <w:sz w:val="18"/>
              </w:rPr>
            </w:pPr>
            <w:r>
              <w:rPr>
                <w:rFonts w:ascii="Arial" w:hAnsi="Arial" w:cs="Arial"/>
                <w:b/>
                <w:sz w:val="18"/>
              </w:rPr>
              <w:t>Processos que saíram em 2020</w:t>
            </w:r>
          </w:p>
        </w:tc>
        <w:tc>
          <w:tcPr>
            <w:tcW w:w="113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rsidR="002B0DBC" w:rsidRDefault="002B0DBC" w:rsidP="002B0DBC">
            <w:pPr>
              <w:keepNext/>
              <w:keepLines/>
              <w:spacing w:before="40" w:after="40"/>
              <w:jc w:val="center"/>
              <w:rPr>
                <w:rFonts w:ascii="Arial" w:hAnsi="Arial" w:cs="Arial"/>
                <w:b/>
                <w:sz w:val="18"/>
              </w:rPr>
            </w:pPr>
            <w:r>
              <w:rPr>
                <w:rFonts w:ascii="Arial" w:hAnsi="Arial" w:cs="Arial"/>
                <w:b/>
                <w:sz w:val="18"/>
              </w:rPr>
              <w:t>Processos em estoque para 2021</w:t>
            </w:r>
          </w:p>
        </w:tc>
        <w:tc>
          <w:tcPr>
            <w:tcW w:w="1418"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2B0DBC" w:rsidRDefault="002B0DBC" w:rsidP="002B0DBC">
            <w:pPr>
              <w:keepNext/>
              <w:keepLines/>
              <w:spacing w:before="40" w:after="40"/>
              <w:jc w:val="center"/>
              <w:rPr>
                <w:rFonts w:ascii="Arial" w:hAnsi="Arial" w:cs="Arial"/>
                <w:b/>
                <w:sz w:val="18"/>
              </w:rPr>
            </w:pPr>
            <w:r>
              <w:rPr>
                <w:rFonts w:ascii="Arial" w:hAnsi="Arial" w:cs="Arial"/>
                <w:b/>
                <w:sz w:val="18"/>
              </w:rPr>
              <w:t>(2) Processos cadastrados e transmitidos eletronicamente ao TCE via SICAP/AP em 2020</w:t>
            </w:r>
          </w:p>
        </w:tc>
        <w:tc>
          <w:tcPr>
            <w:tcW w:w="127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rsidR="002B0DBC" w:rsidRDefault="002B0DBC" w:rsidP="002B0DBC">
            <w:pPr>
              <w:keepNext/>
              <w:keepLines/>
              <w:spacing w:before="40" w:after="40"/>
              <w:jc w:val="center"/>
              <w:rPr>
                <w:rFonts w:ascii="Arial" w:hAnsi="Arial" w:cs="Arial"/>
                <w:b/>
                <w:sz w:val="18"/>
              </w:rPr>
            </w:pPr>
            <w:r>
              <w:rPr>
                <w:rFonts w:ascii="Arial" w:hAnsi="Arial" w:cs="Arial"/>
                <w:b/>
                <w:sz w:val="18"/>
              </w:rPr>
              <w:t>(3) Processos sobre indícios de irregularidades na concessão e manutenção de benefícios previdenciários em 2020</w:t>
            </w:r>
          </w:p>
        </w:tc>
        <w:tc>
          <w:tcPr>
            <w:tcW w:w="1417"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rsidR="002B0DBC" w:rsidRDefault="002B0DBC" w:rsidP="002B0DBC">
            <w:pPr>
              <w:keepNext/>
              <w:keepLines/>
              <w:spacing w:before="40" w:after="40"/>
              <w:jc w:val="center"/>
              <w:rPr>
                <w:rFonts w:ascii="Arial" w:hAnsi="Arial" w:cs="Arial"/>
                <w:b/>
                <w:sz w:val="18"/>
              </w:rPr>
            </w:pPr>
            <w:r>
              <w:rPr>
                <w:rFonts w:ascii="Arial" w:hAnsi="Arial" w:cs="Arial"/>
                <w:b/>
                <w:sz w:val="18"/>
              </w:rPr>
              <w:t>(4)</w:t>
            </w:r>
          </w:p>
          <w:p w:rsidR="002B0DBC" w:rsidRDefault="002B0DBC" w:rsidP="002B0DBC">
            <w:pPr>
              <w:keepNext/>
              <w:keepLines/>
              <w:spacing w:before="40" w:after="40"/>
              <w:jc w:val="center"/>
              <w:rPr>
                <w:rFonts w:ascii="Arial" w:hAnsi="Arial" w:cs="Arial"/>
                <w:b/>
                <w:sz w:val="18"/>
              </w:rPr>
            </w:pPr>
            <w:r>
              <w:rPr>
                <w:rFonts w:ascii="Arial" w:hAnsi="Arial" w:cs="Arial"/>
                <w:b/>
                <w:sz w:val="18"/>
              </w:rPr>
              <w:t>Documentos produzidos no SGD em 2020</w:t>
            </w:r>
          </w:p>
        </w:tc>
      </w:tr>
      <w:tr w:rsidR="002B0DBC" w:rsidTr="002B0DBC">
        <w:tc>
          <w:tcPr>
            <w:tcW w:w="1134" w:type="dxa"/>
            <w:tcBorders>
              <w:top w:val="single" w:sz="4" w:space="0" w:color="000000"/>
              <w:left w:val="single" w:sz="4" w:space="0" w:color="000000"/>
              <w:bottom w:val="single" w:sz="4" w:space="0" w:color="000000"/>
              <w:right w:val="single" w:sz="4" w:space="0" w:color="000000"/>
            </w:tcBorders>
            <w:hideMark/>
          </w:tcPr>
          <w:p w:rsidR="002B0DBC" w:rsidRDefault="002B0DBC" w:rsidP="002B0DBC">
            <w:pPr>
              <w:keepNext/>
              <w:keepLines/>
              <w:spacing w:before="40" w:after="40"/>
              <w:jc w:val="center"/>
              <w:rPr>
                <w:rFonts w:ascii="Arial" w:hAnsi="Arial" w:cs="Arial"/>
                <w:b/>
              </w:rPr>
            </w:pPr>
            <w:r>
              <w:rPr>
                <w:rFonts w:ascii="Arial" w:hAnsi="Arial" w:cs="Arial"/>
                <w:b/>
              </w:rPr>
              <w:t>944</w:t>
            </w:r>
          </w:p>
        </w:tc>
        <w:tc>
          <w:tcPr>
            <w:tcW w:w="1134" w:type="dxa"/>
            <w:tcBorders>
              <w:top w:val="single" w:sz="4" w:space="0" w:color="000000"/>
              <w:left w:val="single" w:sz="4" w:space="0" w:color="000000"/>
              <w:bottom w:val="single" w:sz="4" w:space="0" w:color="000000"/>
              <w:right w:val="single" w:sz="4" w:space="0" w:color="000000"/>
            </w:tcBorders>
            <w:hideMark/>
          </w:tcPr>
          <w:p w:rsidR="002B0DBC" w:rsidRDefault="002B0DBC" w:rsidP="002B0DBC">
            <w:pPr>
              <w:keepNext/>
              <w:keepLines/>
              <w:spacing w:before="40" w:after="40"/>
              <w:jc w:val="center"/>
              <w:rPr>
                <w:rFonts w:ascii="Arial" w:hAnsi="Arial" w:cs="Arial"/>
                <w:b/>
              </w:rPr>
            </w:pPr>
            <w:r>
              <w:rPr>
                <w:rFonts w:ascii="Arial" w:hAnsi="Arial" w:cs="Arial"/>
                <w:b/>
              </w:rPr>
              <w:t>3.881</w:t>
            </w:r>
          </w:p>
        </w:tc>
        <w:tc>
          <w:tcPr>
            <w:tcW w:w="850" w:type="dxa"/>
            <w:tcBorders>
              <w:top w:val="single" w:sz="4" w:space="0" w:color="000000"/>
              <w:left w:val="single" w:sz="4" w:space="0" w:color="000000"/>
              <w:bottom w:val="single" w:sz="4" w:space="0" w:color="000000"/>
              <w:right w:val="single" w:sz="4" w:space="0" w:color="000000"/>
            </w:tcBorders>
            <w:hideMark/>
          </w:tcPr>
          <w:p w:rsidR="002B0DBC" w:rsidRDefault="002B0DBC" w:rsidP="002B0DBC">
            <w:pPr>
              <w:keepNext/>
              <w:keepLines/>
              <w:spacing w:before="40" w:after="40"/>
              <w:jc w:val="center"/>
              <w:rPr>
                <w:rFonts w:ascii="Arial" w:hAnsi="Arial" w:cs="Arial"/>
                <w:b/>
              </w:rPr>
            </w:pPr>
            <w:r>
              <w:rPr>
                <w:rFonts w:ascii="Arial" w:hAnsi="Arial" w:cs="Arial"/>
                <w:b/>
              </w:rPr>
              <w:t>4.825</w:t>
            </w:r>
          </w:p>
        </w:tc>
        <w:tc>
          <w:tcPr>
            <w:tcW w:w="1134" w:type="dxa"/>
            <w:tcBorders>
              <w:top w:val="single" w:sz="4" w:space="0" w:color="000000"/>
              <w:left w:val="single" w:sz="4" w:space="0" w:color="000000"/>
              <w:bottom w:val="single" w:sz="4" w:space="0" w:color="000000"/>
              <w:right w:val="single" w:sz="4" w:space="0" w:color="000000"/>
            </w:tcBorders>
            <w:hideMark/>
          </w:tcPr>
          <w:p w:rsidR="002B0DBC" w:rsidRDefault="002B0DBC" w:rsidP="002B0DBC">
            <w:pPr>
              <w:keepNext/>
              <w:keepLines/>
              <w:spacing w:before="40" w:after="40"/>
              <w:jc w:val="center"/>
              <w:rPr>
                <w:rFonts w:ascii="Arial" w:hAnsi="Arial" w:cs="Arial"/>
                <w:b/>
              </w:rPr>
            </w:pPr>
            <w:r>
              <w:rPr>
                <w:rFonts w:ascii="Arial" w:hAnsi="Arial" w:cs="Arial"/>
                <w:b/>
              </w:rPr>
              <w:t>4.324</w:t>
            </w:r>
          </w:p>
        </w:tc>
        <w:tc>
          <w:tcPr>
            <w:tcW w:w="1134" w:type="dxa"/>
            <w:tcBorders>
              <w:top w:val="single" w:sz="4" w:space="0" w:color="000000"/>
              <w:left w:val="single" w:sz="4" w:space="0" w:color="000000"/>
              <w:bottom w:val="single" w:sz="4" w:space="0" w:color="000000"/>
              <w:right w:val="single" w:sz="4" w:space="0" w:color="000000"/>
            </w:tcBorders>
            <w:hideMark/>
          </w:tcPr>
          <w:p w:rsidR="002B0DBC" w:rsidRDefault="002B0DBC" w:rsidP="002B0DBC">
            <w:pPr>
              <w:keepNext/>
              <w:keepLines/>
              <w:spacing w:before="40" w:after="40"/>
              <w:jc w:val="center"/>
              <w:rPr>
                <w:rFonts w:ascii="Arial" w:hAnsi="Arial" w:cs="Arial"/>
                <w:b/>
              </w:rPr>
            </w:pPr>
            <w:r>
              <w:rPr>
                <w:rFonts w:ascii="Arial" w:hAnsi="Arial" w:cs="Arial"/>
                <w:b/>
              </w:rPr>
              <w:t>501</w:t>
            </w:r>
          </w:p>
        </w:tc>
        <w:tc>
          <w:tcPr>
            <w:tcW w:w="1418" w:type="dxa"/>
            <w:tcBorders>
              <w:top w:val="single" w:sz="4" w:space="0" w:color="000000"/>
              <w:left w:val="single" w:sz="4" w:space="0" w:color="000000"/>
              <w:bottom w:val="single" w:sz="4" w:space="0" w:color="000000"/>
              <w:right w:val="single" w:sz="4" w:space="0" w:color="000000"/>
            </w:tcBorders>
          </w:tcPr>
          <w:p w:rsidR="002B0DBC" w:rsidRDefault="002B0DBC" w:rsidP="002B0DBC">
            <w:pPr>
              <w:keepNext/>
              <w:keepLines/>
              <w:spacing w:before="40" w:after="40"/>
              <w:jc w:val="center"/>
              <w:rPr>
                <w:rFonts w:ascii="Arial" w:hAnsi="Arial" w:cs="Arial"/>
                <w:b/>
              </w:rPr>
            </w:pPr>
            <w:r>
              <w:rPr>
                <w:rFonts w:ascii="Arial" w:hAnsi="Arial" w:cs="Arial"/>
                <w:b/>
              </w:rPr>
              <w:t>1.950</w:t>
            </w:r>
          </w:p>
        </w:tc>
        <w:tc>
          <w:tcPr>
            <w:tcW w:w="1276" w:type="dxa"/>
            <w:tcBorders>
              <w:top w:val="single" w:sz="4" w:space="0" w:color="000000"/>
              <w:left w:val="single" w:sz="4" w:space="0" w:color="000000"/>
              <w:bottom w:val="single" w:sz="4" w:space="0" w:color="000000"/>
              <w:right w:val="single" w:sz="4" w:space="0" w:color="000000"/>
            </w:tcBorders>
            <w:hideMark/>
          </w:tcPr>
          <w:p w:rsidR="002B0DBC" w:rsidRDefault="002B0DBC" w:rsidP="002B0DBC">
            <w:pPr>
              <w:keepNext/>
              <w:keepLines/>
              <w:spacing w:before="40" w:after="40"/>
              <w:jc w:val="center"/>
              <w:rPr>
                <w:rFonts w:ascii="Arial" w:hAnsi="Arial" w:cs="Arial"/>
                <w:b/>
              </w:rPr>
            </w:pPr>
            <w:r>
              <w:rPr>
                <w:rFonts w:ascii="Arial" w:hAnsi="Arial" w:cs="Arial"/>
                <w:b/>
              </w:rPr>
              <w:t>125</w:t>
            </w:r>
          </w:p>
        </w:tc>
        <w:tc>
          <w:tcPr>
            <w:tcW w:w="1417" w:type="dxa"/>
            <w:tcBorders>
              <w:top w:val="single" w:sz="4" w:space="0" w:color="000000"/>
              <w:left w:val="single" w:sz="4" w:space="0" w:color="000000"/>
              <w:bottom w:val="single" w:sz="4" w:space="0" w:color="000000"/>
              <w:right w:val="single" w:sz="4" w:space="0" w:color="000000"/>
            </w:tcBorders>
            <w:hideMark/>
          </w:tcPr>
          <w:p w:rsidR="002B0DBC" w:rsidRDefault="002B0DBC" w:rsidP="002B0DBC">
            <w:pPr>
              <w:keepNext/>
              <w:keepLines/>
              <w:spacing w:before="40" w:after="40"/>
              <w:jc w:val="center"/>
              <w:rPr>
                <w:rFonts w:ascii="Arial" w:hAnsi="Arial" w:cs="Arial"/>
                <w:b/>
              </w:rPr>
            </w:pPr>
            <w:r>
              <w:rPr>
                <w:rFonts w:ascii="Arial" w:hAnsi="Arial" w:cs="Arial"/>
                <w:b/>
              </w:rPr>
              <w:t>508</w:t>
            </w:r>
          </w:p>
        </w:tc>
      </w:tr>
    </w:tbl>
    <w:p w:rsidR="002B0DBC" w:rsidRPr="004D0335" w:rsidRDefault="002B0DBC" w:rsidP="002B0DBC">
      <w:pPr>
        <w:pStyle w:val="Recuodecorpodetexto"/>
        <w:keepNext/>
        <w:keepLines/>
        <w:tabs>
          <w:tab w:val="left" w:pos="1418"/>
        </w:tabs>
        <w:spacing w:line="360" w:lineRule="auto"/>
        <w:jc w:val="both"/>
        <w:rPr>
          <w:rFonts w:ascii="Arial" w:hAnsi="Arial" w:cs="Arial"/>
          <w:sz w:val="12"/>
          <w:szCs w:val="12"/>
        </w:rPr>
      </w:pPr>
      <w:r w:rsidRPr="004D0335">
        <w:rPr>
          <w:rFonts w:ascii="Arial" w:hAnsi="Arial" w:cs="Arial"/>
          <w:sz w:val="12"/>
          <w:szCs w:val="12"/>
        </w:rPr>
        <w:t xml:space="preserve">Fonte: Gerência de </w:t>
      </w:r>
      <w:r>
        <w:rPr>
          <w:rFonts w:ascii="Arial" w:hAnsi="Arial" w:cs="Arial"/>
          <w:sz w:val="12"/>
          <w:szCs w:val="12"/>
        </w:rPr>
        <w:t>Auditoria de Benefícios</w:t>
      </w:r>
    </w:p>
    <w:p w:rsidR="002B0DBC" w:rsidRDefault="002B0DBC" w:rsidP="002B0DBC">
      <w:pPr>
        <w:pStyle w:val="PargrafodaLista"/>
        <w:ind w:left="1185" w:firstLine="0"/>
        <w:contextualSpacing/>
        <w:rPr>
          <w:sz w:val="24"/>
        </w:rPr>
      </w:pPr>
    </w:p>
    <w:p w:rsidR="002B0DBC" w:rsidRDefault="002B0DBC" w:rsidP="002B0DBC">
      <w:pPr>
        <w:pStyle w:val="PargrafodaLista"/>
        <w:numPr>
          <w:ilvl w:val="0"/>
          <w:numId w:val="34"/>
        </w:numPr>
        <w:contextualSpacing/>
        <w:rPr>
          <w:sz w:val="24"/>
        </w:rPr>
      </w:pPr>
      <w:r>
        <w:rPr>
          <w:sz w:val="24"/>
        </w:rPr>
        <w:lastRenderedPageBreak/>
        <w:t>Referem-se a processos de concessão de benefícios, revisões e outros, existentes na Gerência de Auditoria de Benefícios em dezembro de 2020.</w:t>
      </w:r>
    </w:p>
    <w:p w:rsidR="002B0DBC" w:rsidRDefault="002B0DBC" w:rsidP="002B0DBC">
      <w:pPr>
        <w:pStyle w:val="PargrafodaLista"/>
        <w:numPr>
          <w:ilvl w:val="0"/>
          <w:numId w:val="34"/>
        </w:numPr>
        <w:contextualSpacing/>
        <w:rPr>
          <w:sz w:val="24"/>
        </w:rPr>
      </w:pPr>
      <w:r>
        <w:rPr>
          <w:sz w:val="24"/>
        </w:rPr>
        <w:t>Neste caso, algumas peças dos processos de concessão de benefícios de aposentadoria, reserva remunerada, reforma, e pensão por morte, bem como revisões e reversões, são digitalizadas, cadastradas e formam arquivos em PDF para transmissão eletrônica ao TCE pelo Sistema SICAP-AP.</w:t>
      </w:r>
    </w:p>
    <w:p w:rsidR="002B0DBC" w:rsidRPr="001A5607" w:rsidRDefault="002B0DBC" w:rsidP="002B0DBC">
      <w:pPr>
        <w:pStyle w:val="PargrafodaLista"/>
        <w:numPr>
          <w:ilvl w:val="0"/>
          <w:numId w:val="34"/>
        </w:numPr>
        <w:contextualSpacing/>
        <w:rPr>
          <w:sz w:val="24"/>
        </w:rPr>
      </w:pPr>
      <w:r>
        <w:rPr>
          <w:sz w:val="24"/>
        </w:rPr>
        <w:t>Referem-se à análise e encaminhamento de processos relativos a indícios de irregularidades na manutenção do benefício previdenciário, constatados durante os recadastramentos de inativos ou por denúncias. Em 2020 foram analisados 125 processos, conforme discriminado no quadro abaixo:</w:t>
      </w:r>
    </w:p>
    <w:tbl>
      <w:tblPr>
        <w:tblStyle w:val="Tabelacomgrade"/>
        <w:tblW w:w="0" w:type="auto"/>
        <w:tblInd w:w="817" w:type="dxa"/>
        <w:tblLook w:val="04A0"/>
      </w:tblPr>
      <w:tblGrid>
        <w:gridCol w:w="812"/>
        <w:gridCol w:w="3007"/>
        <w:gridCol w:w="4084"/>
      </w:tblGrid>
      <w:tr w:rsidR="002B0DBC" w:rsidRPr="003A4158" w:rsidTr="002B0DBC">
        <w:tc>
          <w:tcPr>
            <w:tcW w:w="851" w:type="dxa"/>
            <w:shd w:val="clear" w:color="auto" w:fill="C6D9F1" w:themeFill="text2" w:themeFillTint="33"/>
            <w:vAlign w:val="center"/>
          </w:tcPr>
          <w:p w:rsidR="002B0DBC" w:rsidRPr="003A4158" w:rsidRDefault="002B0DBC" w:rsidP="002B0DBC">
            <w:pPr>
              <w:pStyle w:val="PargrafodaLista"/>
              <w:keepNext/>
              <w:keepLines/>
              <w:spacing w:before="40" w:after="40" w:line="240" w:lineRule="auto"/>
              <w:jc w:val="center"/>
              <w:rPr>
                <w:b/>
              </w:rPr>
            </w:pPr>
            <w:r>
              <w:rPr>
                <w:b/>
              </w:rPr>
              <w:t>QTD.</w:t>
            </w:r>
          </w:p>
        </w:tc>
        <w:tc>
          <w:tcPr>
            <w:tcW w:w="3260" w:type="dxa"/>
            <w:shd w:val="clear" w:color="auto" w:fill="C6D9F1" w:themeFill="text2" w:themeFillTint="33"/>
            <w:vAlign w:val="center"/>
          </w:tcPr>
          <w:p w:rsidR="002B0DBC" w:rsidRPr="003A4158" w:rsidRDefault="002B0DBC" w:rsidP="002B0DBC">
            <w:pPr>
              <w:pStyle w:val="PargrafodaLista"/>
              <w:keepNext/>
              <w:keepLines/>
              <w:spacing w:before="40" w:after="40" w:line="240" w:lineRule="auto"/>
              <w:jc w:val="center"/>
              <w:rPr>
                <w:b/>
              </w:rPr>
            </w:pPr>
            <w:r>
              <w:rPr>
                <w:b/>
              </w:rPr>
              <w:t>SITUAÇÃO</w:t>
            </w:r>
          </w:p>
        </w:tc>
        <w:tc>
          <w:tcPr>
            <w:tcW w:w="4545" w:type="dxa"/>
            <w:shd w:val="clear" w:color="auto" w:fill="C6D9F1" w:themeFill="text2" w:themeFillTint="33"/>
            <w:vAlign w:val="center"/>
          </w:tcPr>
          <w:p w:rsidR="002B0DBC" w:rsidRPr="003A4158" w:rsidRDefault="002B0DBC" w:rsidP="002B0DBC">
            <w:pPr>
              <w:pStyle w:val="PargrafodaLista"/>
              <w:keepNext/>
              <w:keepLines/>
              <w:spacing w:before="40" w:after="40" w:line="240" w:lineRule="auto"/>
              <w:jc w:val="center"/>
              <w:rPr>
                <w:b/>
              </w:rPr>
            </w:pPr>
            <w:r>
              <w:rPr>
                <w:b/>
              </w:rPr>
              <w:t>PROVIDÊNCIAS/DECISÃO</w:t>
            </w:r>
          </w:p>
        </w:tc>
      </w:tr>
      <w:tr w:rsidR="002B0DBC" w:rsidTr="002B0DBC">
        <w:tc>
          <w:tcPr>
            <w:tcW w:w="851" w:type="dxa"/>
            <w:vAlign w:val="center"/>
          </w:tcPr>
          <w:p w:rsidR="002B0DBC" w:rsidRDefault="002B0DBC" w:rsidP="002B0DBC">
            <w:pPr>
              <w:pStyle w:val="PargrafodaLista"/>
              <w:keepNext/>
              <w:keepLines/>
              <w:spacing w:before="40" w:after="40" w:line="240" w:lineRule="auto"/>
              <w:jc w:val="center"/>
            </w:pPr>
            <w:r>
              <w:t>06</w:t>
            </w:r>
          </w:p>
        </w:tc>
        <w:tc>
          <w:tcPr>
            <w:tcW w:w="3260" w:type="dxa"/>
            <w:vAlign w:val="center"/>
          </w:tcPr>
          <w:p w:rsidR="002B0DBC" w:rsidRDefault="002B0DBC" w:rsidP="002B0DBC">
            <w:pPr>
              <w:pStyle w:val="PargrafodaLista"/>
              <w:keepNext/>
              <w:keepLines/>
              <w:spacing w:before="40" w:after="40" w:line="240" w:lineRule="auto"/>
              <w:ind w:firstLine="0"/>
            </w:pPr>
            <w:r>
              <w:t>Suspeita de novo casamento/união estável</w:t>
            </w:r>
          </w:p>
        </w:tc>
        <w:tc>
          <w:tcPr>
            <w:tcW w:w="4545" w:type="dxa"/>
            <w:vAlign w:val="center"/>
          </w:tcPr>
          <w:p w:rsidR="002B0DBC" w:rsidRDefault="002B0DBC" w:rsidP="002B0DBC">
            <w:pPr>
              <w:pStyle w:val="PargrafodaLista"/>
              <w:keepNext/>
              <w:keepLines/>
              <w:spacing w:before="40" w:after="40" w:line="240" w:lineRule="auto"/>
              <w:ind w:firstLine="0"/>
            </w:pPr>
            <w:r>
              <w:t>Conclusão pela manutenção do pagamento. Processos arquivados</w:t>
            </w:r>
          </w:p>
        </w:tc>
      </w:tr>
      <w:tr w:rsidR="002B0DBC" w:rsidTr="002B0DBC">
        <w:tc>
          <w:tcPr>
            <w:tcW w:w="851" w:type="dxa"/>
            <w:vAlign w:val="center"/>
          </w:tcPr>
          <w:p w:rsidR="002B0DBC" w:rsidRDefault="002B0DBC" w:rsidP="002B0DBC">
            <w:pPr>
              <w:pStyle w:val="PargrafodaLista"/>
              <w:keepNext/>
              <w:keepLines/>
              <w:spacing w:before="40" w:after="40" w:line="240" w:lineRule="auto"/>
              <w:jc w:val="center"/>
            </w:pPr>
            <w:r>
              <w:t>10</w:t>
            </w:r>
          </w:p>
        </w:tc>
        <w:tc>
          <w:tcPr>
            <w:tcW w:w="3260" w:type="dxa"/>
            <w:vAlign w:val="center"/>
          </w:tcPr>
          <w:p w:rsidR="002B0DBC" w:rsidRDefault="002B0DBC" w:rsidP="002B0DBC">
            <w:pPr>
              <w:pStyle w:val="PargrafodaLista"/>
              <w:keepNext/>
              <w:keepLines/>
              <w:spacing w:before="40" w:after="40" w:line="240" w:lineRule="auto"/>
              <w:ind w:firstLine="0"/>
            </w:pPr>
            <w:r>
              <w:t xml:space="preserve">Comprovação de novo casamento/união estável </w:t>
            </w:r>
          </w:p>
        </w:tc>
        <w:tc>
          <w:tcPr>
            <w:tcW w:w="4545" w:type="dxa"/>
            <w:vAlign w:val="center"/>
          </w:tcPr>
          <w:p w:rsidR="002B0DBC" w:rsidRDefault="002B0DBC" w:rsidP="002B0DBC">
            <w:pPr>
              <w:pStyle w:val="PargrafodaLista"/>
              <w:keepNext/>
              <w:keepLines/>
              <w:spacing w:before="40" w:after="40" w:line="240" w:lineRule="auto"/>
              <w:ind w:firstLine="0"/>
            </w:pPr>
            <w:r>
              <w:t>Pagamento dos benefícios suspenso</w:t>
            </w:r>
          </w:p>
        </w:tc>
      </w:tr>
      <w:tr w:rsidR="002B0DBC" w:rsidTr="002B0DBC">
        <w:tc>
          <w:tcPr>
            <w:tcW w:w="851" w:type="dxa"/>
            <w:vAlign w:val="center"/>
          </w:tcPr>
          <w:p w:rsidR="002B0DBC" w:rsidRDefault="002B0DBC" w:rsidP="002B0DBC">
            <w:pPr>
              <w:pStyle w:val="PargrafodaLista"/>
              <w:keepNext/>
              <w:keepLines/>
              <w:spacing w:before="40" w:after="40" w:line="240" w:lineRule="auto"/>
              <w:jc w:val="center"/>
            </w:pPr>
            <w:r>
              <w:t>14</w:t>
            </w:r>
          </w:p>
        </w:tc>
        <w:tc>
          <w:tcPr>
            <w:tcW w:w="3260" w:type="dxa"/>
            <w:vAlign w:val="center"/>
          </w:tcPr>
          <w:p w:rsidR="002B0DBC" w:rsidRDefault="002B0DBC" w:rsidP="002B0DBC">
            <w:pPr>
              <w:pStyle w:val="PargrafodaLista"/>
              <w:keepNext/>
              <w:keepLines/>
              <w:spacing w:before="40" w:after="40" w:line="240" w:lineRule="auto"/>
              <w:ind w:firstLine="0"/>
            </w:pPr>
            <w:r>
              <w:t xml:space="preserve">Comprovação de novo casamento/união estável </w:t>
            </w:r>
          </w:p>
        </w:tc>
        <w:tc>
          <w:tcPr>
            <w:tcW w:w="4545" w:type="dxa"/>
            <w:vAlign w:val="center"/>
          </w:tcPr>
          <w:p w:rsidR="002B0DBC" w:rsidRPr="002B0DBC" w:rsidRDefault="002B0DBC" w:rsidP="002B0DBC">
            <w:pPr>
              <w:keepNext/>
              <w:keepLines/>
              <w:spacing w:before="40" w:after="40"/>
              <w:rPr>
                <w:rFonts w:ascii="Arial" w:hAnsi="Arial" w:cs="Arial"/>
              </w:rPr>
            </w:pPr>
            <w:r w:rsidRPr="002B0DBC">
              <w:rPr>
                <w:rFonts w:ascii="Arial" w:hAnsi="Arial" w:cs="Arial"/>
              </w:rPr>
              <w:t>Benefícios cancelados</w:t>
            </w:r>
          </w:p>
        </w:tc>
      </w:tr>
      <w:tr w:rsidR="002B0DBC" w:rsidTr="002B0DBC">
        <w:tc>
          <w:tcPr>
            <w:tcW w:w="851" w:type="dxa"/>
            <w:vAlign w:val="center"/>
          </w:tcPr>
          <w:p w:rsidR="002B0DBC" w:rsidRDefault="002B0DBC" w:rsidP="002B0DBC">
            <w:pPr>
              <w:pStyle w:val="PargrafodaLista"/>
              <w:keepNext/>
              <w:keepLines/>
              <w:spacing w:before="40" w:after="40" w:line="240" w:lineRule="auto"/>
              <w:jc w:val="center"/>
            </w:pPr>
            <w:r>
              <w:t>01</w:t>
            </w:r>
          </w:p>
        </w:tc>
        <w:tc>
          <w:tcPr>
            <w:tcW w:w="3260" w:type="dxa"/>
            <w:vAlign w:val="center"/>
          </w:tcPr>
          <w:p w:rsidR="002B0DBC" w:rsidRDefault="002B0DBC" w:rsidP="002B0DBC">
            <w:pPr>
              <w:pStyle w:val="PargrafodaLista"/>
              <w:keepNext/>
              <w:keepLines/>
              <w:spacing w:before="40" w:after="40" w:line="240" w:lineRule="auto"/>
              <w:ind w:firstLine="0"/>
            </w:pPr>
            <w:r>
              <w:t>Suspeita de novo casamento/união estável</w:t>
            </w:r>
          </w:p>
        </w:tc>
        <w:tc>
          <w:tcPr>
            <w:tcW w:w="4545" w:type="dxa"/>
            <w:vAlign w:val="center"/>
          </w:tcPr>
          <w:p w:rsidR="002B0DBC" w:rsidRDefault="002B0DBC" w:rsidP="002B0DBC">
            <w:pPr>
              <w:pStyle w:val="PargrafodaLista"/>
              <w:keepNext/>
              <w:keepLines/>
              <w:spacing w:before="40" w:after="40" w:line="240" w:lineRule="auto"/>
              <w:ind w:firstLine="0"/>
            </w:pPr>
            <w:r>
              <w:t>Arquivado por perda de objeto</w:t>
            </w:r>
          </w:p>
        </w:tc>
      </w:tr>
      <w:tr w:rsidR="002B0DBC" w:rsidTr="002B0DBC">
        <w:tc>
          <w:tcPr>
            <w:tcW w:w="851" w:type="dxa"/>
            <w:vAlign w:val="center"/>
          </w:tcPr>
          <w:p w:rsidR="002B0DBC" w:rsidRDefault="002B0DBC" w:rsidP="002B0DBC">
            <w:pPr>
              <w:pStyle w:val="PargrafodaLista"/>
              <w:keepNext/>
              <w:keepLines/>
              <w:spacing w:before="40" w:after="40" w:line="240" w:lineRule="auto"/>
              <w:jc w:val="center"/>
            </w:pPr>
            <w:r>
              <w:t>09</w:t>
            </w:r>
          </w:p>
        </w:tc>
        <w:tc>
          <w:tcPr>
            <w:tcW w:w="3260" w:type="dxa"/>
            <w:vAlign w:val="center"/>
          </w:tcPr>
          <w:p w:rsidR="002B0DBC" w:rsidRDefault="002B0DBC" w:rsidP="002B0DBC">
            <w:pPr>
              <w:pStyle w:val="PargrafodaLista"/>
              <w:keepNext/>
              <w:keepLines/>
              <w:spacing w:before="40" w:after="40" w:line="240" w:lineRule="auto"/>
              <w:ind w:firstLine="0"/>
            </w:pPr>
            <w:r w:rsidRPr="001B6E01">
              <w:t>Suspeita/comprovação de casamento/união estável/fraude</w:t>
            </w:r>
          </w:p>
        </w:tc>
        <w:tc>
          <w:tcPr>
            <w:tcW w:w="4545" w:type="dxa"/>
            <w:vAlign w:val="center"/>
          </w:tcPr>
          <w:p w:rsidR="002B0DBC" w:rsidRPr="009F0BBF" w:rsidRDefault="002B0DBC" w:rsidP="002B0DBC">
            <w:pPr>
              <w:pStyle w:val="PargrafodaLista"/>
              <w:keepNext/>
              <w:keepLines/>
              <w:spacing w:before="40" w:after="40" w:line="240" w:lineRule="auto"/>
              <w:ind w:firstLine="0"/>
              <w:rPr>
                <w:b/>
              </w:rPr>
            </w:pPr>
            <w:r w:rsidRPr="001B6E01">
              <w:t xml:space="preserve">Procedidas a cobranças administrativas. Obs.: </w:t>
            </w:r>
            <w:r w:rsidRPr="001B6E01">
              <w:rPr>
                <w:b/>
              </w:rPr>
              <w:t>Nessas ações foi recuperada a importância de R$ 238.139,18, sendo R$ 215.489,39 por meio</w:t>
            </w:r>
            <w:r>
              <w:rPr>
                <w:b/>
              </w:rPr>
              <w:t xml:space="preserve"> de reposição ao Fundo de Previdência, em parcelas consignadas na remuneração da servidora, nos termos do art. 42 da Lei nº 1.818/2007; R$ 19.649,79 em depósito identificado e transferência bancária para a conta do </w:t>
            </w:r>
            <w:proofErr w:type="spellStart"/>
            <w:r>
              <w:rPr>
                <w:b/>
              </w:rPr>
              <w:t>Igeprev</w:t>
            </w:r>
            <w:proofErr w:type="spellEnd"/>
            <w:r>
              <w:rPr>
                <w:b/>
              </w:rPr>
              <w:t>/</w:t>
            </w:r>
            <w:proofErr w:type="spellStart"/>
            <w:r>
              <w:rPr>
                <w:b/>
              </w:rPr>
              <w:t>Funprev</w:t>
            </w:r>
            <w:proofErr w:type="spellEnd"/>
            <w:r>
              <w:rPr>
                <w:b/>
              </w:rPr>
              <w:t xml:space="preserve">, e R$ 3.000,00 em parcelamento direto com o </w:t>
            </w:r>
            <w:proofErr w:type="spellStart"/>
            <w:r>
              <w:rPr>
                <w:b/>
              </w:rPr>
              <w:t>Igeprev</w:t>
            </w:r>
            <w:proofErr w:type="spellEnd"/>
            <w:r>
              <w:rPr>
                <w:b/>
              </w:rPr>
              <w:t xml:space="preserve">. </w:t>
            </w:r>
          </w:p>
        </w:tc>
      </w:tr>
      <w:tr w:rsidR="002B0DBC" w:rsidTr="002B0DBC">
        <w:tc>
          <w:tcPr>
            <w:tcW w:w="851" w:type="dxa"/>
            <w:vAlign w:val="center"/>
          </w:tcPr>
          <w:p w:rsidR="002B0DBC" w:rsidRDefault="002B0DBC" w:rsidP="002B0DBC">
            <w:pPr>
              <w:pStyle w:val="PargrafodaLista"/>
              <w:keepNext/>
              <w:keepLines/>
              <w:spacing w:before="40" w:after="40" w:line="240" w:lineRule="auto"/>
              <w:jc w:val="center"/>
            </w:pPr>
            <w:r>
              <w:t>85</w:t>
            </w:r>
          </w:p>
        </w:tc>
        <w:tc>
          <w:tcPr>
            <w:tcW w:w="3260" w:type="dxa"/>
            <w:vAlign w:val="center"/>
          </w:tcPr>
          <w:p w:rsidR="002B0DBC" w:rsidRDefault="002B0DBC" w:rsidP="002B0DBC">
            <w:pPr>
              <w:pStyle w:val="PargrafodaLista"/>
              <w:keepNext/>
              <w:keepLines/>
              <w:spacing w:before="40" w:after="40" w:line="240" w:lineRule="auto"/>
              <w:ind w:firstLine="0"/>
            </w:pPr>
            <w:r>
              <w:t>Suspeita/comprovação de casamento/união estável/fraude</w:t>
            </w:r>
          </w:p>
        </w:tc>
        <w:tc>
          <w:tcPr>
            <w:tcW w:w="4545" w:type="dxa"/>
            <w:vAlign w:val="center"/>
          </w:tcPr>
          <w:p w:rsidR="002B0DBC" w:rsidRDefault="002B0DBC" w:rsidP="002B0DBC">
            <w:pPr>
              <w:pStyle w:val="PargrafodaLista"/>
              <w:keepNext/>
              <w:keepLines/>
              <w:spacing w:before="40" w:after="40" w:line="240" w:lineRule="auto"/>
            </w:pPr>
            <w:r>
              <w:t xml:space="preserve">Parte encontra-se em análise nesta Gerência, outros foram tramitados para outros Setores deste Instituto, e outros se encontram na PGE. </w:t>
            </w:r>
          </w:p>
        </w:tc>
      </w:tr>
    </w:tbl>
    <w:p w:rsidR="002B0DBC" w:rsidRDefault="002B0DBC" w:rsidP="002B0DBC">
      <w:pPr>
        <w:spacing w:line="360" w:lineRule="auto"/>
        <w:ind w:left="709"/>
        <w:jc w:val="both"/>
        <w:rPr>
          <w:rFonts w:ascii="Arial" w:hAnsi="Arial" w:cs="Arial"/>
        </w:rPr>
      </w:pPr>
    </w:p>
    <w:p w:rsidR="002B0DBC" w:rsidRPr="002B0DBC" w:rsidRDefault="002B0DBC" w:rsidP="002B0DBC">
      <w:pPr>
        <w:pStyle w:val="PargrafodaLista"/>
        <w:numPr>
          <w:ilvl w:val="0"/>
          <w:numId w:val="34"/>
        </w:numPr>
        <w:contextualSpacing/>
        <w:rPr>
          <w:sz w:val="24"/>
          <w:szCs w:val="24"/>
        </w:rPr>
      </w:pPr>
      <w:r w:rsidRPr="002B0DBC">
        <w:rPr>
          <w:sz w:val="24"/>
          <w:szCs w:val="24"/>
        </w:rPr>
        <w:t xml:space="preserve">Referem-se à elaboração de documentos, tais como: ofícios, despachos, certidões, memorandos, e outros. </w:t>
      </w:r>
    </w:p>
    <w:p w:rsidR="0017490E" w:rsidRPr="00966566" w:rsidRDefault="00BE1BAF" w:rsidP="00931D1E">
      <w:pPr>
        <w:pStyle w:val="Ttulo2"/>
        <w:jc w:val="center"/>
        <w:rPr>
          <w:rFonts w:eastAsia="Arial"/>
          <w:color w:val="000000" w:themeColor="text1"/>
        </w:rPr>
      </w:pPr>
      <w:bookmarkStart w:id="56" w:name="_Toc63840283"/>
      <w:r w:rsidRPr="00966566">
        <w:rPr>
          <w:rFonts w:eastAsia="Arial"/>
          <w:color w:val="000000" w:themeColor="text1"/>
        </w:rPr>
        <w:t>Cumprimento de Decisões Judiciais</w:t>
      </w:r>
      <w:bookmarkEnd w:id="56"/>
    </w:p>
    <w:p w:rsidR="002C308E" w:rsidRPr="002C308E" w:rsidRDefault="002C308E" w:rsidP="002C308E"/>
    <w:p w:rsidR="00561ABF" w:rsidRDefault="00561ABF" w:rsidP="006A0342">
      <w:pPr>
        <w:spacing w:line="360" w:lineRule="auto"/>
        <w:ind w:firstLine="1134"/>
        <w:jc w:val="both"/>
        <w:rPr>
          <w:rFonts w:ascii="Arial" w:hAnsi="Arial" w:cs="Arial"/>
          <w:sz w:val="24"/>
          <w:szCs w:val="24"/>
        </w:rPr>
      </w:pPr>
    </w:p>
    <w:p w:rsidR="0017490E" w:rsidRPr="007A5F57" w:rsidRDefault="0017490E" w:rsidP="006A0342">
      <w:pPr>
        <w:spacing w:line="360" w:lineRule="auto"/>
        <w:ind w:firstLine="1134"/>
        <w:jc w:val="both"/>
        <w:rPr>
          <w:rFonts w:ascii="Arial" w:hAnsi="Arial" w:cs="Arial"/>
          <w:sz w:val="24"/>
          <w:szCs w:val="24"/>
        </w:rPr>
      </w:pPr>
      <w:r w:rsidRPr="007A5F57">
        <w:rPr>
          <w:rFonts w:ascii="Arial" w:hAnsi="Arial" w:cs="Arial"/>
          <w:sz w:val="24"/>
          <w:szCs w:val="24"/>
        </w:rPr>
        <w:t>As atividades desenvolvidas pela Assessoria</w:t>
      </w:r>
      <w:r w:rsidR="004361A1">
        <w:rPr>
          <w:rFonts w:ascii="Arial" w:hAnsi="Arial" w:cs="Arial"/>
          <w:sz w:val="24"/>
          <w:szCs w:val="24"/>
        </w:rPr>
        <w:t xml:space="preserve"> Jurídica nos meses de janeiro a</w:t>
      </w:r>
      <w:r w:rsidRPr="007A5F57">
        <w:rPr>
          <w:rFonts w:ascii="Arial" w:hAnsi="Arial" w:cs="Arial"/>
          <w:sz w:val="24"/>
          <w:szCs w:val="24"/>
        </w:rPr>
        <w:t xml:space="preserve"> </w:t>
      </w:r>
      <w:r w:rsidR="007A5F57" w:rsidRPr="007A5F57">
        <w:rPr>
          <w:rFonts w:ascii="Arial" w:hAnsi="Arial" w:cs="Arial"/>
          <w:sz w:val="24"/>
          <w:szCs w:val="24"/>
        </w:rPr>
        <w:t>dezembro</w:t>
      </w:r>
      <w:r w:rsidRPr="007A5F57">
        <w:rPr>
          <w:rFonts w:ascii="Arial" w:hAnsi="Arial" w:cs="Arial"/>
          <w:sz w:val="24"/>
          <w:szCs w:val="24"/>
        </w:rPr>
        <w:t xml:space="preserve"> 2020 compreenderam, dentre outras, </w:t>
      </w:r>
      <w:r w:rsidR="007A5F57" w:rsidRPr="007A5F57">
        <w:rPr>
          <w:rFonts w:ascii="Arial" w:hAnsi="Arial" w:cs="Arial"/>
          <w:sz w:val="24"/>
          <w:szCs w:val="24"/>
        </w:rPr>
        <w:t>a</w:t>
      </w:r>
      <w:r w:rsidRPr="007A5F57">
        <w:rPr>
          <w:rFonts w:ascii="Arial" w:hAnsi="Arial" w:cs="Arial"/>
          <w:sz w:val="24"/>
          <w:szCs w:val="24"/>
        </w:rPr>
        <w:t xml:space="preserve"> assessoria à Presidência; elaboração de estudos e emissão de pareceres em processos sobre matérias administrativas referentes às áreas de atuação do Instituto, dirimindo dúvidas quanto ao correto procedimento a ser adotado em cada caso submetido </w:t>
      </w:r>
      <w:proofErr w:type="gramStart"/>
      <w:r w:rsidRPr="007A5F57">
        <w:rPr>
          <w:rFonts w:ascii="Arial" w:hAnsi="Arial" w:cs="Arial"/>
          <w:sz w:val="24"/>
          <w:szCs w:val="24"/>
        </w:rPr>
        <w:t>a</w:t>
      </w:r>
      <w:proofErr w:type="gramEnd"/>
      <w:r w:rsidRPr="007A5F57">
        <w:rPr>
          <w:rFonts w:ascii="Arial" w:hAnsi="Arial" w:cs="Arial"/>
          <w:sz w:val="24"/>
          <w:szCs w:val="24"/>
        </w:rPr>
        <w:t xml:space="preserve"> análise jurídica; análise de minutas de contratos, convênios, acordos, e demais atos relativos ao </w:t>
      </w:r>
      <w:r w:rsidR="00632395" w:rsidRPr="007A5F57">
        <w:rPr>
          <w:rFonts w:ascii="Arial" w:hAnsi="Arial" w:cs="Arial"/>
          <w:sz w:val="24"/>
          <w:szCs w:val="24"/>
        </w:rPr>
        <w:t>Igeprev</w:t>
      </w:r>
      <w:r w:rsidRPr="007A5F57">
        <w:rPr>
          <w:rFonts w:ascii="Arial" w:hAnsi="Arial" w:cs="Arial"/>
          <w:sz w:val="24"/>
          <w:szCs w:val="24"/>
        </w:rPr>
        <w:t>-</w:t>
      </w:r>
      <w:r w:rsidR="00632395" w:rsidRPr="007A5F57">
        <w:rPr>
          <w:rFonts w:ascii="Arial" w:hAnsi="Arial" w:cs="Arial"/>
          <w:sz w:val="24"/>
          <w:szCs w:val="24"/>
        </w:rPr>
        <w:t>T</w:t>
      </w:r>
      <w:r w:rsidR="007331CC" w:rsidRPr="007A5F57">
        <w:rPr>
          <w:rFonts w:ascii="Arial" w:hAnsi="Arial" w:cs="Arial"/>
          <w:sz w:val="24"/>
          <w:szCs w:val="24"/>
        </w:rPr>
        <w:t>O</w:t>
      </w:r>
      <w:r w:rsidRPr="007A5F57">
        <w:rPr>
          <w:rFonts w:ascii="Arial" w:hAnsi="Arial" w:cs="Arial"/>
          <w:sz w:val="24"/>
          <w:szCs w:val="24"/>
        </w:rPr>
        <w:t>; velando pelos princípios da Administração Pública,</w:t>
      </w:r>
      <w:r w:rsidRPr="007A5F57">
        <w:rPr>
          <w:rFonts w:ascii="Arial" w:hAnsi="Arial" w:cs="Arial"/>
          <w:color w:val="000000"/>
          <w:sz w:val="24"/>
          <w:szCs w:val="24"/>
        </w:rPr>
        <w:t xml:space="preserve"> </w:t>
      </w:r>
      <w:r w:rsidRPr="007A5F57">
        <w:rPr>
          <w:rFonts w:ascii="Arial" w:hAnsi="Arial" w:cs="Arial"/>
          <w:sz w:val="24"/>
          <w:szCs w:val="24"/>
        </w:rPr>
        <w:t>sugerindo à Presidência a adoção de medidas contra abusos, erros ou omissões.</w:t>
      </w:r>
    </w:p>
    <w:p w:rsidR="0017490E" w:rsidRDefault="0017490E" w:rsidP="004361A1">
      <w:pPr>
        <w:spacing w:after="0" w:line="360" w:lineRule="auto"/>
        <w:ind w:firstLine="1134"/>
        <w:jc w:val="both"/>
        <w:rPr>
          <w:rFonts w:ascii="Arial" w:hAnsi="Arial" w:cs="Arial"/>
          <w:sz w:val="24"/>
          <w:szCs w:val="24"/>
        </w:rPr>
      </w:pPr>
      <w:r w:rsidRPr="001B6E01">
        <w:rPr>
          <w:rFonts w:ascii="Arial" w:hAnsi="Arial" w:cs="Arial"/>
          <w:sz w:val="24"/>
          <w:szCs w:val="24"/>
        </w:rPr>
        <w:t xml:space="preserve">É importante destacar que a atuação direta nos processos judiciais em que </w:t>
      </w:r>
      <w:proofErr w:type="gramStart"/>
      <w:r w:rsidRPr="001B6E01">
        <w:rPr>
          <w:rFonts w:ascii="Arial" w:hAnsi="Arial" w:cs="Arial"/>
          <w:sz w:val="24"/>
          <w:szCs w:val="24"/>
        </w:rPr>
        <w:t>Igeprev</w:t>
      </w:r>
      <w:r w:rsidR="00F837C9" w:rsidRPr="001B6E01">
        <w:rPr>
          <w:rFonts w:ascii="Arial" w:hAnsi="Arial" w:cs="Arial"/>
          <w:sz w:val="24"/>
          <w:szCs w:val="24"/>
        </w:rPr>
        <w:t>-TO</w:t>
      </w:r>
      <w:proofErr w:type="gramEnd"/>
      <w:r w:rsidRPr="001B6E01">
        <w:rPr>
          <w:rFonts w:ascii="Arial" w:hAnsi="Arial" w:cs="Arial"/>
          <w:sz w:val="24"/>
          <w:szCs w:val="24"/>
        </w:rPr>
        <w:t xml:space="preserve"> é parte, é de competência privativa da Procuradoria Geral do Estado, por expressa disposição legal, sendo que a Assessoria Jurídica exerce atividade de auxílio nas informações para subsidiar a elaboração das defesas e recursos, bem como, a tomada de providências e acompanhamento do efetivo cumprimento das decisões emanadas pelo Poder Judiciário.</w:t>
      </w:r>
    </w:p>
    <w:p w:rsidR="00561ABF" w:rsidRPr="007A5F57" w:rsidRDefault="00561ABF" w:rsidP="004361A1">
      <w:pPr>
        <w:spacing w:after="0" w:line="360" w:lineRule="auto"/>
        <w:ind w:firstLine="1134"/>
        <w:jc w:val="both"/>
        <w:rPr>
          <w:rFonts w:ascii="Arial" w:hAnsi="Arial" w:cs="Arial"/>
          <w:sz w:val="24"/>
          <w:szCs w:val="24"/>
        </w:rPr>
      </w:pPr>
    </w:p>
    <w:p w:rsidR="0017490E" w:rsidRPr="0035520D" w:rsidRDefault="0017490E" w:rsidP="004361A1">
      <w:pPr>
        <w:spacing w:after="0" w:line="360" w:lineRule="auto"/>
        <w:ind w:firstLine="1134"/>
        <w:jc w:val="both"/>
        <w:rPr>
          <w:rFonts w:ascii="Arial" w:hAnsi="Arial" w:cs="Arial"/>
          <w:sz w:val="24"/>
          <w:szCs w:val="24"/>
        </w:rPr>
      </w:pPr>
      <w:r w:rsidRPr="0035520D">
        <w:rPr>
          <w:rFonts w:ascii="Arial" w:hAnsi="Arial" w:cs="Arial"/>
          <w:sz w:val="24"/>
          <w:szCs w:val="24"/>
        </w:rPr>
        <w:t xml:space="preserve">Nos meses de janeiro </w:t>
      </w:r>
      <w:r w:rsidR="00632395" w:rsidRPr="0035520D">
        <w:rPr>
          <w:rFonts w:ascii="Arial" w:hAnsi="Arial" w:cs="Arial"/>
          <w:sz w:val="24"/>
          <w:szCs w:val="24"/>
        </w:rPr>
        <w:t>a</w:t>
      </w:r>
      <w:r w:rsidRPr="0035520D">
        <w:rPr>
          <w:rFonts w:ascii="Arial" w:hAnsi="Arial" w:cs="Arial"/>
          <w:sz w:val="24"/>
          <w:szCs w:val="24"/>
        </w:rPr>
        <w:t xml:space="preserve"> </w:t>
      </w:r>
      <w:r w:rsidR="004361A1">
        <w:rPr>
          <w:rFonts w:ascii="Arial" w:hAnsi="Arial" w:cs="Arial"/>
          <w:sz w:val="24"/>
          <w:szCs w:val="24"/>
        </w:rPr>
        <w:t>dezembro</w:t>
      </w:r>
      <w:r w:rsidRPr="0035520D">
        <w:rPr>
          <w:rFonts w:ascii="Arial" w:hAnsi="Arial" w:cs="Arial"/>
          <w:sz w:val="24"/>
          <w:szCs w:val="24"/>
        </w:rPr>
        <w:t xml:space="preserve"> de 2020</w:t>
      </w:r>
      <w:r w:rsidR="00632395" w:rsidRPr="0035520D">
        <w:rPr>
          <w:rFonts w:ascii="Arial" w:hAnsi="Arial" w:cs="Arial"/>
          <w:sz w:val="24"/>
          <w:szCs w:val="24"/>
        </w:rPr>
        <w:t>,</w:t>
      </w:r>
      <w:r w:rsidRPr="0035520D">
        <w:rPr>
          <w:rFonts w:ascii="Arial" w:hAnsi="Arial" w:cs="Arial"/>
          <w:sz w:val="24"/>
          <w:szCs w:val="24"/>
        </w:rPr>
        <w:t xml:space="preserve"> tramitou pela </w:t>
      </w:r>
      <w:r w:rsidR="0035520D" w:rsidRPr="0035520D">
        <w:rPr>
          <w:rFonts w:ascii="Arial" w:hAnsi="Arial" w:cs="Arial"/>
          <w:sz w:val="24"/>
          <w:szCs w:val="24"/>
        </w:rPr>
        <w:t>Assessoria Jurídica cerca de</w:t>
      </w:r>
      <w:r w:rsidR="0035520D">
        <w:rPr>
          <w:rFonts w:ascii="Arial" w:hAnsi="Arial" w:cs="Arial"/>
          <w:sz w:val="24"/>
          <w:szCs w:val="24"/>
        </w:rPr>
        <w:t xml:space="preserve"> </w:t>
      </w:r>
      <w:r w:rsidR="0035520D" w:rsidRPr="0035520D">
        <w:rPr>
          <w:rFonts w:ascii="Arial" w:hAnsi="Arial" w:cs="Arial"/>
          <w:sz w:val="24"/>
          <w:szCs w:val="24"/>
        </w:rPr>
        <w:t>538</w:t>
      </w:r>
      <w:r w:rsidRPr="0035520D">
        <w:rPr>
          <w:rFonts w:ascii="Arial" w:hAnsi="Arial" w:cs="Arial"/>
          <w:sz w:val="24"/>
          <w:szCs w:val="24"/>
        </w:rPr>
        <w:t xml:space="preserve"> demandas judiciais, sendo que desse total, </w:t>
      </w:r>
      <w:r w:rsidR="0035520D" w:rsidRPr="0035520D">
        <w:rPr>
          <w:rFonts w:ascii="Arial" w:hAnsi="Arial" w:cs="Arial"/>
          <w:color w:val="000000"/>
          <w:sz w:val="24"/>
          <w:szCs w:val="24"/>
        </w:rPr>
        <w:t>102</w:t>
      </w:r>
      <w:r w:rsidRPr="0035520D">
        <w:rPr>
          <w:rFonts w:ascii="Arial" w:hAnsi="Arial" w:cs="Arial"/>
          <w:color w:val="000000"/>
          <w:sz w:val="24"/>
          <w:szCs w:val="24"/>
        </w:rPr>
        <w:t xml:space="preserve"> </w:t>
      </w:r>
      <w:r w:rsidRPr="0035520D">
        <w:rPr>
          <w:rFonts w:ascii="Arial" w:hAnsi="Arial" w:cs="Arial"/>
          <w:sz w:val="24"/>
          <w:szCs w:val="24"/>
        </w:rPr>
        <w:t xml:space="preserve">foram decisões judiciais para cumprimento, sempre acompanhados o seu andamento pela Assessoria Jurídica. No intuito de auxiliar a Procuradoria Geral do Estado na defesa dos interesses do </w:t>
      </w:r>
      <w:proofErr w:type="gramStart"/>
      <w:r w:rsidR="007C7FAB" w:rsidRPr="0035520D">
        <w:rPr>
          <w:rFonts w:ascii="Arial" w:hAnsi="Arial" w:cs="Arial"/>
          <w:sz w:val="24"/>
          <w:szCs w:val="24"/>
        </w:rPr>
        <w:t>Igeprev-T</w:t>
      </w:r>
      <w:r w:rsidR="00AA4B4D">
        <w:rPr>
          <w:rFonts w:ascii="Arial" w:hAnsi="Arial" w:cs="Arial"/>
          <w:sz w:val="24"/>
          <w:szCs w:val="24"/>
        </w:rPr>
        <w:t>O</w:t>
      </w:r>
      <w:proofErr w:type="gramEnd"/>
      <w:r w:rsidRPr="0035520D">
        <w:rPr>
          <w:rFonts w:ascii="Arial" w:hAnsi="Arial" w:cs="Arial"/>
          <w:sz w:val="24"/>
          <w:szCs w:val="24"/>
        </w:rPr>
        <w:t>, for</w:t>
      </w:r>
      <w:r w:rsidR="0035520D" w:rsidRPr="0035520D">
        <w:rPr>
          <w:rFonts w:ascii="Arial" w:hAnsi="Arial" w:cs="Arial"/>
          <w:sz w:val="24"/>
          <w:szCs w:val="24"/>
        </w:rPr>
        <w:t>am fornecidos subsídios para 251</w:t>
      </w:r>
      <w:r w:rsidRPr="0035520D">
        <w:rPr>
          <w:rFonts w:ascii="Arial" w:hAnsi="Arial" w:cs="Arial"/>
          <w:sz w:val="24"/>
          <w:szCs w:val="24"/>
        </w:rPr>
        <w:t xml:space="preserve"> ações judiciais, através de encaminhamento por ofício, repasse de informações via telefone, e mensageiro eletrônico; e também se prestou ao r</w:t>
      </w:r>
      <w:r w:rsidR="0035520D" w:rsidRPr="0035520D">
        <w:rPr>
          <w:rFonts w:ascii="Arial" w:hAnsi="Arial" w:cs="Arial"/>
          <w:sz w:val="24"/>
          <w:szCs w:val="24"/>
        </w:rPr>
        <w:t>ecebimento e processamento de 86</w:t>
      </w:r>
      <w:r w:rsidRPr="0035520D">
        <w:rPr>
          <w:rFonts w:ascii="Arial" w:hAnsi="Arial" w:cs="Arial"/>
          <w:sz w:val="24"/>
          <w:szCs w:val="24"/>
        </w:rPr>
        <w:t xml:space="preserve"> Mandados de Citações as quais foram acompanhadas e repassadas a Procuradoria Geral do Estado com as devidas informações para elaboração das defesas do Instituto nas ações judiciais.</w:t>
      </w:r>
    </w:p>
    <w:p w:rsidR="006764BC" w:rsidRDefault="0017490E" w:rsidP="00561ABF">
      <w:pPr>
        <w:keepNext/>
        <w:keepLines/>
        <w:spacing w:after="0" w:line="360" w:lineRule="auto"/>
        <w:ind w:firstLine="1134"/>
        <w:jc w:val="both"/>
        <w:rPr>
          <w:rFonts w:ascii="Arial" w:hAnsi="Arial" w:cs="Arial"/>
          <w:sz w:val="24"/>
          <w:szCs w:val="24"/>
        </w:rPr>
      </w:pPr>
      <w:r w:rsidRPr="0035520D">
        <w:rPr>
          <w:rFonts w:ascii="Arial" w:hAnsi="Arial" w:cs="Arial"/>
          <w:sz w:val="24"/>
          <w:szCs w:val="24"/>
        </w:rPr>
        <w:lastRenderedPageBreak/>
        <w:t>O quadro abaixo demonstra de forma ilustrativa o quantitativo das atividades relacionadas às demandas judiciais.</w:t>
      </w:r>
    </w:p>
    <w:tbl>
      <w:tblPr>
        <w:tblStyle w:val="SombreamentoMdio1-nfase110"/>
        <w:tblW w:w="110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45"/>
        <w:gridCol w:w="709"/>
        <w:gridCol w:w="757"/>
        <w:gridCol w:w="709"/>
        <w:gridCol w:w="709"/>
        <w:gridCol w:w="708"/>
        <w:gridCol w:w="709"/>
        <w:gridCol w:w="661"/>
        <w:gridCol w:w="708"/>
        <w:gridCol w:w="696"/>
        <w:gridCol w:w="722"/>
        <w:gridCol w:w="709"/>
        <w:gridCol w:w="617"/>
        <w:gridCol w:w="875"/>
      </w:tblGrid>
      <w:tr w:rsidR="0025123E" w:rsidRPr="007A5F57" w:rsidTr="007C7FAB">
        <w:trPr>
          <w:cnfStyle w:val="100000000000"/>
          <w:trHeight w:val="330"/>
          <w:jc w:val="center"/>
        </w:trPr>
        <w:tc>
          <w:tcPr>
            <w:cnfStyle w:val="001000000000"/>
            <w:tcW w:w="1745" w:type="dxa"/>
            <w:tcBorders>
              <w:top w:val="none" w:sz="0" w:space="0" w:color="auto"/>
              <w:left w:val="none" w:sz="0" w:space="0" w:color="auto"/>
              <w:bottom w:val="none" w:sz="0" w:space="0" w:color="auto"/>
              <w:right w:val="none" w:sz="0" w:space="0" w:color="auto"/>
            </w:tcBorders>
            <w:vAlign w:val="center"/>
            <w:hideMark/>
          </w:tcPr>
          <w:p w:rsidR="0025123E" w:rsidRPr="007A5F57" w:rsidRDefault="0025123E" w:rsidP="00561ABF">
            <w:pPr>
              <w:keepNext/>
              <w:keepLines/>
              <w:jc w:val="center"/>
              <w:rPr>
                <w:rFonts w:ascii="Arial" w:hAnsi="Arial" w:cs="Arial"/>
                <w:b w:val="0"/>
                <w:bCs w:val="0"/>
                <w:color w:val="FFFFFF"/>
              </w:rPr>
            </w:pPr>
            <w:r w:rsidRPr="007A5F57">
              <w:rPr>
                <w:rFonts w:ascii="Arial" w:hAnsi="Arial" w:cs="Arial"/>
                <w:b w:val="0"/>
                <w:bCs w:val="0"/>
              </w:rPr>
              <w:t>AÇÃO</w:t>
            </w:r>
          </w:p>
        </w:tc>
        <w:tc>
          <w:tcPr>
            <w:tcW w:w="709" w:type="dxa"/>
            <w:tcBorders>
              <w:top w:val="none" w:sz="0" w:space="0" w:color="auto"/>
              <w:left w:val="none" w:sz="0" w:space="0" w:color="auto"/>
              <w:bottom w:val="none" w:sz="0" w:space="0" w:color="auto"/>
              <w:right w:val="none" w:sz="0" w:space="0" w:color="auto"/>
            </w:tcBorders>
            <w:vAlign w:val="center"/>
            <w:hideMark/>
          </w:tcPr>
          <w:p w:rsidR="0025123E" w:rsidRPr="007A5F57" w:rsidRDefault="0025123E" w:rsidP="00561ABF">
            <w:pPr>
              <w:keepNext/>
              <w:keepLines/>
              <w:jc w:val="center"/>
              <w:cnfStyle w:val="100000000000"/>
              <w:rPr>
                <w:rFonts w:ascii="Arial" w:hAnsi="Arial" w:cs="Arial"/>
                <w:b w:val="0"/>
                <w:bCs w:val="0"/>
                <w:color w:val="FFFFFF"/>
              </w:rPr>
            </w:pPr>
            <w:r w:rsidRPr="007A5F57">
              <w:rPr>
                <w:rFonts w:ascii="Arial" w:hAnsi="Arial" w:cs="Arial"/>
                <w:b w:val="0"/>
                <w:bCs w:val="0"/>
              </w:rPr>
              <w:t>JAN</w:t>
            </w:r>
          </w:p>
        </w:tc>
        <w:tc>
          <w:tcPr>
            <w:tcW w:w="757" w:type="dxa"/>
            <w:tcBorders>
              <w:top w:val="none" w:sz="0" w:space="0" w:color="auto"/>
              <w:left w:val="none" w:sz="0" w:space="0" w:color="auto"/>
              <w:bottom w:val="none" w:sz="0" w:space="0" w:color="auto"/>
              <w:right w:val="none" w:sz="0" w:space="0" w:color="auto"/>
            </w:tcBorders>
            <w:vAlign w:val="center"/>
            <w:hideMark/>
          </w:tcPr>
          <w:p w:rsidR="0025123E" w:rsidRPr="007A5F57" w:rsidRDefault="0025123E" w:rsidP="00561ABF">
            <w:pPr>
              <w:keepNext/>
              <w:keepLines/>
              <w:jc w:val="center"/>
              <w:cnfStyle w:val="100000000000"/>
              <w:rPr>
                <w:rFonts w:ascii="Arial" w:hAnsi="Arial" w:cs="Arial"/>
                <w:b w:val="0"/>
                <w:bCs w:val="0"/>
                <w:color w:val="FFFFFF"/>
              </w:rPr>
            </w:pPr>
            <w:r w:rsidRPr="007A5F57">
              <w:rPr>
                <w:rFonts w:ascii="Arial" w:hAnsi="Arial" w:cs="Arial"/>
                <w:b w:val="0"/>
                <w:bCs w:val="0"/>
              </w:rPr>
              <w:t>FEV</w:t>
            </w:r>
          </w:p>
        </w:tc>
        <w:tc>
          <w:tcPr>
            <w:tcW w:w="709" w:type="dxa"/>
            <w:tcBorders>
              <w:top w:val="none" w:sz="0" w:space="0" w:color="auto"/>
              <w:left w:val="none" w:sz="0" w:space="0" w:color="auto"/>
              <w:bottom w:val="none" w:sz="0" w:space="0" w:color="auto"/>
              <w:right w:val="none" w:sz="0" w:space="0" w:color="auto"/>
            </w:tcBorders>
            <w:vAlign w:val="center"/>
            <w:hideMark/>
          </w:tcPr>
          <w:p w:rsidR="0025123E" w:rsidRPr="007A5F57" w:rsidRDefault="0025123E" w:rsidP="00561ABF">
            <w:pPr>
              <w:keepNext/>
              <w:keepLines/>
              <w:jc w:val="center"/>
              <w:cnfStyle w:val="100000000000"/>
              <w:rPr>
                <w:rFonts w:ascii="Arial" w:hAnsi="Arial" w:cs="Arial"/>
                <w:b w:val="0"/>
                <w:bCs w:val="0"/>
                <w:color w:val="FFFFFF"/>
              </w:rPr>
            </w:pPr>
            <w:r w:rsidRPr="007A5F57">
              <w:rPr>
                <w:rFonts w:ascii="Arial" w:hAnsi="Arial" w:cs="Arial"/>
                <w:b w:val="0"/>
                <w:bCs w:val="0"/>
              </w:rPr>
              <w:t>MAR</w:t>
            </w:r>
          </w:p>
        </w:tc>
        <w:tc>
          <w:tcPr>
            <w:tcW w:w="709" w:type="dxa"/>
            <w:tcBorders>
              <w:top w:val="none" w:sz="0" w:space="0" w:color="auto"/>
              <w:left w:val="none" w:sz="0" w:space="0" w:color="auto"/>
              <w:bottom w:val="none" w:sz="0" w:space="0" w:color="auto"/>
              <w:right w:val="none" w:sz="0" w:space="0" w:color="auto"/>
            </w:tcBorders>
            <w:vAlign w:val="center"/>
            <w:hideMark/>
          </w:tcPr>
          <w:p w:rsidR="0025123E" w:rsidRPr="007A5F57" w:rsidRDefault="0025123E" w:rsidP="00561ABF">
            <w:pPr>
              <w:keepNext/>
              <w:keepLines/>
              <w:jc w:val="center"/>
              <w:cnfStyle w:val="100000000000"/>
              <w:rPr>
                <w:rFonts w:ascii="Arial" w:hAnsi="Arial" w:cs="Arial"/>
                <w:b w:val="0"/>
                <w:bCs w:val="0"/>
                <w:color w:val="FFFFFF"/>
              </w:rPr>
            </w:pPr>
            <w:r w:rsidRPr="007A5F57">
              <w:rPr>
                <w:rFonts w:ascii="Arial" w:hAnsi="Arial" w:cs="Arial"/>
                <w:b w:val="0"/>
                <w:bCs w:val="0"/>
              </w:rPr>
              <w:t>ABR</w:t>
            </w:r>
          </w:p>
        </w:tc>
        <w:tc>
          <w:tcPr>
            <w:tcW w:w="708" w:type="dxa"/>
            <w:tcBorders>
              <w:top w:val="none" w:sz="0" w:space="0" w:color="auto"/>
              <w:left w:val="none" w:sz="0" w:space="0" w:color="auto"/>
              <w:bottom w:val="none" w:sz="0" w:space="0" w:color="auto"/>
              <w:right w:val="none" w:sz="0" w:space="0" w:color="auto"/>
            </w:tcBorders>
            <w:vAlign w:val="center"/>
            <w:hideMark/>
          </w:tcPr>
          <w:p w:rsidR="0025123E" w:rsidRPr="007A5F57" w:rsidRDefault="0025123E" w:rsidP="00561ABF">
            <w:pPr>
              <w:keepNext/>
              <w:keepLines/>
              <w:ind w:right="-31"/>
              <w:jc w:val="center"/>
              <w:cnfStyle w:val="100000000000"/>
              <w:rPr>
                <w:rFonts w:ascii="Arial" w:hAnsi="Arial" w:cs="Arial"/>
                <w:b w:val="0"/>
                <w:bCs w:val="0"/>
                <w:color w:val="FFFFFF"/>
              </w:rPr>
            </w:pPr>
            <w:r w:rsidRPr="007A5F57">
              <w:rPr>
                <w:rFonts w:ascii="Arial" w:hAnsi="Arial" w:cs="Arial"/>
                <w:b w:val="0"/>
                <w:bCs w:val="0"/>
              </w:rPr>
              <w:t>MAI</w:t>
            </w:r>
          </w:p>
        </w:tc>
        <w:tc>
          <w:tcPr>
            <w:tcW w:w="709" w:type="dxa"/>
            <w:tcBorders>
              <w:top w:val="none" w:sz="0" w:space="0" w:color="auto"/>
              <w:left w:val="none" w:sz="0" w:space="0" w:color="auto"/>
              <w:bottom w:val="none" w:sz="0" w:space="0" w:color="auto"/>
              <w:right w:val="none" w:sz="0" w:space="0" w:color="auto"/>
            </w:tcBorders>
            <w:vAlign w:val="center"/>
            <w:hideMark/>
          </w:tcPr>
          <w:p w:rsidR="0025123E" w:rsidRPr="007A5F57" w:rsidRDefault="0025123E" w:rsidP="00561ABF">
            <w:pPr>
              <w:keepNext/>
              <w:keepLines/>
              <w:jc w:val="center"/>
              <w:cnfStyle w:val="100000000000"/>
              <w:rPr>
                <w:rFonts w:ascii="Arial" w:hAnsi="Arial" w:cs="Arial"/>
                <w:b w:val="0"/>
                <w:bCs w:val="0"/>
                <w:color w:val="FFFFFF"/>
              </w:rPr>
            </w:pPr>
            <w:r w:rsidRPr="007A5F57">
              <w:rPr>
                <w:rFonts w:ascii="Arial" w:hAnsi="Arial" w:cs="Arial"/>
                <w:b w:val="0"/>
                <w:bCs w:val="0"/>
              </w:rPr>
              <w:t>JUN</w:t>
            </w:r>
          </w:p>
        </w:tc>
        <w:tc>
          <w:tcPr>
            <w:tcW w:w="661" w:type="dxa"/>
            <w:tcBorders>
              <w:top w:val="none" w:sz="0" w:space="0" w:color="auto"/>
              <w:left w:val="none" w:sz="0" w:space="0" w:color="auto"/>
              <w:bottom w:val="none" w:sz="0" w:space="0" w:color="auto"/>
              <w:right w:val="none" w:sz="0" w:space="0" w:color="auto"/>
            </w:tcBorders>
            <w:vAlign w:val="center"/>
            <w:hideMark/>
          </w:tcPr>
          <w:p w:rsidR="0025123E" w:rsidRPr="007A5F57" w:rsidRDefault="0025123E" w:rsidP="00561ABF">
            <w:pPr>
              <w:keepNext/>
              <w:keepLines/>
              <w:jc w:val="center"/>
              <w:cnfStyle w:val="100000000000"/>
              <w:rPr>
                <w:rFonts w:ascii="Arial" w:hAnsi="Arial" w:cs="Arial"/>
                <w:b w:val="0"/>
                <w:bCs w:val="0"/>
                <w:color w:val="FFFFFF"/>
              </w:rPr>
            </w:pPr>
            <w:r w:rsidRPr="007A5F57">
              <w:rPr>
                <w:rFonts w:ascii="Arial" w:hAnsi="Arial" w:cs="Arial"/>
                <w:b w:val="0"/>
                <w:bCs w:val="0"/>
              </w:rPr>
              <w:t>JUL</w:t>
            </w:r>
          </w:p>
        </w:tc>
        <w:tc>
          <w:tcPr>
            <w:tcW w:w="708" w:type="dxa"/>
            <w:tcBorders>
              <w:top w:val="none" w:sz="0" w:space="0" w:color="auto"/>
              <w:left w:val="none" w:sz="0" w:space="0" w:color="auto"/>
              <w:bottom w:val="none" w:sz="0" w:space="0" w:color="auto"/>
              <w:right w:val="none" w:sz="0" w:space="0" w:color="auto"/>
            </w:tcBorders>
            <w:vAlign w:val="center"/>
            <w:hideMark/>
          </w:tcPr>
          <w:p w:rsidR="0025123E" w:rsidRPr="007A5F57" w:rsidRDefault="0025123E" w:rsidP="00561ABF">
            <w:pPr>
              <w:keepNext/>
              <w:keepLines/>
              <w:jc w:val="center"/>
              <w:cnfStyle w:val="100000000000"/>
              <w:rPr>
                <w:rFonts w:ascii="Arial" w:hAnsi="Arial" w:cs="Arial"/>
                <w:b w:val="0"/>
                <w:bCs w:val="0"/>
                <w:color w:val="FFFFFF"/>
              </w:rPr>
            </w:pPr>
            <w:r w:rsidRPr="007A5F57">
              <w:rPr>
                <w:rFonts w:ascii="Arial" w:hAnsi="Arial" w:cs="Arial"/>
                <w:b w:val="0"/>
                <w:bCs w:val="0"/>
              </w:rPr>
              <w:t>AGO</w:t>
            </w:r>
          </w:p>
        </w:tc>
        <w:tc>
          <w:tcPr>
            <w:tcW w:w="696" w:type="dxa"/>
            <w:tcBorders>
              <w:top w:val="none" w:sz="0" w:space="0" w:color="auto"/>
              <w:left w:val="none" w:sz="0" w:space="0" w:color="auto"/>
              <w:bottom w:val="none" w:sz="0" w:space="0" w:color="auto"/>
              <w:right w:val="none" w:sz="0" w:space="0" w:color="auto"/>
            </w:tcBorders>
            <w:vAlign w:val="center"/>
            <w:hideMark/>
          </w:tcPr>
          <w:p w:rsidR="0025123E" w:rsidRPr="007A5F57" w:rsidRDefault="0025123E" w:rsidP="00561ABF">
            <w:pPr>
              <w:keepNext/>
              <w:keepLines/>
              <w:jc w:val="center"/>
              <w:cnfStyle w:val="100000000000"/>
              <w:rPr>
                <w:rFonts w:ascii="Arial" w:hAnsi="Arial" w:cs="Arial"/>
                <w:b w:val="0"/>
                <w:bCs w:val="0"/>
                <w:color w:val="FFFFFF"/>
              </w:rPr>
            </w:pPr>
            <w:r w:rsidRPr="007A5F57">
              <w:rPr>
                <w:rFonts w:ascii="Arial" w:hAnsi="Arial" w:cs="Arial"/>
                <w:b w:val="0"/>
                <w:bCs w:val="0"/>
              </w:rPr>
              <w:t>SET</w:t>
            </w:r>
          </w:p>
        </w:tc>
        <w:tc>
          <w:tcPr>
            <w:tcW w:w="722" w:type="dxa"/>
            <w:tcBorders>
              <w:top w:val="none" w:sz="0" w:space="0" w:color="auto"/>
              <w:left w:val="none" w:sz="0" w:space="0" w:color="auto"/>
              <w:bottom w:val="none" w:sz="0" w:space="0" w:color="auto"/>
              <w:right w:val="none" w:sz="0" w:space="0" w:color="auto"/>
            </w:tcBorders>
            <w:vAlign w:val="center"/>
            <w:hideMark/>
          </w:tcPr>
          <w:p w:rsidR="0025123E" w:rsidRPr="007A5F57" w:rsidRDefault="0025123E" w:rsidP="00561ABF">
            <w:pPr>
              <w:keepNext/>
              <w:keepLines/>
              <w:jc w:val="center"/>
              <w:cnfStyle w:val="100000000000"/>
              <w:rPr>
                <w:rFonts w:ascii="Arial" w:hAnsi="Arial" w:cs="Arial"/>
                <w:b w:val="0"/>
                <w:bCs w:val="0"/>
                <w:color w:val="FFFFFF"/>
              </w:rPr>
            </w:pPr>
            <w:r w:rsidRPr="007A5F57">
              <w:rPr>
                <w:rFonts w:ascii="Arial" w:hAnsi="Arial" w:cs="Arial"/>
                <w:b w:val="0"/>
                <w:bCs w:val="0"/>
              </w:rPr>
              <w:t>OUT</w:t>
            </w:r>
          </w:p>
        </w:tc>
        <w:tc>
          <w:tcPr>
            <w:tcW w:w="709" w:type="dxa"/>
            <w:tcBorders>
              <w:top w:val="none" w:sz="0" w:space="0" w:color="auto"/>
              <w:left w:val="none" w:sz="0" w:space="0" w:color="auto"/>
              <w:bottom w:val="none" w:sz="0" w:space="0" w:color="auto"/>
              <w:right w:val="none" w:sz="0" w:space="0" w:color="auto"/>
            </w:tcBorders>
            <w:vAlign w:val="center"/>
            <w:hideMark/>
          </w:tcPr>
          <w:p w:rsidR="0025123E" w:rsidRPr="007A5F57" w:rsidRDefault="0025123E" w:rsidP="00561ABF">
            <w:pPr>
              <w:keepNext/>
              <w:keepLines/>
              <w:jc w:val="center"/>
              <w:cnfStyle w:val="100000000000"/>
              <w:rPr>
                <w:rFonts w:ascii="Arial" w:hAnsi="Arial" w:cs="Arial"/>
                <w:b w:val="0"/>
                <w:bCs w:val="0"/>
                <w:color w:val="FFFFFF"/>
              </w:rPr>
            </w:pPr>
            <w:r>
              <w:rPr>
                <w:rFonts w:ascii="Arial" w:hAnsi="Arial" w:cs="Arial"/>
                <w:b w:val="0"/>
                <w:bCs w:val="0"/>
              </w:rPr>
              <w:t>NOV</w:t>
            </w:r>
          </w:p>
        </w:tc>
        <w:tc>
          <w:tcPr>
            <w:tcW w:w="617" w:type="dxa"/>
            <w:tcBorders>
              <w:top w:val="none" w:sz="0" w:space="0" w:color="auto"/>
              <w:left w:val="none" w:sz="0" w:space="0" w:color="auto"/>
              <w:bottom w:val="none" w:sz="0" w:space="0" w:color="auto"/>
              <w:right w:val="none" w:sz="0" w:space="0" w:color="auto"/>
            </w:tcBorders>
            <w:vAlign w:val="center"/>
          </w:tcPr>
          <w:p w:rsidR="0025123E" w:rsidRPr="007A5F57" w:rsidRDefault="0025123E" w:rsidP="00561ABF">
            <w:pPr>
              <w:keepNext/>
              <w:keepLines/>
              <w:jc w:val="center"/>
              <w:cnfStyle w:val="100000000000"/>
              <w:rPr>
                <w:rFonts w:ascii="Arial" w:hAnsi="Arial" w:cs="Arial"/>
                <w:b w:val="0"/>
                <w:bCs w:val="0"/>
                <w:color w:val="FFFFFF"/>
              </w:rPr>
            </w:pPr>
            <w:r>
              <w:rPr>
                <w:rFonts w:ascii="Arial" w:hAnsi="Arial" w:cs="Arial"/>
                <w:b w:val="0"/>
                <w:bCs w:val="0"/>
                <w:color w:val="FFFFFF"/>
              </w:rPr>
              <w:t>DEZ</w:t>
            </w:r>
          </w:p>
        </w:tc>
        <w:tc>
          <w:tcPr>
            <w:tcW w:w="875" w:type="dxa"/>
            <w:tcBorders>
              <w:top w:val="none" w:sz="0" w:space="0" w:color="auto"/>
              <w:left w:val="none" w:sz="0" w:space="0" w:color="auto"/>
              <w:bottom w:val="none" w:sz="0" w:space="0" w:color="auto"/>
              <w:right w:val="none" w:sz="0" w:space="0" w:color="auto"/>
            </w:tcBorders>
            <w:vAlign w:val="center"/>
          </w:tcPr>
          <w:p w:rsidR="0025123E" w:rsidRPr="007A5F57" w:rsidRDefault="0025123E" w:rsidP="00561ABF">
            <w:pPr>
              <w:keepNext/>
              <w:keepLines/>
              <w:jc w:val="center"/>
              <w:cnfStyle w:val="100000000000"/>
              <w:rPr>
                <w:rFonts w:ascii="Arial" w:hAnsi="Arial" w:cs="Arial"/>
                <w:b w:val="0"/>
                <w:bCs w:val="0"/>
                <w:color w:val="FFFFFF"/>
              </w:rPr>
            </w:pPr>
            <w:r>
              <w:rPr>
                <w:rFonts w:ascii="Arial" w:hAnsi="Arial" w:cs="Arial"/>
                <w:b w:val="0"/>
                <w:bCs w:val="0"/>
                <w:color w:val="FFFFFF"/>
              </w:rPr>
              <w:t>TOTAL</w:t>
            </w:r>
          </w:p>
        </w:tc>
      </w:tr>
      <w:tr w:rsidR="0025123E" w:rsidRPr="007A5F57" w:rsidTr="007C7FAB">
        <w:trPr>
          <w:cnfStyle w:val="000000100000"/>
          <w:trHeight w:val="540"/>
          <w:jc w:val="center"/>
        </w:trPr>
        <w:tc>
          <w:tcPr>
            <w:cnfStyle w:val="001000000000"/>
            <w:tcW w:w="1745" w:type="dxa"/>
            <w:tcBorders>
              <w:right w:val="none" w:sz="0" w:space="0" w:color="auto"/>
            </w:tcBorders>
            <w:vAlign w:val="center"/>
            <w:hideMark/>
          </w:tcPr>
          <w:p w:rsidR="0025123E" w:rsidRPr="0035520D" w:rsidRDefault="0025123E" w:rsidP="00561ABF">
            <w:pPr>
              <w:keepNext/>
              <w:keepLines/>
              <w:jc w:val="center"/>
              <w:rPr>
                <w:rFonts w:ascii="Arial" w:hAnsi="Arial" w:cs="Arial"/>
                <w:b w:val="0"/>
                <w:bCs w:val="0"/>
                <w:color w:val="000000" w:themeColor="text1"/>
              </w:rPr>
            </w:pPr>
            <w:r w:rsidRPr="0035520D">
              <w:rPr>
                <w:rFonts w:ascii="Arial" w:hAnsi="Arial" w:cs="Arial"/>
                <w:b w:val="0"/>
                <w:bCs w:val="0"/>
                <w:color w:val="000000" w:themeColor="text1"/>
              </w:rPr>
              <w:t>MANDADOS DE CITAÇÃO</w:t>
            </w:r>
          </w:p>
        </w:tc>
        <w:tc>
          <w:tcPr>
            <w:tcW w:w="709" w:type="dxa"/>
            <w:tcBorders>
              <w:left w:val="none" w:sz="0" w:space="0" w:color="auto"/>
              <w:right w:val="none" w:sz="0" w:space="0" w:color="auto"/>
            </w:tcBorders>
            <w:vAlign w:val="center"/>
            <w:hideMark/>
          </w:tcPr>
          <w:p w:rsidR="0025123E" w:rsidRPr="007C7FAB" w:rsidRDefault="0025123E" w:rsidP="00561ABF">
            <w:pPr>
              <w:keepNext/>
              <w:keepLines/>
              <w:jc w:val="center"/>
              <w:cnfStyle w:val="000000100000"/>
              <w:rPr>
                <w:rFonts w:ascii="Arial" w:hAnsi="Arial" w:cs="Arial"/>
                <w:color w:val="000000"/>
              </w:rPr>
            </w:pPr>
            <w:r w:rsidRPr="007C7FAB">
              <w:rPr>
                <w:rFonts w:ascii="Arial" w:hAnsi="Arial" w:cs="Arial"/>
                <w:bCs/>
                <w:color w:val="000000"/>
              </w:rPr>
              <w:t>4</w:t>
            </w:r>
          </w:p>
        </w:tc>
        <w:tc>
          <w:tcPr>
            <w:tcW w:w="757" w:type="dxa"/>
            <w:tcBorders>
              <w:left w:val="none" w:sz="0" w:space="0" w:color="auto"/>
              <w:right w:val="none" w:sz="0" w:space="0" w:color="auto"/>
            </w:tcBorders>
            <w:vAlign w:val="center"/>
            <w:hideMark/>
          </w:tcPr>
          <w:p w:rsidR="0025123E" w:rsidRPr="007C7FAB" w:rsidRDefault="0025123E" w:rsidP="00561ABF">
            <w:pPr>
              <w:keepNext/>
              <w:keepLines/>
              <w:jc w:val="center"/>
              <w:cnfStyle w:val="000000100000"/>
              <w:rPr>
                <w:rFonts w:ascii="Arial" w:hAnsi="Arial" w:cs="Arial"/>
                <w:color w:val="000000"/>
              </w:rPr>
            </w:pPr>
            <w:r w:rsidRPr="007C7FAB">
              <w:rPr>
                <w:rFonts w:ascii="Arial" w:hAnsi="Arial" w:cs="Arial"/>
                <w:bCs/>
                <w:color w:val="000000"/>
              </w:rPr>
              <w:t>14</w:t>
            </w:r>
          </w:p>
        </w:tc>
        <w:tc>
          <w:tcPr>
            <w:tcW w:w="709" w:type="dxa"/>
            <w:tcBorders>
              <w:left w:val="none" w:sz="0" w:space="0" w:color="auto"/>
              <w:right w:val="none" w:sz="0" w:space="0" w:color="auto"/>
            </w:tcBorders>
            <w:vAlign w:val="center"/>
            <w:hideMark/>
          </w:tcPr>
          <w:p w:rsidR="0025123E" w:rsidRPr="007C7FAB" w:rsidRDefault="0025123E" w:rsidP="00561ABF">
            <w:pPr>
              <w:keepNext/>
              <w:keepLines/>
              <w:jc w:val="center"/>
              <w:cnfStyle w:val="000000100000"/>
              <w:rPr>
                <w:rFonts w:ascii="Arial" w:hAnsi="Arial" w:cs="Arial"/>
                <w:color w:val="000000"/>
              </w:rPr>
            </w:pPr>
            <w:r w:rsidRPr="007C7FAB">
              <w:rPr>
                <w:rFonts w:ascii="Arial" w:hAnsi="Arial" w:cs="Arial"/>
                <w:bCs/>
                <w:color w:val="000000"/>
              </w:rPr>
              <w:t>13</w:t>
            </w:r>
          </w:p>
        </w:tc>
        <w:tc>
          <w:tcPr>
            <w:tcW w:w="709" w:type="dxa"/>
            <w:tcBorders>
              <w:left w:val="none" w:sz="0" w:space="0" w:color="auto"/>
              <w:right w:val="none" w:sz="0" w:space="0" w:color="auto"/>
            </w:tcBorders>
            <w:vAlign w:val="center"/>
            <w:hideMark/>
          </w:tcPr>
          <w:p w:rsidR="0025123E" w:rsidRPr="007C7FAB" w:rsidRDefault="0025123E" w:rsidP="00561ABF">
            <w:pPr>
              <w:keepNext/>
              <w:keepLines/>
              <w:jc w:val="center"/>
              <w:cnfStyle w:val="000000100000"/>
              <w:rPr>
                <w:rFonts w:ascii="Arial" w:hAnsi="Arial" w:cs="Arial"/>
                <w:color w:val="000000"/>
              </w:rPr>
            </w:pPr>
            <w:r w:rsidRPr="007C7FAB">
              <w:rPr>
                <w:rFonts w:ascii="Arial" w:hAnsi="Arial" w:cs="Arial"/>
                <w:bCs/>
                <w:color w:val="000000"/>
              </w:rPr>
              <w:t>1</w:t>
            </w:r>
          </w:p>
        </w:tc>
        <w:tc>
          <w:tcPr>
            <w:tcW w:w="708" w:type="dxa"/>
            <w:tcBorders>
              <w:left w:val="none" w:sz="0" w:space="0" w:color="auto"/>
              <w:right w:val="none" w:sz="0" w:space="0" w:color="auto"/>
            </w:tcBorders>
            <w:vAlign w:val="center"/>
            <w:hideMark/>
          </w:tcPr>
          <w:p w:rsidR="0025123E" w:rsidRPr="007C7FAB" w:rsidRDefault="0025123E" w:rsidP="00561ABF">
            <w:pPr>
              <w:keepNext/>
              <w:keepLines/>
              <w:jc w:val="center"/>
              <w:cnfStyle w:val="000000100000"/>
              <w:rPr>
                <w:rFonts w:ascii="Arial" w:hAnsi="Arial" w:cs="Arial"/>
                <w:color w:val="000000"/>
              </w:rPr>
            </w:pPr>
            <w:r w:rsidRPr="007C7FAB">
              <w:rPr>
                <w:rFonts w:ascii="Arial" w:hAnsi="Arial" w:cs="Arial"/>
                <w:bCs/>
                <w:color w:val="000000"/>
              </w:rPr>
              <w:t>6</w:t>
            </w:r>
          </w:p>
        </w:tc>
        <w:tc>
          <w:tcPr>
            <w:tcW w:w="709" w:type="dxa"/>
            <w:tcBorders>
              <w:left w:val="none" w:sz="0" w:space="0" w:color="auto"/>
              <w:right w:val="none" w:sz="0" w:space="0" w:color="auto"/>
            </w:tcBorders>
            <w:vAlign w:val="center"/>
            <w:hideMark/>
          </w:tcPr>
          <w:p w:rsidR="0025123E" w:rsidRPr="007C7FAB" w:rsidRDefault="0025123E" w:rsidP="00561ABF">
            <w:pPr>
              <w:keepNext/>
              <w:keepLines/>
              <w:jc w:val="center"/>
              <w:cnfStyle w:val="000000100000"/>
              <w:rPr>
                <w:rFonts w:ascii="Arial" w:hAnsi="Arial" w:cs="Arial"/>
                <w:color w:val="000000"/>
              </w:rPr>
            </w:pPr>
            <w:r w:rsidRPr="007C7FAB">
              <w:rPr>
                <w:rFonts w:ascii="Arial" w:hAnsi="Arial" w:cs="Arial"/>
                <w:bCs/>
                <w:color w:val="000000"/>
              </w:rPr>
              <w:t>3</w:t>
            </w:r>
          </w:p>
        </w:tc>
        <w:tc>
          <w:tcPr>
            <w:tcW w:w="661" w:type="dxa"/>
            <w:tcBorders>
              <w:left w:val="none" w:sz="0" w:space="0" w:color="auto"/>
              <w:right w:val="none" w:sz="0" w:space="0" w:color="auto"/>
            </w:tcBorders>
            <w:vAlign w:val="center"/>
            <w:hideMark/>
          </w:tcPr>
          <w:p w:rsidR="0025123E" w:rsidRPr="007C7FAB" w:rsidRDefault="0025123E" w:rsidP="00561ABF">
            <w:pPr>
              <w:keepNext/>
              <w:keepLines/>
              <w:jc w:val="center"/>
              <w:cnfStyle w:val="000000100000"/>
              <w:rPr>
                <w:rFonts w:ascii="Arial" w:hAnsi="Arial" w:cs="Arial"/>
                <w:color w:val="000000"/>
              </w:rPr>
            </w:pPr>
            <w:r w:rsidRPr="007C7FAB">
              <w:rPr>
                <w:rFonts w:ascii="Arial" w:hAnsi="Arial" w:cs="Arial"/>
                <w:bCs/>
                <w:color w:val="000000"/>
              </w:rPr>
              <w:t>7</w:t>
            </w:r>
          </w:p>
        </w:tc>
        <w:tc>
          <w:tcPr>
            <w:tcW w:w="708" w:type="dxa"/>
            <w:tcBorders>
              <w:left w:val="none" w:sz="0" w:space="0" w:color="auto"/>
              <w:right w:val="none" w:sz="0" w:space="0" w:color="auto"/>
            </w:tcBorders>
            <w:vAlign w:val="center"/>
            <w:hideMark/>
          </w:tcPr>
          <w:p w:rsidR="0025123E" w:rsidRPr="007C7FAB" w:rsidRDefault="0025123E" w:rsidP="00561ABF">
            <w:pPr>
              <w:keepNext/>
              <w:keepLines/>
              <w:jc w:val="center"/>
              <w:cnfStyle w:val="000000100000"/>
              <w:rPr>
                <w:rFonts w:ascii="Arial" w:hAnsi="Arial" w:cs="Arial"/>
                <w:color w:val="000000"/>
              </w:rPr>
            </w:pPr>
            <w:r w:rsidRPr="007C7FAB">
              <w:rPr>
                <w:rFonts w:ascii="Arial" w:hAnsi="Arial" w:cs="Arial"/>
                <w:bCs/>
                <w:color w:val="000000"/>
              </w:rPr>
              <w:t>8</w:t>
            </w:r>
          </w:p>
        </w:tc>
        <w:tc>
          <w:tcPr>
            <w:tcW w:w="696" w:type="dxa"/>
            <w:tcBorders>
              <w:left w:val="none" w:sz="0" w:space="0" w:color="auto"/>
              <w:right w:val="none" w:sz="0" w:space="0" w:color="auto"/>
            </w:tcBorders>
            <w:vAlign w:val="center"/>
            <w:hideMark/>
          </w:tcPr>
          <w:p w:rsidR="0025123E" w:rsidRPr="007C7FAB" w:rsidRDefault="0025123E" w:rsidP="00561ABF">
            <w:pPr>
              <w:keepNext/>
              <w:keepLines/>
              <w:jc w:val="center"/>
              <w:cnfStyle w:val="000000100000"/>
              <w:rPr>
                <w:rFonts w:ascii="Arial" w:hAnsi="Arial" w:cs="Arial"/>
                <w:color w:val="000000"/>
              </w:rPr>
            </w:pPr>
            <w:r w:rsidRPr="007C7FAB">
              <w:rPr>
                <w:rFonts w:ascii="Arial" w:hAnsi="Arial" w:cs="Arial"/>
                <w:bCs/>
                <w:color w:val="000000"/>
              </w:rPr>
              <w:t>9</w:t>
            </w:r>
          </w:p>
        </w:tc>
        <w:tc>
          <w:tcPr>
            <w:tcW w:w="722" w:type="dxa"/>
            <w:tcBorders>
              <w:left w:val="none" w:sz="0" w:space="0" w:color="auto"/>
              <w:right w:val="none" w:sz="0" w:space="0" w:color="auto"/>
            </w:tcBorders>
            <w:vAlign w:val="center"/>
            <w:hideMark/>
          </w:tcPr>
          <w:p w:rsidR="0025123E" w:rsidRPr="007C7FAB" w:rsidRDefault="0025123E" w:rsidP="00561ABF">
            <w:pPr>
              <w:keepNext/>
              <w:keepLines/>
              <w:jc w:val="center"/>
              <w:cnfStyle w:val="000000100000"/>
              <w:rPr>
                <w:rFonts w:ascii="Arial" w:hAnsi="Arial" w:cs="Arial"/>
                <w:color w:val="000000"/>
              </w:rPr>
            </w:pPr>
            <w:r w:rsidRPr="007C7FAB">
              <w:rPr>
                <w:rFonts w:ascii="Arial" w:hAnsi="Arial" w:cs="Arial"/>
                <w:bCs/>
                <w:color w:val="000000"/>
              </w:rPr>
              <w:t>9</w:t>
            </w:r>
          </w:p>
        </w:tc>
        <w:tc>
          <w:tcPr>
            <w:tcW w:w="709" w:type="dxa"/>
            <w:tcBorders>
              <w:left w:val="none" w:sz="0" w:space="0" w:color="auto"/>
              <w:right w:val="none" w:sz="0" w:space="0" w:color="auto"/>
            </w:tcBorders>
            <w:vAlign w:val="center"/>
            <w:hideMark/>
          </w:tcPr>
          <w:p w:rsidR="0025123E" w:rsidRPr="007C7FAB" w:rsidRDefault="0025123E" w:rsidP="00561ABF">
            <w:pPr>
              <w:keepNext/>
              <w:keepLines/>
              <w:jc w:val="center"/>
              <w:cnfStyle w:val="000000100000"/>
              <w:rPr>
                <w:rFonts w:ascii="Arial" w:hAnsi="Arial" w:cs="Arial"/>
                <w:color w:val="000000"/>
              </w:rPr>
            </w:pPr>
            <w:r w:rsidRPr="007C7FAB">
              <w:rPr>
                <w:rFonts w:ascii="Arial" w:hAnsi="Arial" w:cs="Arial"/>
                <w:color w:val="000000"/>
              </w:rPr>
              <w:t>9</w:t>
            </w:r>
          </w:p>
        </w:tc>
        <w:tc>
          <w:tcPr>
            <w:tcW w:w="617" w:type="dxa"/>
            <w:tcBorders>
              <w:left w:val="none" w:sz="0" w:space="0" w:color="auto"/>
              <w:right w:val="none" w:sz="0" w:space="0" w:color="auto"/>
            </w:tcBorders>
            <w:vAlign w:val="center"/>
          </w:tcPr>
          <w:p w:rsidR="0025123E" w:rsidRPr="007C7FAB" w:rsidRDefault="0025123E" w:rsidP="00561ABF">
            <w:pPr>
              <w:keepNext/>
              <w:keepLines/>
              <w:jc w:val="center"/>
              <w:cnfStyle w:val="000000100000"/>
              <w:rPr>
                <w:rFonts w:ascii="Arial" w:hAnsi="Arial" w:cs="Arial"/>
                <w:color w:val="000000"/>
              </w:rPr>
            </w:pPr>
            <w:r w:rsidRPr="007C7FAB">
              <w:rPr>
                <w:rFonts w:ascii="Arial" w:hAnsi="Arial" w:cs="Arial"/>
                <w:color w:val="000000"/>
              </w:rPr>
              <w:t>3</w:t>
            </w:r>
          </w:p>
        </w:tc>
        <w:tc>
          <w:tcPr>
            <w:tcW w:w="875" w:type="dxa"/>
            <w:tcBorders>
              <w:left w:val="none" w:sz="0" w:space="0" w:color="auto"/>
            </w:tcBorders>
            <w:vAlign w:val="center"/>
          </w:tcPr>
          <w:p w:rsidR="0025123E" w:rsidRPr="007C7FAB" w:rsidRDefault="0025123E" w:rsidP="00561ABF">
            <w:pPr>
              <w:keepNext/>
              <w:keepLines/>
              <w:jc w:val="center"/>
              <w:cnfStyle w:val="000000100000"/>
              <w:rPr>
                <w:rFonts w:ascii="Arial" w:hAnsi="Arial" w:cs="Arial"/>
                <w:b/>
                <w:color w:val="000000"/>
              </w:rPr>
            </w:pPr>
            <w:r w:rsidRPr="007C7FAB">
              <w:rPr>
                <w:rFonts w:ascii="Arial" w:hAnsi="Arial" w:cs="Arial"/>
                <w:b/>
                <w:color w:val="000000"/>
              </w:rPr>
              <w:t>86</w:t>
            </w:r>
          </w:p>
        </w:tc>
      </w:tr>
      <w:tr w:rsidR="0025123E" w:rsidRPr="007A5F57" w:rsidTr="007C7FAB">
        <w:trPr>
          <w:cnfStyle w:val="000000010000"/>
          <w:trHeight w:val="525"/>
          <w:jc w:val="center"/>
        </w:trPr>
        <w:tc>
          <w:tcPr>
            <w:cnfStyle w:val="001000000000"/>
            <w:tcW w:w="1745" w:type="dxa"/>
            <w:tcBorders>
              <w:right w:val="none" w:sz="0" w:space="0" w:color="auto"/>
            </w:tcBorders>
            <w:vAlign w:val="center"/>
            <w:hideMark/>
          </w:tcPr>
          <w:p w:rsidR="0025123E" w:rsidRPr="0035520D" w:rsidRDefault="0025123E" w:rsidP="00561ABF">
            <w:pPr>
              <w:keepNext/>
              <w:keepLines/>
              <w:jc w:val="center"/>
              <w:rPr>
                <w:rFonts w:ascii="Arial" w:hAnsi="Arial" w:cs="Arial"/>
                <w:b w:val="0"/>
                <w:bCs w:val="0"/>
                <w:color w:val="000000" w:themeColor="text1"/>
              </w:rPr>
            </w:pPr>
            <w:r w:rsidRPr="0035520D">
              <w:rPr>
                <w:rFonts w:ascii="Arial" w:hAnsi="Arial" w:cs="Arial"/>
                <w:b w:val="0"/>
                <w:bCs w:val="0"/>
                <w:color w:val="000000" w:themeColor="text1"/>
              </w:rPr>
              <w:t>CUMPRIMENTO DE DECISÃO</w:t>
            </w:r>
          </w:p>
        </w:tc>
        <w:tc>
          <w:tcPr>
            <w:tcW w:w="709" w:type="dxa"/>
            <w:tcBorders>
              <w:left w:val="none" w:sz="0" w:space="0" w:color="auto"/>
              <w:right w:val="none" w:sz="0" w:space="0" w:color="auto"/>
            </w:tcBorders>
            <w:vAlign w:val="center"/>
            <w:hideMark/>
          </w:tcPr>
          <w:p w:rsidR="0025123E" w:rsidRPr="007C7FAB" w:rsidRDefault="0025123E" w:rsidP="00561ABF">
            <w:pPr>
              <w:keepNext/>
              <w:keepLines/>
              <w:jc w:val="center"/>
              <w:cnfStyle w:val="000000010000"/>
              <w:rPr>
                <w:rFonts w:ascii="Arial" w:hAnsi="Arial" w:cs="Arial"/>
                <w:color w:val="000000"/>
              </w:rPr>
            </w:pPr>
            <w:r w:rsidRPr="007C7FAB">
              <w:rPr>
                <w:rFonts w:ascii="Arial" w:hAnsi="Arial" w:cs="Arial"/>
                <w:bCs/>
                <w:color w:val="000000"/>
              </w:rPr>
              <w:t>5</w:t>
            </w:r>
          </w:p>
        </w:tc>
        <w:tc>
          <w:tcPr>
            <w:tcW w:w="757" w:type="dxa"/>
            <w:tcBorders>
              <w:left w:val="none" w:sz="0" w:space="0" w:color="auto"/>
              <w:right w:val="none" w:sz="0" w:space="0" w:color="auto"/>
            </w:tcBorders>
            <w:vAlign w:val="center"/>
            <w:hideMark/>
          </w:tcPr>
          <w:p w:rsidR="0025123E" w:rsidRPr="007C7FAB" w:rsidRDefault="0025123E" w:rsidP="00561ABF">
            <w:pPr>
              <w:keepNext/>
              <w:keepLines/>
              <w:jc w:val="center"/>
              <w:cnfStyle w:val="000000010000"/>
              <w:rPr>
                <w:rFonts w:ascii="Arial" w:hAnsi="Arial" w:cs="Arial"/>
                <w:color w:val="000000"/>
              </w:rPr>
            </w:pPr>
            <w:r w:rsidRPr="007C7FAB">
              <w:rPr>
                <w:rFonts w:ascii="Arial" w:hAnsi="Arial" w:cs="Arial"/>
                <w:bCs/>
                <w:color w:val="000000"/>
              </w:rPr>
              <w:t>6</w:t>
            </w:r>
          </w:p>
        </w:tc>
        <w:tc>
          <w:tcPr>
            <w:tcW w:w="709" w:type="dxa"/>
            <w:tcBorders>
              <w:left w:val="none" w:sz="0" w:space="0" w:color="auto"/>
              <w:right w:val="none" w:sz="0" w:space="0" w:color="auto"/>
            </w:tcBorders>
            <w:vAlign w:val="center"/>
            <w:hideMark/>
          </w:tcPr>
          <w:p w:rsidR="0025123E" w:rsidRPr="007C7FAB" w:rsidRDefault="0025123E" w:rsidP="00561ABF">
            <w:pPr>
              <w:keepNext/>
              <w:keepLines/>
              <w:jc w:val="center"/>
              <w:cnfStyle w:val="000000010000"/>
              <w:rPr>
                <w:rFonts w:ascii="Arial" w:hAnsi="Arial" w:cs="Arial"/>
                <w:color w:val="000000"/>
              </w:rPr>
            </w:pPr>
            <w:r w:rsidRPr="007C7FAB">
              <w:rPr>
                <w:rFonts w:ascii="Arial" w:hAnsi="Arial" w:cs="Arial"/>
                <w:bCs/>
                <w:color w:val="000000"/>
              </w:rPr>
              <w:t>11</w:t>
            </w:r>
          </w:p>
        </w:tc>
        <w:tc>
          <w:tcPr>
            <w:tcW w:w="709" w:type="dxa"/>
            <w:tcBorders>
              <w:left w:val="none" w:sz="0" w:space="0" w:color="auto"/>
              <w:right w:val="none" w:sz="0" w:space="0" w:color="auto"/>
            </w:tcBorders>
            <w:vAlign w:val="center"/>
            <w:hideMark/>
          </w:tcPr>
          <w:p w:rsidR="0025123E" w:rsidRPr="007C7FAB" w:rsidRDefault="0025123E" w:rsidP="00561ABF">
            <w:pPr>
              <w:keepNext/>
              <w:keepLines/>
              <w:jc w:val="center"/>
              <w:cnfStyle w:val="000000010000"/>
              <w:rPr>
                <w:rFonts w:ascii="Arial" w:hAnsi="Arial" w:cs="Arial"/>
                <w:color w:val="000000"/>
              </w:rPr>
            </w:pPr>
            <w:r w:rsidRPr="007C7FAB">
              <w:rPr>
                <w:rFonts w:ascii="Arial" w:hAnsi="Arial" w:cs="Arial"/>
                <w:bCs/>
                <w:color w:val="000000"/>
              </w:rPr>
              <w:t>20</w:t>
            </w:r>
          </w:p>
        </w:tc>
        <w:tc>
          <w:tcPr>
            <w:tcW w:w="708" w:type="dxa"/>
            <w:tcBorders>
              <w:left w:val="none" w:sz="0" w:space="0" w:color="auto"/>
              <w:right w:val="none" w:sz="0" w:space="0" w:color="auto"/>
            </w:tcBorders>
            <w:vAlign w:val="center"/>
            <w:hideMark/>
          </w:tcPr>
          <w:p w:rsidR="0025123E" w:rsidRPr="007C7FAB" w:rsidRDefault="0025123E" w:rsidP="00561ABF">
            <w:pPr>
              <w:keepNext/>
              <w:keepLines/>
              <w:jc w:val="center"/>
              <w:cnfStyle w:val="000000010000"/>
              <w:rPr>
                <w:rFonts w:ascii="Arial" w:hAnsi="Arial" w:cs="Arial"/>
                <w:color w:val="000000"/>
              </w:rPr>
            </w:pPr>
            <w:r w:rsidRPr="007C7FAB">
              <w:rPr>
                <w:rFonts w:ascii="Arial" w:hAnsi="Arial" w:cs="Arial"/>
                <w:bCs/>
                <w:color w:val="000000"/>
              </w:rPr>
              <w:t>13</w:t>
            </w:r>
          </w:p>
        </w:tc>
        <w:tc>
          <w:tcPr>
            <w:tcW w:w="709" w:type="dxa"/>
            <w:tcBorders>
              <w:left w:val="none" w:sz="0" w:space="0" w:color="auto"/>
              <w:right w:val="none" w:sz="0" w:space="0" w:color="auto"/>
            </w:tcBorders>
            <w:vAlign w:val="center"/>
            <w:hideMark/>
          </w:tcPr>
          <w:p w:rsidR="0025123E" w:rsidRPr="007C7FAB" w:rsidRDefault="0025123E" w:rsidP="00561ABF">
            <w:pPr>
              <w:keepNext/>
              <w:keepLines/>
              <w:jc w:val="center"/>
              <w:cnfStyle w:val="000000010000"/>
              <w:rPr>
                <w:rFonts w:ascii="Arial" w:hAnsi="Arial" w:cs="Arial"/>
                <w:color w:val="000000"/>
              </w:rPr>
            </w:pPr>
            <w:r w:rsidRPr="007C7FAB">
              <w:rPr>
                <w:rFonts w:ascii="Arial" w:hAnsi="Arial" w:cs="Arial"/>
                <w:bCs/>
                <w:color w:val="000000"/>
              </w:rPr>
              <w:t>4</w:t>
            </w:r>
          </w:p>
        </w:tc>
        <w:tc>
          <w:tcPr>
            <w:tcW w:w="661" w:type="dxa"/>
            <w:tcBorders>
              <w:left w:val="none" w:sz="0" w:space="0" w:color="auto"/>
              <w:right w:val="none" w:sz="0" w:space="0" w:color="auto"/>
            </w:tcBorders>
            <w:vAlign w:val="center"/>
            <w:hideMark/>
          </w:tcPr>
          <w:p w:rsidR="0025123E" w:rsidRPr="007C7FAB" w:rsidRDefault="0025123E" w:rsidP="00561ABF">
            <w:pPr>
              <w:keepNext/>
              <w:keepLines/>
              <w:jc w:val="center"/>
              <w:cnfStyle w:val="000000010000"/>
              <w:rPr>
                <w:rFonts w:ascii="Arial" w:hAnsi="Arial" w:cs="Arial"/>
                <w:color w:val="000000"/>
              </w:rPr>
            </w:pPr>
            <w:r w:rsidRPr="007C7FAB">
              <w:rPr>
                <w:rFonts w:ascii="Arial" w:hAnsi="Arial" w:cs="Arial"/>
                <w:bCs/>
                <w:color w:val="000000"/>
              </w:rPr>
              <w:t>9</w:t>
            </w:r>
          </w:p>
        </w:tc>
        <w:tc>
          <w:tcPr>
            <w:tcW w:w="708" w:type="dxa"/>
            <w:tcBorders>
              <w:left w:val="none" w:sz="0" w:space="0" w:color="auto"/>
              <w:right w:val="none" w:sz="0" w:space="0" w:color="auto"/>
            </w:tcBorders>
            <w:vAlign w:val="center"/>
            <w:hideMark/>
          </w:tcPr>
          <w:p w:rsidR="0025123E" w:rsidRPr="007C7FAB" w:rsidRDefault="0025123E" w:rsidP="00561ABF">
            <w:pPr>
              <w:keepNext/>
              <w:keepLines/>
              <w:jc w:val="center"/>
              <w:cnfStyle w:val="000000010000"/>
              <w:rPr>
                <w:rFonts w:ascii="Arial" w:hAnsi="Arial" w:cs="Arial"/>
                <w:color w:val="000000"/>
              </w:rPr>
            </w:pPr>
            <w:r w:rsidRPr="007C7FAB">
              <w:rPr>
                <w:rFonts w:ascii="Arial" w:hAnsi="Arial" w:cs="Arial"/>
                <w:bCs/>
                <w:color w:val="000000"/>
              </w:rPr>
              <w:t>7</w:t>
            </w:r>
          </w:p>
        </w:tc>
        <w:tc>
          <w:tcPr>
            <w:tcW w:w="696" w:type="dxa"/>
            <w:tcBorders>
              <w:left w:val="none" w:sz="0" w:space="0" w:color="auto"/>
              <w:right w:val="none" w:sz="0" w:space="0" w:color="auto"/>
            </w:tcBorders>
            <w:vAlign w:val="center"/>
            <w:hideMark/>
          </w:tcPr>
          <w:p w:rsidR="0025123E" w:rsidRPr="007C7FAB" w:rsidRDefault="0025123E" w:rsidP="00561ABF">
            <w:pPr>
              <w:keepNext/>
              <w:keepLines/>
              <w:jc w:val="center"/>
              <w:cnfStyle w:val="000000010000"/>
              <w:rPr>
                <w:rFonts w:ascii="Arial" w:hAnsi="Arial" w:cs="Arial"/>
                <w:color w:val="000000"/>
              </w:rPr>
            </w:pPr>
            <w:r w:rsidRPr="007C7FAB">
              <w:rPr>
                <w:rFonts w:ascii="Arial" w:hAnsi="Arial" w:cs="Arial"/>
                <w:bCs/>
                <w:color w:val="000000"/>
              </w:rPr>
              <w:t>7</w:t>
            </w:r>
          </w:p>
        </w:tc>
        <w:tc>
          <w:tcPr>
            <w:tcW w:w="722" w:type="dxa"/>
            <w:tcBorders>
              <w:left w:val="none" w:sz="0" w:space="0" w:color="auto"/>
              <w:right w:val="none" w:sz="0" w:space="0" w:color="auto"/>
            </w:tcBorders>
            <w:vAlign w:val="center"/>
            <w:hideMark/>
          </w:tcPr>
          <w:p w:rsidR="0025123E" w:rsidRPr="007C7FAB" w:rsidRDefault="0025123E" w:rsidP="00561ABF">
            <w:pPr>
              <w:keepNext/>
              <w:keepLines/>
              <w:jc w:val="center"/>
              <w:cnfStyle w:val="000000010000"/>
              <w:rPr>
                <w:rFonts w:ascii="Arial" w:hAnsi="Arial" w:cs="Arial"/>
                <w:color w:val="000000"/>
              </w:rPr>
            </w:pPr>
            <w:r w:rsidRPr="007C7FAB">
              <w:rPr>
                <w:rFonts w:ascii="Arial" w:hAnsi="Arial" w:cs="Arial"/>
                <w:bCs/>
                <w:color w:val="000000"/>
              </w:rPr>
              <w:t>7</w:t>
            </w:r>
          </w:p>
        </w:tc>
        <w:tc>
          <w:tcPr>
            <w:tcW w:w="709" w:type="dxa"/>
            <w:tcBorders>
              <w:left w:val="none" w:sz="0" w:space="0" w:color="auto"/>
              <w:right w:val="none" w:sz="0" w:space="0" w:color="auto"/>
            </w:tcBorders>
            <w:vAlign w:val="center"/>
            <w:hideMark/>
          </w:tcPr>
          <w:p w:rsidR="0025123E" w:rsidRPr="007C7FAB" w:rsidRDefault="0025123E" w:rsidP="00561ABF">
            <w:pPr>
              <w:keepNext/>
              <w:keepLines/>
              <w:jc w:val="center"/>
              <w:cnfStyle w:val="000000010000"/>
              <w:rPr>
                <w:rFonts w:ascii="Arial" w:hAnsi="Arial" w:cs="Arial"/>
                <w:color w:val="000000"/>
              </w:rPr>
            </w:pPr>
            <w:r w:rsidRPr="007C7FAB">
              <w:rPr>
                <w:rFonts w:ascii="Arial" w:hAnsi="Arial" w:cs="Arial"/>
                <w:color w:val="000000"/>
              </w:rPr>
              <w:t>6</w:t>
            </w:r>
          </w:p>
        </w:tc>
        <w:tc>
          <w:tcPr>
            <w:tcW w:w="617" w:type="dxa"/>
            <w:tcBorders>
              <w:left w:val="none" w:sz="0" w:space="0" w:color="auto"/>
              <w:right w:val="none" w:sz="0" w:space="0" w:color="auto"/>
            </w:tcBorders>
            <w:vAlign w:val="center"/>
          </w:tcPr>
          <w:p w:rsidR="0025123E" w:rsidRPr="007C7FAB" w:rsidRDefault="0025123E" w:rsidP="00561ABF">
            <w:pPr>
              <w:keepNext/>
              <w:keepLines/>
              <w:jc w:val="center"/>
              <w:cnfStyle w:val="000000010000"/>
              <w:rPr>
                <w:rFonts w:ascii="Arial" w:hAnsi="Arial" w:cs="Arial"/>
                <w:color w:val="000000"/>
              </w:rPr>
            </w:pPr>
            <w:r w:rsidRPr="007C7FAB">
              <w:rPr>
                <w:rFonts w:ascii="Arial" w:hAnsi="Arial" w:cs="Arial"/>
                <w:color w:val="000000"/>
              </w:rPr>
              <w:t>7</w:t>
            </w:r>
          </w:p>
        </w:tc>
        <w:tc>
          <w:tcPr>
            <w:tcW w:w="875" w:type="dxa"/>
            <w:tcBorders>
              <w:left w:val="none" w:sz="0" w:space="0" w:color="auto"/>
            </w:tcBorders>
            <w:vAlign w:val="center"/>
          </w:tcPr>
          <w:p w:rsidR="0025123E" w:rsidRPr="007C7FAB" w:rsidRDefault="0025123E" w:rsidP="00561ABF">
            <w:pPr>
              <w:keepNext/>
              <w:keepLines/>
              <w:jc w:val="center"/>
              <w:cnfStyle w:val="000000010000"/>
              <w:rPr>
                <w:rFonts w:ascii="Arial" w:hAnsi="Arial" w:cs="Arial"/>
                <w:b/>
                <w:color w:val="000000"/>
              </w:rPr>
            </w:pPr>
            <w:r w:rsidRPr="007C7FAB">
              <w:rPr>
                <w:rFonts w:ascii="Arial" w:hAnsi="Arial" w:cs="Arial"/>
                <w:b/>
                <w:color w:val="000000"/>
              </w:rPr>
              <w:t>102</w:t>
            </w:r>
          </w:p>
        </w:tc>
      </w:tr>
      <w:tr w:rsidR="0025123E" w:rsidRPr="007A5F57" w:rsidTr="007C7FAB">
        <w:trPr>
          <w:cnfStyle w:val="000000100000"/>
          <w:trHeight w:val="780"/>
          <w:jc w:val="center"/>
        </w:trPr>
        <w:tc>
          <w:tcPr>
            <w:cnfStyle w:val="001000000000"/>
            <w:tcW w:w="1745" w:type="dxa"/>
            <w:tcBorders>
              <w:right w:val="none" w:sz="0" w:space="0" w:color="auto"/>
            </w:tcBorders>
            <w:vAlign w:val="center"/>
            <w:hideMark/>
          </w:tcPr>
          <w:p w:rsidR="0025123E" w:rsidRPr="0035520D" w:rsidRDefault="0025123E" w:rsidP="00561ABF">
            <w:pPr>
              <w:keepNext/>
              <w:keepLines/>
              <w:jc w:val="center"/>
              <w:rPr>
                <w:rFonts w:ascii="Arial" w:hAnsi="Arial" w:cs="Arial"/>
                <w:b w:val="0"/>
                <w:bCs w:val="0"/>
                <w:color w:val="000000" w:themeColor="text1"/>
              </w:rPr>
            </w:pPr>
            <w:r w:rsidRPr="0035520D">
              <w:rPr>
                <w:rFonts w:ascii="Arial" w:hAnsi="Arial" w:cs="Arial"/>
                <w:b w:val="0"/>
                <w:bCs w:val="0"/>
                <w:color w:val="000000" w:themeColor="text1"/>
              </w:rPr>
              <w:t>SUBSÍDIOS E INFORMAÇÕES</w:t>
            </w:r>
          </w:p>
        </w:tc>
        <w:tc>
          <w:tcPr>
            <w:tcW w:w="709" w:type="dxa"/>
            <w:tcBorders>
              <w:left w:val="none" w:sz="0" w:space="0" w:color="auto"/>
              <w:right w:val="none" w:sz="0" w:space="0" w:color="auto"/>
            </w:tcBorders>
            <w:vAlign w:val="center"/>
            <w:hideMark/>
          </w:tcPr>
          <w:p w:rsidR="0025123E" w:rsidRPr="007C7FAB" w:rsidRDefault="0025123E" w:rsidP="00561ABF">
            <w:pPr>
              <w:keepNext/>
              <w:keepLines/>
              <w:jc w:val="center"/>
              <w:cnfStyle w:val="000000100000"/>
              <w:rPr>
                <w:rFonts w:ascii="Arial" w:hAnsi="Arial" w:cs="Arial"/>
                <w:color w:val="000000"/>
              </w:rPr>
            </w:pPr>
            <w:r w:rsidRPr="007C7FAB">
              <w:rPr>
                <w:rFonts w:ascii="Arial" w:hAnsi="Arial" w:cs="Arial"/>
                <w:bCs/>
                <w:color w:val="000000"/>
              </w:rPr>
              <w:t>9</w:t>
            </w:r>
          </w:p>
        </w:tc>
        <w:tc>
          <w:tcPr>
            <w:tcW w:w="757" w:type="dxa"/>
            <w:tcBorders>
              <w:left w:val="none" w:sz="0" w:space="0" w:color="auto"/>
              <w:right w:val="none" w:sz="0" w:space="0" w:color="auto"/>
            </w:tcBorders>
            <w:vAlign w:val="center"/>
            <w:hideMark/>
          </w:tcPr>
          <w:p w:rsidR="0025123E" w:rsidRPr="007C7FAB" w:rsidRDefault="0025123E" w:rsidP="00561ABF">
            <w:pPr>
              <w:keepNext/>
              <w:keepLines/>
              <w:jc w:val="center"/>
              <w:cnfStyle w:val="000000100000"/>
              <w:rPr>
                <w:rFonts w:ascii="Arial" w:hAnsi="Arial" w:cs="Arial"/>
                <w:color w:val="000000"/>
              </w:rPr>
            </w:pPr>
            <w:r w:rsidRPr="007C7FAB">
              <w:rPr>
                <w:rFonts w:ascii="Arial" w:hAnsi="Arial" w:cs="Arial"/>
                <w:bCs/>
                <w:color w:val="000000"/>
              </w:rPr>
              <w:t>2</w:t>
            </w:r>
          </w:p>
        </w:tc>
        <w:tc>
          <w:tcPr>
            <w:tcW w:w="709" w:type="dxa"/>
            <w:tcBorders>
              <w:left w:val="none" w:sz="0" w:space="0" w:color="auto"/>
              <w:right w:val="none" w:sz="0" w:space="0" w:color="auto"/>
            </w:tcBorders>
            <w:vAlign w:val="center"/>
            <w:hideMark/>
          </w:tcPr>
          <w:p w:rsidR="0025123E" w:rsidRPr="007C7FAB" w:rsidRDefault="0025123E" w:rsidP="00561ABF">
            <w:pPr>
              <w:keepNext/>
              <w:keepLines/>
              <w:jc w:val="center"/>
              <w:cnfStyle w:val="000000100000"/>
              <w:rPr>
                <w:rFonts w:ascii="Arial" w:hAnsi="Arial" w:cs="Arial"/>
                <w:color w:val="000000"/>
              </w:rPr>
            </w:pPr>
            <w:r w:rsidRPr="007C7FAB">
              <w:rPr>
                <w:rFonts w:ascii="Arial" w:hAnsi="Arial" w:cs="Arial"/>
                <w:bCs/>
                <w:color w:val="000000"/>
              </w:rPr>
              <w:t>11</w:t>
            </w:r>
          </w:p>
        </w:tc>
        <w:tc>
          <w:tcPr>
            <w:tcW w:w="709" w:type="dxa"/>
            <w:tcBorders>
              <w:left w:val="none" w:sz="0" w:space="0" w:color="auto"/>
              <w:right w:val="none" w:sz="0" w:space="0" w:color="auto"/>
            </w:tcBorders>
            <w:vAlign w:val="center"/>
            <w:hideMark/>
          </w:tcPr>
          <w:p w:rsidR="0025123E" w:rsidRPr="007C7FAB" w:rsidRDefault="0025123E" w:rsidP="00561ABF">
            <w:pPr>
              <w:keepNext/>
              <w:keepLines/>
              <w:jc w:val="center"/>
              <w:cnfStyle w:val="000000100000"/>
              <w:rPr>
                <w:rFonts w:ascii="Arial" w:hAnsi="Arial" w:cs="Arial"/>
                <w:color w:val="000000"/>
              </w:rPr>
            </w:pPr>
            <w:r w:rsidRPr="007C7FAB">
              <w:rPr>
                <w:rFonts w:ascii="Arial" w:hAnsi="Arial" w:cs="Arial"/>
                <w:bCs/>
                <w:color w:val="000000"/>
              </w:rPr>
              <w:t>22</w:t>
            </w:r>
          </w:p>
        </w:tc>
        <w:tc>
          <w:tcPr>
            <w:tcW w:w="708" w:type="dxa"/>
            <w:tcBorders>
              <w:left w:val="none" w:sz="0" w:space="0" w:color="auto"/>
              <w:right w:val="none" w:sz="0" w:space="0" w:color="auto"/>
            </w:tcBorders>
            <w:vAlign w:val="center"/>
            <w:hideMark/>
          </w:tcPr>
          <w:p w:rsidR="0025123E" w:rsidRPr="007C7FAB" w:rsidRDefault="0025123E" w:rsidP="00561ABF">
            <w:pPr>
              <w:keepNext/>
              <w:keepLines/>
              <w:jc w:val="center"/>
              <w:cnfStyle w:val="000000100000"/>
              <w:rPr>
                <w:rFonts w:ascii="Arial" w:hAnsi="Arial" w:cs="Arial"/>
                <w:color w:val="000000"/>
              </w:rPr>
            </w:pPr>
            <w:r w:rsidRPr="007C7FAB">
              <w:rPr>
                <w:rFonts w:ascii="Arial" w:hAnsi="Arial" w:cs="Arial"/>
                <w:bCs/>
                <w:color w:val="000000"/>
              </w:rPr>
              <w:t>24</w:t>
            </w:r>
          </w:p>
        </w:tc>
        <w:tc>
          <w:tcPr>
            <w:tcW w:w="709" w:type="dxa"/>
            <w:tcBorders>
              <w:left w:val="none" w:sz="0" w:space="0" w:color="auto"/>
              <w:right w:val="none" w:sz="0" w:space="0" w:color="auto"/>
            </w:tcBorders>
            <w:vAlign w:val="center"/>
            <w:hideMark/>
          </w:tcPr>
          <w:p w:rsidR="0025123E" w:rsidRPr="007C7FAB" w:rsidRDefault="0025123E" w:rsidP="00561ABF">
            <w:pPr>
              <w:keepNext/>
              <w:keepLines/>
              <w:jc w:val="center"/>
              <w:cnfStyle w:val="000000100000"/>
              <w:rPr>
                <w:rFonts w:ascii="Arial" w:hAnsi="Arial" w:cs="Arial"/>
                <w:color w:val="000000"/>
              </w:rPr>
            </w:pPr>
            <w:r w:rsidRPr="007C7FAB">
              <w:rPr>
                <w:rFonts w:ascii="Arial" w:hAnsi="Arial" w:cs="Arial"/>
                <w:bCs/>
                <w:color w:val="000000"/>
              </w:rPr>
              <w:t>40</w:t>
            </w:r>
          </w:p>
        </w:tc>
        <w:tc>
          <w:tcPr>
            <w:tcW w:w="661" w:type="dxa"/>
            <w:tcBorders>
              <w:left w:val="none" w:sz="0" w:space="0" w:color="auto"/>
              <w:right w:val="none" w:sz="0" w:space="0" w:color="auto"/>
            </w:tcBorders>
            <w:vAlign w:val="center"/>
            <w:hideMark/>
          </w:tcPr>
          <w:p w:rsidR="0025123E" w:rsidRPr="007C7FAB" w:rsidRDefault="0025123E" w:rsidP="00561ABF">
            <w:pPr>
              <w:keepNext/>
              <w:keepLines/>
              <w:jc w:val="center"/>
              <w:cnfStyle w:val="000000100000"/>
              <w:rPr>
                <w:rFonts w:ascii="Arial" w:hAnsi="Arial" w:cs="Arial"/>
                <w:color w:val="000000"/>
              </w:rPr>
            </w:pPr>
            <w:r w:rsidRPr="007C7FAB">
              <w:rPr>
                <w:rFonts w:ascii="Arial" w:hAnsi="Arial" w:cs="Arial"/>
                <w:bCs/>
                <w:color w:val="000000"/>
              </w:rPr>
              <w:t>31</w:t>
            </w:r>
          </w:p>
        </w:tc>
        <w:tc>
          <w:tcPr>
            <w:tcW w:w="708" w:type="dxa"/>
            <w:tcBorders>
              <w:left w:val="none" w:sz="0" w:space="0" w:color="auto"/>
              <w:right w:val="none" w:sz="0" w:space="0" w:color="auto"/>
            </w:tcBorders>
            <w:vAlign w:val="center"/>
            <w:hideMark/>
          </w:tcPr>
          <w:p w:rsidR="0025123E" w:rsidRPr="007C7FAB" w:rsidRDefault="0025123E" w:rsidP="00561ABF">
            <w:pPr>
              <w:keepNext/>
              <w:keepLines/>
              <w:jc w:val="center"/>
              <w:cnfStyle w:val="000000100000"/>
              <w:rPr>
                <w:rFonts w:ascii="Arial" w:hAnsi="Arial" w:cs="Arial"/>
                <w:color w:val="000000"/>
              </w:rPr>
            </w:pPr>
            <w:r w:rsidRPr="007C7FAB">
              <w:rPr>
                <w:rFonts w:ascii="Arial" w:hAnsi="Arial" w:cs="Arial"/>
                <w:bCs/>
                <w:color w:val="000000"/>
              </w:rPr>
              <w:t>31</w:t>
            </w:r>
          </w:p>
        </w:tc>
        <w:tc>
          <w:tcPr>
            <w:tcW w:w="696" w:type="dxa"/>
            <w:tcBorders>
              <w:left w:val="none" w:sz="0" w:space="0" w:color="auto"/>
              <w:right w:val="none" w:sz="0" w:space="0" w:color="auto"/>
            </w:tcBorders>
            <w:vAlign w:val="center"/>
            <w:hideMark/>
          </w:tcPr>
          <w:p w:rsidR="0025123E" w:rsidRPr="007C7FAB" w:rsidRDefault="0025123E" w:rsidP="00561ABF">
            <w:pPr>
              <w:keepNext/>
              <w:keepLines/>
              <w:jc w:val="center"/>
              <w:cnfStyle w:val="000000100000"/>
              <w:rPr>
                <w:rFonts w:ascii="Arial" w:hAnsi="Arial" w:cs="Arial"/>
                <w:color w:val="000000"/>
              </w:rPr>
            </w:pPr>
            <w:r w:rsidRPr="007C7FAB">
              <w:rPr>
                <w:rFonts w:ascii="Arial" w:hAnsi="Arial" w:cs="Arial"/>
                <w:bCs/>
                <w:color w:val="000000"/>
              </w:rPr>
              <w:t>20</w:t>
            </w:r>
          </w:p>
        </w:tc>
        <w:tc>
          <w:tcPr>
            <w:tcW w:w="722" w:type="dxa"/>
            <w:tcBorders>
              <w:left w:val="none" w:sz="0" w:space="0" w:color="auto"/>
              <w:right w:val="none" w:sz="0" w:space="0" w:color="auto"/>
            </w:tcBorders>
            <w:vAlign w:val="center"/>
            <w:hideMark/>
          </w:tcPr>
          <w:p w:rsidR="0025123E" w:rsidRPr="007C7FAB" w:rsidRDefault="0025123E" w:rsidP="00561ABF">
            <w:pPr>
              <w:keepNext/>
              <w:keepLines/>
              <w:jc w:val="center"/>
              <w:cnfStyle w:val="000000100000"/>
              <w:rPr>
                <w:rFonts w:ascii="Arial" w:hAnsi="Arial" w:cs="Arial"/>
                <w:color w:val="000000"/>
              </w:rPr>
            </w:pPr>
            <w:r w:rsidRPr="007C7FAB">
              <w:rPr>
                <w:rFonts w:ascii="Arial" w:hAnsi="Arial" w:cs="Arial"/>
                <w:bCs/>
                <w:color w:val="000000"/>
              </w:rPr>
              <w:t>21</w:t>
            </w:r>
          </w:p>
        </w:tc>
        <w:tc>
          <w:tcPr>
            <w:tcW w:w="709" w:type="dxa"/>
            <w:tcBorders>
              <w:left w:val="none" w:sz="0" w:space="0" w:color="auto"/>
              <w:right w:val="none" w:sz="0" w:space="0" w:color="auto"/>
            </w:tcBorders>
            <w:vAlign w:val="center"/>
            <w:hideMark/>
          </w:tcPr>
          <w:p w:rsidR="0025123E" w:rsidRPr="007C7FAB" w:rsidRDefault="0025123E" w:rsidP="00561ABF">
            <w:pPr>
              <w:keepNext/>
              <w:keepLines/>
              <w:jc w:val="center"/>
              <w:cnfStyle w:val="000000100000"/>
              <w:rPr>
                <w:rFonts w:ascii="Arial" w:hAnsi="Arial" w:cs="Arial"/>
                <w:color w:val="000000"/>
              </w:rPr>
            </w:pPr>
            <w:r w:rsidRPr="007C7FAB">
              <w:rPr>
                <w:rFonts w:ascii="Arial" w:hAnsi="Arial" w:cs="Arial"/>
                <w:color w:val="000000"/>
              </w:rPr>
              <w:t>17</w:t>
            </w:r>
          </w:p>
        </w:tc>
        <w:tc>
          <w:tcPr>
            <w:tcW w:w="617" w:type="dxa"/>
            <w:tcBorders>
              <w:left w:val="none" w:sz="0" w:space="0" w:color="auto"/>
              <w:right w:val="none" w:sz="0" w:space="0" w:color="auto"/>
            </w:tcBorders>
            <w:vAlign w:val="center"/>
          </w:tcPr>
          <w:p w:rsidR="0025123E" w:rsidRPr="007C7FAB" w:rsidRDefault="0025123E" w:rsidP="00561ABF">
            <w:pPr>
              <w:keepNext/>
              <w:keepLines/>
              <w:jc w:val="center"/>
              <w:cnfStyle w:val="000000100000"/>
              <w:rPr>
                <w:rFonts w:ascii="Arial" w:hAnsi="Arial" w:cs="Arial"/>
                <w:color w:val="000000"/>
              </w:rPr>
            </w:pPr>
            <w:r w:rsidRPr="007C7FAB">
              <w:rPr>
                <w:rFonts w:ascii="Arial" w:hAnsi="Arial" w:cs="Arial"/>
                <w:color w:val="000000"/>
              </w:rPr>
              <w:t>23</w:t>
            </w:r>
          </w:p>
        </w:tc>
        <w:tc>
          <w:tcPr>
            <w:tcW w:w="875" w:type="dxa"/>
            <w:tcBorders>
              <w:left w:val="none" w:sz="0" w:space="0" w:color="auto"/>
            </w:tcBorders>
            <w:vAlign w:val="center"/>
          </w:tcPr>
          <w:p w:rsidR="0025123E" w:rsidRPr="007C7FAB" w:rsidRDefault="0025123E" w:rsidP="00561ABF">
            <w:pPr>
              <w:keepNext/>
              <w:keepLines/>
              <w:jc w:val="center"/>
              <w:cnfStyle w:val="000000100000"/>
              <w:rPr>
                <w:rFonts w:ascii="Arial" w:hAnsi="Arial" w:cs="Arial"/>
                <w:b/>
                <w:color w:val="000000"/>
              </w:rPr>
            </w:pPr>
            <w:r w:rsidRPr="007C7FAB">
              <w:rPr>
                <w:rFonts w:ascii="Arial" w:hAnsi="Arial" w:cs="Arial"/>
                <w:b/>
                <w:color w:val="000000"/>
              </w:rPr>
              <w:t>251</w:t>
            </w:r>
          </w:p>
        </w:tc>
      </w:tr>
      <w:tr w:rsidR="0025123E" w:rsidRPr="007A5F57" w:rsidTr="007C7FAB">
        <w:trPr>
          <w:cnfStyle w:val="000000010000"/>
          <w:trHeight w:val="780"/>
          <w:jc w:val="center"/>
        </w:trPr>
        <w:tc>
          <w:tcPr>
            <w:cnfStyle w:val="001000000000"/>
            <w:tcW w:w="1745" w:type="dxa"/>
            <w:tcBorders>
              <w:right w:val="none" w:sz="0" w:space="0" w:color="auto"/>
            </w:tcBorders>
            <w:vAlign w:val="center"/>
            <w:hideMark/>
          </w:tcPr>
          <w:p w:rsidR="0025123E" w:rsidRPr="0035520D" w:rsidRDefault="0025123E" w:rsidP="00561ABF">
            <w:pPr>
              <w:keepNext/>
              <w:keepLines/>
              <w:jc w:val="center"/>
              <w:rPr>
                <w:rFonts w:ascii="Arial" w:hAnsi="Arial" w:cs="Arial"/>
                <w:b w:val="0"/>
                <w:bCs w:val="0"/>
                <w:color w:val="000000" w:themeColor="text1"/>
              </w:rPr>
            </w:pPr>
            <w:r w:rsidRPr="0035520D">
              <w:rPr>
                <w:rFonts w:ascii="Arial" w:hAnsi="Arial" w:cs="Arial"/>
                <w:b w:val="0"/>
                <w:bCs w:val="0"/>
                <w:color w:val="000000" w:themeColor="text1"/>
              </w:rPr>
              <w:t>PAGAMENTO PRECATÓRIO/RPV</w:t>
            </w:r>
          </w:p>
        </w:tc>
        <w:tc>
          <w:tcPr>
            <w:tcW w:w="709" w:type="dxa"/>
            <w:tcBorders>
              <w:left w:val="none" w:sz="0" w:space="0" w:color="auto"/>
              <w:right w:val="none" w:sz="0" w:space="0" w:color="auto"/>
            </w:tcBorders>
            <w:vAlign w:val="center"/>
            <w:hideMark/>
          </w:tcPr>
          <w:p w:rsidR="0025123E" w:rsidRPr="007C7FAB" w:rsidRDefault="0025123E" w:rsidP="00561ABF">
            <w:pPr>
              <w:keepNext/>
              <w:keepLines/>
              <w:jc w:val="center"/>
              <w:cnfStyle w:val="000000010000"/>
              <w:rPr>
                <w:rFonts w:ascii="Arial" w:hAnsi="Arial" w:cs="Arial"/>
                <w:color w:val="000000"/>
              </w:rPr>
            </w:pPr>
            <w:r w:rsidRPr="007C7FAB">
              <w:rPr>
                <w:rFonts w:ascii="Arial" w:hAnsi="Arial" w:cs="Arial"/>
                <w:bCs/>
                <w:color w:val="000000"/>
              </w:rPr>
              <w:t>-</w:t>
            </w:r>
          </w:p>
        </w:tc>
        <w:tc>
          <w:tcPr>
            <w:tcW w:w="757" w:type="dxa"/>
            <w:tcBorders>
              <w:left w:val="none" w:sz="0" w:space="0" w:color="auto"/>
              <w:right w:val="none" w:sz="0" w:space="0" w:color="auto"/>
            </w:tcBorders>
            <w:vAlign w:val="center"/>
            <w:hideMark/>
          </w:tcPr>
          <w:p w:rsidR="0025123E" w:rsidRPr="007C7FAB" w:rsidRDefault="0025123E" w:rsidP="00561ABF">
            <w:pPr>
              <w:keepNext/>
              <w:keepLines/>
              <w:jc w:val="center"/>
              <w:cnfStyle w:val="000000010000"/>
              <w:rPr>
                <w:rFonts w:ascii="Arial" w:hAnsi="Arial" w:cs="Arial"/>
                <w:color w:val="000000"/>
              </w:rPr>
            </w:pPr>
            <w:r w:rsidRPr="007C7FAB">
              <w:rPr>
                <w:rFonts w:ascii="Arial" w:hAnsi="Arial" w:cs="Arial"/>
                <w:bCs/>
                <w:color w:val="000000"/>
              </w:rPr>
              <w:t>-</w:t>
            </w:r>
          </w:p>
        </w:tc>
        <w:tc>
          <w:tcPr>
            <w:tcW w:w="709" w:type="dxa"/>
            <w:tcBorders>
              <w:left w:val="none" w:sz="0" w:space="0" w:color="auto"/>
              <w:right w:val="none" w:sz="0" w:space="0" w:color="auto"/>
            </w:tcBorders>
            <w:vAlign w:val="center"/>
            <w:hideMark/>
          </w:tcPr>
          <w:p w:rsidR="0025123E" w:rsidRPr="007C7FAB" w:rsidRDefault="0025123E" w:rsidP="00561ABF">
            <w:pPr>
              <w:keepNext/>
              <w:keepLines/>
              <w:jc w:val="center"/>
              <w:cnfStyle w:val="000000010000"/>
              <w:rPr>
                <w:rFonts w:ascii="Arial" w:hAnsi="Arial" w:cs="Arial"/>
                <w:color w:val="000000"/>
              </w:rPr>
            </w:pPr>
            <w:r w:rsidRPr="007C7FAB">
              <w:rPr>
                <w:rFonts w:ascii="Arial" w:hAnsi="Arial" w:cs="Arial"/>
                <w:bCs/>
                <w:color w:val="000000"/>
              </w:rPr>
              <w:t>-</w:t>
            </w:r>
          </w:p>
        </w:tc>
        <w:tc>
          <w:tcPr>
            <w:tcW w:w="709" w:type="dxa"/>
            <w:tcBorders>
              <w:left w:val="none" w:sz="0" w:space="0" w:color="auto"/>
              <w:right w:val="none" w:sz="0" w:space="0" w:color="auto"/>
            </w:tcBorders>
            <w:vAlign w:val="center"/>
            <w:hideMark/>
          </w:tcPr>
          <w:p w:rsidR="0025123E" w:rsidRPr="007C7FAB" w:rsidRDefault="0025123E" w:rsidP="00561ABF">
            <w:pPr>
              <w:keepNext/>
              <w:keepLines/>
              <w:jc w:val="center"/>
              <w:cnfStyle w:val="000000010000"/>
              <w:rPr>
                <w:rFonts w:ascii="Arial" w:hAnsi="Arial" w:cs="Arial"/>
                <w:color w:val="000000"/>
              </w:rPr>
            </w:pPr>
            <w:r w:rsidRPr="007C7FAB">
              <w:rPr>
                <w:rFonts w:ascii="Arial" w:hAnsi="Arial" w:cs="Arial"/>
                <w:bCs/>
                <w:color w:val="000000"/>
              </w:rPr>
              <w:t>15</w:t>
            </w:r>
          </w:p>
        </w:tc>
        <w:tc>
          <w:tcPr>
            <w:tcW w:w="708" w:type="dxa"/>
            <w:tcBorders>
              <w:left w:val="none" w:sz="0" w:space="0" w:color="auto"/>
              <w:right w:val="none" w:sz="0" w:space="0" w:color="auto"/>
            </w:tcBorders>
            <w:vAlign w:val="center"/>
            <w:hideMark/>
          </w:tcPr>
          <w:p w:rsidR="0025123E" w:rsidRPr="007C7FAB" w:rsidRDefault="0025123E" w:rsidP="00561ABF">
            <w:pPr>
              <w:keepNext/>
              <w:keepLines/>
              <w:jc w:val="center"/>
              <w:cnfStyle w:val="000000010000"/>
              <w:rPr>
                <w:rFonts w:ascii="Arial" w:hAnsi="Arial" w:cs="Arial"/>
                <w:color w:val="000000"/>
              </w:rPr>
            </w:pPr>
            <w:r w:rsidRPr="007C7FAB">
              <w:rPr>
                <w:rFonts w:ascii="Arial" w:hAnsi="Arial" w:cs="Arial"/>
                <w:bCs/>
                <w:color w:val="000000"/>
              </w:rPr>
              <w:t>21</w:t>
            </w:r>
          </w:p>
        </w:tc>
        <w:tc>
          <w:tcPr>
            <w:tcW w:w="709" w:type="dxa"/>
            <w:tcBorders>
              <w:left w:val="none" w:sz="0" w:space="0" w:color="auto"/>
              <w:right w:val="none" w:sz="0" w:space="0" w:color="auto"/>
            </w:tcBorders>
            <w:vAlign w:val="center"/>
            <w:hideMark/>
          </w:tcPr>
          <w:p w:rsidR="0025123E" w:rsidRPr="007C7FAB" w:rsidRDefault="0025123E" w:rsidP="00561ABF">
            <w:pPr>
              <w:keepNext/>
              <w:keepLines/>
              <w:jc w:val="center"/>
              <w:cnfStyle w:val="000000010000"/>
              <w:rPr>
                <w:rFonts w:ascii="Arial" w:hAnsi="Arial" w:cs="Arial"/>
                <w:color w:val="000000"/>
              </w:rPr>
            </w:pPr>
            <w:r w:rsidRPr="007C7FAB">
              <w:rPr>
                <w:rFonts w:ascii="Arial" w:hAnsi="Arial" w:cs="Arial"/>
                <w:bCs/>
                <w:color w:val="000000"/>
              </w:rPr>
              <w:t>18</w:t>
            </w:r>
          </w:p>
        </w:tc>
        <w:tc>
          <w:tcPr>
            <w:tcW w:w="661" w:type="dxa"/>
            <w:tcBorders>
              <w:left w:val="none" w:sz="0" w:space="0" w:color="auto"/>
              <w:right w:val="none" w:sz="0" w:space="0" w:color="auto"/>
            </w:tcBorders>
            <w:vAlign w:val="center"/>
            <w:hideMark/>
          </w:tcPr>
          <w:p w:rsidR="0025123E" w:rsidRPr="007C7FAB" w:rsidRDefault="0025123E" w:rsidP="00561ABF">
            <w:pPr>
              <w:keepNext/>
              <w:keepLines/>
              <w:jc w:val="center"/>
              <w:cnfStyle w:val="000000010000"/>
              <w:rPr>
                <w:rFonts w:ascii="Arial" w:hAnsi="Arial" w:cs="Arial"/>
                <w:color w:val="000000"/>
              </w:rPr>
            </w:pPr>
            <w:r w:rsidRPr="007C7FAB">
              <w:rPr>
                <w:rFonts w:ascii="Arial" w:hAnsi="Arial" w:cs="Arial"/>
                <w:bCs/>
                <w:color w:val="000000"/>
              </w:rPr>
              <w:t>10</w:t>
            </w:r>
          </w:p>
        </w:tc>
        <w:tc>
          <w:tcPr>
            <w:tcW w:w="708" w:type="dxa"/>
            <w:tcBorders>
              <w:left w:val="none" w:sz="0" w:space="0" w:color="auto"/>
              <w:right w:val="none" w:sz="0" w:space="0" w:color="auto"/>
            </w:tcBorders>
            <w:vAlign w:val="center"/>
            <w:hideMark/>
          </w:tcPr>
          <w:p w:rsidR="0025123E" w:rsidRPr="007C7FAB" w:rsidRDefault="0025123E" w:rsidP="00561ABF">
            <w:pPr>
              <w:keepNext/>
              <w:keepLines/>
              <w:jc w:val="center"/>
              <w:cnfStyle w:val="000000010000"/>
              <w:rPr>
                <w:rFonts w:ascii="Arial" w:hAnsi="Arial" w:cs="Arial"/>
                <w:color w:val="000000"/>
              </w:rPr>
            </w:pPr>
            <w:r w:rsidRPr="007C7FAB">
              <w:rPr>
                <w:rFonts w:ascii="Arial" w:hAnsi="Arial" w:cs="Arial"/>
                <w:bCs/>
                <w:color w:val="000000"/>
              </w:rPr>
              <w:t>14</w:t>
            </w:r>
          </w:p>
        </w:tc>
        <w:tc>
          <w:tcPr>
            <w:tcW w:w="696" w:type="dxa"/>
            <w:tcBorders>
              <w:left w:val="none" w:sz="0" w:space="0" w:color="auto"/>
              <w:right w:val="none" w:sz="0" w:space="0" w:color="auto"/>
            </w:tcBorders>
            <w:vAlign w:val="center"/>
            <w:hideMark/>
          </w:tcPr>
          <w:p w:rsidR="0025123E" w:rsidRPr="007C7FAB" w:rsidRDefault="0025123E" w:rsidP="00561ABF">
            <w:pPr>
              <w:keepNext/>
              <w:keepLines/>
              <w:jc w:val="center"/>
              <w:cnfStyle w:val="000000010000"/>
              <w:rPr>
                <w:rFonts w:ascii="Arial" w:hAnsi="Arial" w:cs="Arial"/>
                <w:color w:val="000000"/>
              </w:rPr>
            </w:pPr>
            <w:r w:rsidRPr="007C7FAB">
              <w:rPr>
                <w:rFonts w:ascii="Arial" w:hAnsi="Arial" w:cs="Arial"/>
                <w:bCs/>
                <w:color w:val="000000"/>
              </w:rPr>
              <w:t>13</w:t>
            </w:r>
          </w:p>
        </w:tc>
        <w:tc>
          <w:tcPr>
            <w:tcW w:w="722" w:type="dxa"/>
            <w:tcBorders>
              <w:left w:val="none" w:sz="0" w:space="0" w:color="auto"/>
              <w:right w:val="none" w:sz="0" w:space="0" w:color="auto"/>
            </w:tcBorders>
            <w:vAlign w:val="center"/>
            <w:hideMark/>
          </w:tcPr>
          <w:p w:rsidR="0025123E" w:rsidRPr="007C7FAB" w:rsidRDefault="0025123E" w:rsidP="00561ABF">
            <w:pPr>
              <w:keepNext/>
              <w:keepLines/>
              <w:jc w:val="center"/>
              <w:cnfStyle w:val="000000010000"/>
              <w:rPr>
                <w:rFonts w:ascii="Arial" w:hAnsi="Arial" w:cs="Arial"/>
                <w:color w:val="000000"/>
              </w:rPr>
            </w:pPr>
            <w:r w:rsidRPr="007C7FAB">
              <w:rPr>
                <w:rFonts w:ascii="Arial" w:hAnsi="Arial" w:cs="Arial"/>
                <w:bCs/>
                <w:color w:val="000000"/>
              </w:rPr>
              <w:t>2</w:t>
            </w:r>
          </w:p>
        </w:tc>
        <w:tc>
          <w:tcPr>
            <w:tcW w:w="709" w:type="dxa"/>
            <w:tcBorders>
              <w:left w:val="none" w:sz="0" w:space="0" w:color="auto"/>
              <w:right w:val="none" w:sz="0" w:space="0" w:color="auto"/>
            </w:tcBorders>
            <w:vAlign w:val="center"/>
            <w:hideMark/>
          </w:tcPr>
          <w:p w:rsidR="0025123E" w:rsidRPr="007C7FAB" w:rsidRDefault="0025123E" w:rsidP="00561ABF">
            <w:pPr>
              <w:keepNext/>
              <w:keepLines/>
              <w:jc w:val="center"/>
              <w:cnfStyle w:val="000000010000"/>
              <w:rPr>
                <w:rFonts w:ascii="Arial" w:hAnsi="Arial" w:cs="Arial"/>
                <w:color w:val="000000"/>
              </w:rPr>
            </w:pPr>
            <w:r w:rsidRPr="007C7FAB">
              <w:rPr>
                <w:rFonts w:ascii="Arial" w:hAnsi="Arial" w:cs="Arial"/>
                <w:color w:val="000000"/>
              </w:rPr>
              <w:t>2</w:t>
            </w:r>
          </w:p>
        </w:tc>
        <w:tc>
          <w:tcPr>
            <w:tcW w:w="617" w:type="dxa"/>
            <w:tcBorders>
              <w:left w:val="none" w:sz="0" w:space="0" w:color="auto"/>
              <w:right w:val="none" w:sz="0" w:space="0" w:color="auto"/>
            </w:tcBorders>
            <w:vAlign w:val="center"/>
          </w:tcPr>
          <w:p w:rsidR="0025123E" w:rsidRPr="007C7FAB" w:rsidRDefault="0025123E" w:rsidP="00561ABF">
            <w:pPr>
              <w:keepNext/>
              <w:keepLines/>
              <w:jc w:val="center"/>
              <w:cnfStyle w:val="000000010000"/>
              <w:rPr>
                <w:rFonts w:ascii="Arial" w:hAnsi="Arial" w:cs="Arial"/>
                <w:color w:val="000000"/>
              </w:rPr>
            </w:pPr>
            <w:r w:rsidRPr="007C7FAB">
              <w:rPr>
                <w:rFonts w:ascii="Arial" w:hAnsi="Arial" w:cs="Arial"/>
                <w:color w:val="000000"/>
              </w:rPr>
              <w:t>4</w:t>
            </w:r>
          </w:p>
        </w:tc>
        <w:tc>
          <w:tcPr>
            <w:tcW w:w="875" w:type="dxa"/>
            <w:tcBorders>
              <w:left w:val="none" w:sz="0" w:space="0" w:color="auto"/>
            </w:tcBorders>
            <w:vAlign w:val="center"/>
          </w:tcPr>
          <w:p w:rsidR="0025123E" w:rsidRPr="007C7FAB" w:rsidRDefault="0035520D" w:rsidP="00561ABF">
            <w:pPr>
              <w:keepNext/>
              <w:keepLines/>
              <w:jc w:val="center"/>
              <w:cnfStyle w:val="000000010000"/>
              <w:rPr>
                <w:rFonts w:ascii="Arial" w:hAnsi="Arial" w:cs="Arial"/>
                <w:b/>
                <w:color w:val="000000"/>
              </w:rPr>
            </w:pPr>
            <w:r w:rsidRPr="007C7FAB">
              <w:rPr>
                <w:rFonts w:ascii="Arial" w:hAnsi="Arial" w:cs="Arial"/>
                <w:b/>
                <w:color w:val="000000"/>
              </w:rPr>
              <w:t>99</w:t>
            </w:r>
          </w:p>
        </w:tc>
      </w:tr>
      <w:tr w:rsidR="0025123E" w:rsidRPr="007A5F57" w:rsidTr="007C7FAB">
        <w:trPr>
          <w:cnfStyle w:val="000000100000"/>
          <w:trHeight w:val="315"/>
          <w:jc w:val="center"/>
        </w:trPr>
        <w:tc>
          <w:tcPr>
            <w:cnfStyle w:val="001000000000"/>
            <w:tcW w:w="1745" w:type="dxa"/>
            <w:tcBorders>
              <w:right w:val="none" w:sz="0" w:space="0" w:color="auto"/>
            </w:tcBorders>
            <w:vAlign w:val="center"/>
            <w:hideMark/>
          </w:tcPr>
          <w:p w:rsidR="0025123E" w:rsidRPr="0035520D" w:rsidRDefault="0025123E" w:rsidP="0035520D">
            <w:pPr>
              <w:jc w:val="center"/>
              <w:rPr>
                <w:rFonts w:ascii="Arial" w:hAnsi="Arial" w:cs="Arial"/>
                <w:b w:val="0"/>
                <w:bCs w:val="0"/>
                <w:color w:val="000000" w:themeColor="text1"/>
              </w:rPr>
            </w:pPr>
            <w:r w:rsidRPr="0035520D">
              <w:rPr>
                <w:rFonts w:ascii="Arial" w:hAnsi="Arial" w:cs="Arial"/>
                <w:b w:val="0"/>
                <w:bCs w:val="0"/>
                <w:color w:val="000000" w:themeColor="text1"/>
              </w:rPr>
              <w:t>TOTAL</w:t>
            </w:r>
          </w:p>
        </w:tc>
        <w:tc>
          <w:tcPr>
            <w:tcW w:w="709" w:type="dxa"/>
            <w:tcBorders>
              <w:left w:val="none" w:sz="0" w:space="0" w:color="auto"/>
              <w:right w:val="none" w:sz="0" w:space="0" w:color="auto"/>
            </w:tcBorders>
            <w:vAlign w:val="center"/>
            <w:hideMark/>
          </w:tcPr>
          <w:p w:rsidR="0025123E" w:rsidRPr="0035520D" w:rsidRDefault="0025123E" w:rsidP="0035520D">
            <w:pPr>
              <w:jc w:val="center"/>
              <w:cnfStyle w:val="000000100000"/>
              <w:rPr>
                <w:rFonts w:ascii="Arial" w:hAnsi="Arial" w:cs="Arial"/>
                <w:b/>
                <w:bCs/>
                <w:color w:val="000000"/>
              </w:rPr>
            </w:pPr>
            <w:r w:rsidRPr="0035520D">
              <w:rPr>
                <w:rFonts w:ascii="Arial" w:hAnsi="Arial" w:cs="Arial"/>
                <w:b/>
                <w:bCs/>
                <w:color w:val="000000"/>
              </w:rPr>
              <w:t>18</w:t>
            </w:r>
          </w:p>
        </w:tc>
        <w:tc>
          <w:tcPr>
            <w:tcW w:w="757" w:type="dxa"/>
            <w:tcBorders>
              <w:left w:val="none" w:sz="0" w:space="0" w:color="auto"/>
              <w:right w:val="none" w:sz="0" w:space="0" w:color="auto"/>
            </w:tcBorders>
            <w:vAlign w:val="center"/>
            <w:hideMark/>
          </w:tcPr>
          <w:p w:rsidR="0025123E" w:rsidRPr="0035520D" w:rsidRDefault="0025123E" w:rsidP="0035520D">
            <w:pPr>
              <w:jc w:val="center"/>
              <w:cnfStyle w:val="000000100000"/>
              <w:rPr>
                <w:rFonts w:ascii="Arial" w:hAnsi="Arial" w:cs="Arial"/>
                <w:b/>
                <w:bCs/>
                <w:color w:val="000000"/>
              </w:rPr>
            </w:pPr>
            <w:r w:rsidRPr="0035520D">
              <w:rPr>
                <w:rFonts w:ascii="Arial" w:hAnsi="Arial" w:cs="Arial"/>
                <w:b/>
                <w:bCs/>
                <w:color w:val="000000"/>
              </w:rPr>
              <w:t>22</w:t>
            </w:r>
          </w:p>
        </w:tc>
        <w:tc>
          <w:tcPr>
            <w:tcW w:w="709" w:type="dxa"/>
            <w:tcBorders>
              <w:left w:val="none" w:sz="0" w:space="0" w:color="auto"/>
              <w:right w:val="none" w:sz="0" w:space="0" w:color="auto"/>
            </w:tcBorders>
            <w:vAlign w:val="center"/>
            <w:hideMark/>
          </w:tcPr>
          <w:p w:rsidR="0025123E" w:rsidRPr="0035520D" w:rsidRDefault="0025123E" w:rsidP="0035520D">
            <w:pPr>
              <w:jc w:val="center"/>
              <w:cnfStyle w:val="000000100000"/>
              <w:rPr>
                <w:rFonts w:ascii="Arial" w:hAnsi="Arial" w:cs="Arial"/>
                <w:b/>
                <w:bCs/>
                <w:color w:val="000000"/>
              </w:rPr>
            </w:pPr>
            <w:r w:rsidRPr="0035520D">
              <w:rPr>
                <w:rFonts w:ascii="Arial" w:hAnsi="Arial" w:cs="Arial"/>
                <w:b/>
                <w:bCs/>
                <w:color w:val="000000"/>
              </w:rPr>
              <w:t>35</w:t>
            </w:r>
          </w:p>
        </w:tc>
        <w:tc>
          <w:tcPr>
            <w:tcW w:w="709" w:type="dxa"/>
            <w:tcBorders>
              <w:left w:val="none" w:sz="0" w:space="0" w:color="auto"/>
              <w:right w:val="none" w:sz="0" w:space="0" w:color="auto"/>
            </w:tcBorders>
            <w:vAlign w:val="center"/>
            <w:hideMark/>
          </w:tcPr>
          <w:p w:rsidR="0025123E" w:rsidRPr="0035520D" w:rsidRDefault="0025123E" w:rsidP="0035520D">
            <w:pPr>
              <w:jc w:val="center"/>
              <w:cnfStyle w:val="000000100000"/>
              <w:rPr>
                <w:rFonts w:ascii="Arial" w:hAnsi="Arial" w:cs="Arial"/>
                <w:b/>
                <w:bCs/>
                <w:color w:val="000000"/>
              </w:rPr>
            </w:pPr>
            <w:r w:rsidRPr="0035520D">
              <w:rPr>
                <w:rFonts w:ascii="Arial" w:hAnsi="Arial" w:cs="Arial"/>
                <w:b/>
                <w:bCs/>
                <w:color w:val="000000"/>
              </w:rPr>
              <w:t>58</w:t>
            </w:r>
          </w:p>
        </w:tc>
        <w:tc>
          <w:tcPr>
            <w:tcW w:w="708" w:type="dxa"/>
            <w:tcBorders>
              <w:left w:val="none" w:sz="0" w:space="0" w:color="auto"/>
              <w:right w:val="none" w:sz="0" w:space="0" w:color="auto"/>
            </w:tcBorders>
            <w:vAlign w:val="center"/>
            <w:hideMark/>
          </w:tcPr>
          <w:p w:rsidR="0025123E" w:rsidRPr="0035520D" w:rsidRDefault="0025123E" w:rsidP="0035520D">
            <w:pPr>
              <w:jc w:val="center"/>
              <w:cnfStyle w:val="000000100000"/>
              <w:rPr>
                <w:rFonts w:ascii="Arial" w:hAnsi="Arial" w:cs="Arial"/>
                <w:b/>
                <w:bCs/>
                <w:color w:val="000000"/>
              </w:rPr>
            </w:pPr>
            <w:r w:rsidRPr="0035520D">
              <w:rPr>
                <w:rFonts w:ascii="Arial" w:hAnsi="Arial" w:cs="Arial"/>
                <w:b/>
                <w:bCs/>
                <w:color w:val="000000"/>
              </w:rPr>
              <w:t>64</w:t>
            </w:r>
          </w:p>
        </w:tc>
        <w:tc>
          <w:tcPr>
            <w:tcW w:w="709" w:type="dxa"/>
            <w:tcBorders>
              <w:left w:val="none" w:sz="0" w:space="0" w:color="auto"/>
              <w:right w:val="none" w:sz="0" w:space="0" w:color="auto"/>
            </w:tcBorders>
            <w:vAlign w:val="center"/>
            <w:hideMark/>
          </w:tcPr>
          <w:p w:rsidR="0025123E" w:rsidRPr="0035520D" w:rsidRDefault="0025123E" w:rsidP="0035520D">
            <w:pPr>
              <w:jc w:val="center"/>
              <w:cnfStyle w:val="000000100000"/>
              <w:rPr>
                <w:rFonts w:ascii="Arial" w:hAnsi="Arial" w:cs="Arial"/>
                <w:b/>
                <w:bCs/>
                <w:color w:val="000000"/>
              </w:rPr>
            </w:pPr>
            <w:r w:rsidRPr="0035520D">
              <w:rPr>
                <w:rFonts w:ascii="Arial" w:hAnsi="Arial" w:cs="Arial"/>
                <w:b/>
                <w:bCs/>
                <w:color w:val="000000"/>
              </w:rPr>
              <w:t>65</w:t>
            </w:r>
          </w:p>
        </w:tc>
        <w:tc>
          <w:tcPr>
            <w:tcW w:w="661" w:type="dxa"/>
            <w:tcBorders>
              <w:left w:val="none" w:sz="0" w:space="0" w:color="auto"/>
              <w:right w:val="none" w:sz="0" w:space="0" w:color="auto"/>
            </w:tcBorders>
            <w:vAlign w:val="center"/>
            <w:hideMark/>
          </w:tcPr>
          <w:p w:rsidR="0025123E" w:rsidRPr="0035520D" w:rsidRDefault="0025123E" w:rsidP="0035520D">
            <w:pPr>
              <w:jc w:val="center"/>
              <w:cnfStyle w:val="000000100000"/>
              <w:rPr>
                <w:rFonts w:ascii="Arial" w:hAnsi="Arial" w:cs="Arial"/>
                <w:b/>
                <w:bCs/>
                <w:color w:val="000000"/>
              </w:rPr>
            </w:pPr>
            <w:r w:rsidRPr="0035520D">
              <w:rPr>
                <w:rFonts w:ascii="Arial" w:hAnsi="Arial" w:cs="Arial"/>
                <w:b/>
                <w:bCs/>
                <w:color w:val="000000"/>
              </w:rPr>
              <w:t>57</w:t>
            </w:r>
          </w:p>
        </w:tc>
        <w:tc>
          <w:tcPr>
            <w:tcW w:w="708" w:type="dxa"/>
            <w:tcBorders>
              <w:left w:val="none" w:sz="0" w:space="0" w:color="auto"/>
              <w:right w:val="none" w:sz="0" w:space="0" w:color="auto"/>
            </w:tcBorders>
            <w:vAlign w:val="center"/>
            <w:hideMark/>
          </w:tcPr>
          <w:p w:rsidR="0025123E" w:rsidRPr="0035520D" w:rsidRDefault="0025123E" w:rsidP="0035520D">
            <w:pPr>
              <w:jc w:val="center"/>
              <w:cnfStyle w:val="000000100000"/>
              <w:rPr>
                <w:rFonts w:ascii="Arial" w:hAnsi="Arial" w:cs="Arial"/>
                <w:b/>
                <w:bCs/>
                <w:color w:val="000000"/>
              </w:rPr>
            </w:pPr>
            <w:r w:rsidRPr="0035520D">
              <w:rPr>
                <w:rFonts w:ascii="Arial" w:hAnsi="Arial" w:cs="Arial"/>
                <w:b/>
                <w:bCs/>
                <w:color w:val="000000"/>
              </w:rPr>
              <w:t>60</w:t>
            </w:r>
          </w:p>
        </w:tc>
        <w:tc>
          <w:tcPr>
            <w:tcW w:w="696" w:type="dxa"/>
            <w:tcBorders>
              <w:left w:val="none" w:sz="0" w:space="0" w:color="auto"/>
              <w:right w:val="none" w:sz="0" w:space="0" w:color="auto"/>
            </w:tcBorders>
            <w:vAlign w:val="center"/>
            <w:hideMark/>
          </w:tcPr>
          <w:p w:rsidR="0025123E" w:rsidRPr="0035520D" w:rsidRDefault="0025123E" w:rsidP="0035520D">
            <w:pPr>
              <w:jc w:val="center"/>
              <w:cnfStyle w:val="000000100000"/>
              <w:rPr>
                <w:rFonts w:ascii="Arial" w:hAnsi="Arial" w:cs="Arial"/>
                <w:b/>
                <w:bCs/>
                <w:color w:val="000000"/>
              </w:rPr>
            </w:pPr>
            <w:r w:rsidRPr="0035520D">
              <w:rPr>
                <w:rFonts w:ascii="Arial" w:hAnsi="Arial" w:cs="Arial"/>
                <w:b/>
                <w:bCs/>
                <w:color w:val="000000"/>
              </w:rPr>
              <w:t>4</w:t>
            </w:r>
            <w:r w:rsidR="0035520D" w:rsidRPr="0035520D">
              <w:rPr>
                <w:rFonts w:ascii="Arial" w:hAnsi="Arial" w:cs="Arial"/>
                <w:b/>
                <w:bCs/>
                <w:color w:val="000000"/>
              </w:rPr>
              <w:t>9</w:t>
            </w:r>
          </w:p>
        </w:tc>
        <w:tc>
          <w:tcPr>
            <w:tcW w:w="722" w:type="dxa"/>
            <w:tcBorders>
              <w:left w:val="none" w:sz="0" w:space="0" w:color="auto"/>
              <w:right w:val="none" w:sz="0" w:space="0" w:color="auto"/>
            </w:tcBorders>
            <w:vAlign w:val="center"/>
            <w:hideMark/>
          </w:tcPr>
          <w:p w:rsidR="0025123E" w:rsidRPr="0035520D" w:rsidRDefault="0025123E" w:rsidP="0035520D">
            <w:pPr>
              <w:jc w:val="center"/>
              <w:cnfStyle w:val="000000100000"/>
              <w:rPr>
                <w:rFonts w:ascii="Arial" w:hAnsi="Arial" w:cs="Arial"/>
                <w:b/>
                <w:bCs/>
                <w:color w:val="000000"/>
              </w:rPr>
            </w:pPr>
            <w:r w:rsidRPr="0035520D">
              <w:rPr>
                <w:rFonts w:ascii="Arial" w:hAnsi="Arial" w:cs="Arial"/>
                <w:b/>
                <w:bCs/>
                <w:color w:val="000000"/>
              </w:rPr>
              <w:t>39</w:t>
            </w:r>
          </w:p>
        </w:tc>
        <w:tc>
          <w:tcPr>
            <w:tcW w:w="709" w:type="dxa"/>
            <w:tcBorders>
              <w:left w:val="none" w:sz="0" w:space="0" w:color="auto"/>
              <w:right w:val="none" w:sz="0" w:space="0" w:color="auto"/>
            </w:tcBorders>
            <w:vAlign w:val="center"/>
            <w:hideMark/>
          </w:tcPr>
          <w:p w:rsidR="0025123E" w:rsidRPr="008C21FB" w:rsidRDefault="0035520D" w:rsidP="0035520D">
            <w:pPr>
              <w:jc w:val="center"/>
              <w:cnfStyle w:val="000000100000"/>
              <w:rPr>
                <w:rFonts w:ascii="Arial" w:hAnsi="Arial" w:cs="Arial"/>
                <w:b/>
                <w:color w:val="000000"/>
              </w:rPr>
            </w:pPr>
            <w:r w:rsidRPr="008C21FB">
              <w:rPr>
                <w:rFonts w:ascii="Arial" w:hAnsi="Arial" w:cs="Arial"/>
                <w:b/>
                <w:color w:val="000000"/>
              </w:rPr>
              <w:t>34</w:t>
            </w:r>
          </w:p>
        </w:tc>
        <w:tc>
          <w:tcPr>
            <w:tcW w:w="617" w:type="dxa"/>
            <w:tcBorders>
              <w:left w:val="none" w:sz="0" w:space="0" w:color="auto"/>
              <w:right w:val="none" w:sz="0" w:space="0" w:color="auto"/>
            </w:tcBorders>
            <w:vAlign w:val="center"/>
          </w:tcPr>
          <w:p w:rsidR="0025123E" w:rsidRPr="008C21FB" w:rsidRDefault="0035520D" w:rsidP="0035520D">
            <w:pPr>
              <w:jc w:val="center"/>
              <w:cnfStyle w:val="000000100000"/>
              <w:rPr>
                <w:rFonts w:ascii="Arial" w:hAnsi="Arial" w:cs="Arial"/>
                <w:b/>
                <w:color w:val="000000"/>
              </w:rPr>
            </w:pPr>
            <w:r w:rsidRPr="008C21FB">
              <w:rPr>
                <w:rFonts w:ascii="Arial" w:hAnsi="Arial" w:cs="Arial"/>
                <w:b/>
                <w:color w:val="000000"/>
              </w:rPr>
              <w:t>37</w:t>
            </w:r>
          </w:p>
        </w:tc>
        <w:tc>
          <w:tcPr>
            <w:tcW w:w="875" w:type="dxa"/>
            <w:tcBorders>
              <w:left w:val="none" w:sz="0" w:space="0" w:color="auto"/>
            </w:tcBorders>
            <w:vAlign w:val="center"/>
          </w:tcPr>
          <w:p w:rsidR="0025123E" w:rsidRPr="008C21FB" w:rsidRDefault="0035520D" w:rsidP="0035520D">
            <w:pPr>
              <w:jc w:val="center"/>
              <w:cnfStyle w:val="000000100000"/>
              <w:rPr>
                <w:rFonts w:ascii="Arial" w:hAnsi="Arial" w:cs="Arial"/>
                <w:b/>
                <w:color w:val="000000"/>
                <w:sz w:val="24"/>
                <w:szCs w:val="24"/>
              </w:rPr>
            </w:pPr>
            <w:r w:rsidRPr="008C21FB">
              <w:rPr>
                <w:rFonts w:ascii="Arial" w:hAnsi="Arial" w:cs="Arial"/>
                <w:b/>
                <w:color w:val="000000"/>
                <w:sz w:val="24"/>
                <w:szCs w:val="24"/>
              </w:rPr>
              <w:t>538</w:t>
            </w:r>
          </w:p>
        </w:tc>
      </w:tr>
    </w:tbl>
    <w:p w:rsidR="00A72547" w:rsidRDefault="004D0335" w:rsidP="004D0335">
      <w:pPr>
        <w:pStyle w:val="Recuodecorpodetexto"/>
        <w:tabs>
          <w:tab w:val="left" w:pos="1418"/>
        </w:tabs>
        <w:spacing w:line="360" w:lineRule="auto"/>
        <w:jc w:val="both"/>
      </w:pPr>
      <w:r w:rsidRPr="007A5F57">
        <w:rPr>
          <w:rFonts w:ascii="Arial" w:hAnsi="Arial" w:cs="Arial"/>
          <w:sz w:val="12"/>
          <w:szCs w:val="12"/>
        </w:rPr>
        <w:t>Fonte: Assessoria Jurídica</w:t>
      </w:r>
    </w:p>
    <w:p w:rsidR="00D3092F" w:rsidRPr="00523DC0" w:rsidRDefault="005D7600" w:rsidP="00EA7D17">
      <w:pPr>
        <w:pStyle w:val="Ttulo1"/>
        <w:rPr>
          <w:color w:val="4F81BD" w:themeColor="accent1"/>
        </w:rPr>
      </w:pPr>
      <w:r>
        <w:rPr>
          <w:noProof/>
          <w:color w:val="4F81BD" w:themeColor="accent1"/>
        </w:rPr>
        <w:pict>
          <v:shapetype id="_x0000_t202" coordsize="21600,21600" o:spt="202" path="m,l,21600r21600,l21600,xe">
            <v:stroke joinstyle="miter"/>
            <v:path gradientshapeok="t" o:connecttype="rect"/>
          </v:shapetype>
          <v:shape id="Text Box 206" o:spid="_x0000_s1027" type="#_x0000_t202" style="position:absolute;left:0;text-align:left;margin-left:-101.15pt;margin-top:331.8pt;width:96.75pt;height:35.3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" filled="f" stroked="f">
            <v:textbox style="layout-flow:vertical;mso-layout-flow-alt:bottom-to-top;mso-next-textbox:#Text Box 206" inset="0,0,0,0">
              <w:txbxContent>
                <w:p w:rsidR="0040631E" w:rsidRPr="003A36AD" w:rsidRDefault="0040631E" w:rsidP="003A36AD"/>
              </w:txbxContent>
            </v:textbox>
            <w10:wrap anchorx="page" anchory="page"/>
          </v:shape>
        </w:pict>
      </w:r>
      <w:bookmarkStart w:id="57" w:name="_Toc63840284"/>
      <w:r w:rsidR="0017490E" w:rsidRPr="00523DC0">
        <w:rPr>
          <w:color w:val="4F81BD" w:themeColor="accent1"/>
        </w:rPr>
        <w:t>CANAIS DE ATENDIMENTO</w:t>
      </w:r>
      <w:bookmarkEnd w:id="57"/>
    </w:p>
    <w:p w:rsidR="0017490E" w:rsidRPr="00192D78" w:rsidRDefault="0017490E" w:rsidP="00EA7D17">
      <w:pPr>
        <w:pStyle w:val="PargrafodaLista"/>
      </w:pPr>
    </w:p>
    <w:p w:rsidR="0017490E" w:rsidRDefault="0017490E" w:rsidP="00931D1E">
      <w:pPr>
        <w:pStyle w:val="Ttulo2"/>
        <w:numPr>
          <w:ilvl w:val="0"/>
          <w:numId w:val="22"/>
        </w:numPr>
        <w:spacing w:line="360" w:lineRule="auto"/>
        <w:rPr>
          <w:color w:val="1F497D" w:themeColor="text2"/>
        </w:rPr>
      </w:pPr>
      <w:bookmarkStart w:id="58" w:name="_Toc63840285"/>
      <w:r w:rsidRPr="00931D1E">
        <w:rPr>
          <w:color w:val="1F497D" w:themeColor="text2"/>
        </w:rPr>
        <w:t>Ouvidoria</w:t>
      </w:r>
      <w:bookmarkEnd w:id="58"/>
    </w:p>
    <w:p w:rsidR="0096620D" w:rsidRPr="0096620D" w:rsidRDefault="0096620D" w:rsidP="0096620D"/>
    <w:p w:rsidR="00E04188" w:rsidRPr="00AA22F8" w:rsidRDefault="00E04188" w:rsidP="006A0342">
      <w:pPr>
        <w:spacing w:line="360" w:lineRule="auto"/>
        <w:ind w:firstLine="1134"/>
        <w:jc w:val="both"/>
        <w:rPr>
          <w:rFonts w:ascii="Arial" w:hAnsi="Arial" w:cs="Arial"/>
          <w:sz w:val="24"/>
          <w:szCs w:val="24"/>
        </w:rPr>
      </w:pPr>
      <w:r w:rsidRPr="00AA22F8">
        <w:rPr>
          <w:rFonts w:ascii="Arial" w:hAnsi="Arial" w:cs="Arial"/>
          <w:sz w:val="24"/>
          <w:szCs w:val="24"/>
        </w:rPr>
        <w:t xml:space="preserve">Ao setor de Ouvidoria do </w:t>
      </w:r>
      <w:r w:rsidR="008D0D75" w:rsidRPr="00AA22F8">
        <w:rPr>
          <w:rFonts w:ascii="Arial" w:hAnsi="Arial" w:cs="Arial"/>
          <w:sz w:val="24"/>
          <w:szCs w:val="24"/>
        </w:rPr>
        <w:t xml:space="preserve">Igeprev-TO </w:t>
      </w:r>
      <w:r w:rsidRPr="00AA22F8">
        <w:rPr>
          <w:rFonts w:ascii="Arial" w:hAnsi="Arial" w:cs="Arial"/>
          <w:sz w:val="24"/>
          <w:szCs w:val="24"/>
        </w:rPr>
        <w:t>cabe a função de atuar no atendimento das demandas provenientes de manifestações de cidadãos, no que diz respeito a reclamações, solicitações, informações, denúncias, sugestões e elogios, dentro do prazo estipulado, atuando no recebimento, encaminhamento, acompanhamento e retorno das informações aos cidadãos.</w:t>
      </w:r>
    </w:p>
    <w:p w:rsidR="00E04188" w:rsidRPr="001B6E01" w:rsidRDefault="00E04188" w:rsidP="004361A1">
      <w:pPr>
        <w:spacing w:after="0" w:line="360" w:lineRule="auto"/>
        <w:ind w:firstLine="1134"/>
        <w:jc w:val="both"/>
        <w:rPr>
          <w:rFonts w:ascii="Arial" w:hAnsi="Arial" w:cs="Arial"/>
          <w:sz w:val="24"/>
          <w:szCs w:val="24"/>
        </w:rPr>
      </w:pPr>
      <w:r w:rsidRPr="001B6E01">
        <w:rPr>
          <w:rFonts w:ascii="Arial" w:hAnsi="Arial" w:cs="Arial"/>
          <w:sz w:val="24"/>
          <w:szCs w:val="24"/>
        </w:rPr>
        <w:t xml:space="preserve">Os canais de comunicação disponibilizados pela Ouvidoria do Igeprev-TO são: </w:t>
      </w:r>
    </w:p>
    <w:p w:rsidR="00E04188" w:rsidRPr="001B6E01" w:rsidRDefault="00E04188" w:rsidP="004361A1">
      <w:pPr>
        <w:pStyle w:val="PargrafodaLista"/>
        <w:spacing w:after="0"/>
        <w:ind w:firstLine="1134"/>
        <w:rPr>
          <w:sz w:val="24"/>
          <w:szCs w:val="24"/>
        </w:rPr>
      </w:pPr>
      <w:r w:rsidRPr="001B6E01">
        <w:rPr>
          <w:sz w:val="24"/>
          <w:szCs w:val="24"/>
        </w:rPr>
        <w:t xml:space="preserve">Sistema Informatizado da Controladoria Geral da União - </w:t>
      </w:r>
      <w:proofErr w:type="gramStart"/>
      <w:r w:rsidRPr="001B6E01">
        <w:rPr>
          <w:sz w:val="24"/>
          <w:szCs w:val="24"/>
        </w:rPr>
        <w:t>Fala.</w:t>
      </w:r>
      <w:proofErr w:type="gramEnd"/>
      <w:r w:rsidRPr="001B6E01">
        <w:rPr>
          <w:sz w:val="24"/>
          <w:szCs w:val="24"/>
        </w:rPr>
        <w:t>BR/CGU .</w:t>
      </w:r>
    </w:p>
    <w:p w:rsidR="00E04188" w:rsidRPr="00AA22F8" w:rsidRDefault="00E04188" w:rsidP="004361A1">
      <w:pPr>
        <w:pStyle w:val="PargrafodaLista"/>
        <w:spacing w:after="0"/>
        <w:rPr>
          <w:sz w:val="24"/>
          <w:szCs w:val="24"/>
        </w:rPr>
      </w:pPr>
      <w:r w:rsidRPr="001B6E01">
        <w:rPr>
          <w:sz w:val="24"/>
          <w:szCs w:val="24"/>
        </w:rPr>
        <w:t>Sistema de Gestão de Ouvidoria da Controladoria Geral do Estado do Tocantins – SGO/CGE-TO</w:t>
      </w:r>
      <w:r w:rsidRPr="00AA22F8">
        <w:rPr>
          <w:sz w:val="24"/>
          <w:szCs w:val="24"/>
        </w:rPr>
        <w:t xml:space="preserve"> </w:t>
      </w:r>
    </w:p>
    <w:p w:rsidR="00E04188" w:rsidRPr="00AA22F8" w:rsidRDefault="00E04188" w:rsidP="004361A1">
      <w:pPr>
        <w:pStyle w:val="PargrafodaLista"/>
        <w:spacing w:after="0"/>
        <w:ind w:firstLine="1134"/>
        <w:rPr>
          <w:sz w:val="24"/>
          <w:szCs w:val="24"/>
        </w:rPr>
      </w:pPr>
      <w:r w:rsidRPr="00AA22F8">
        <w:rPr>
          <w:b/>
          <w:sz w:val="24"/>
          <w:szCs w:val="24"/>
        </w:rPr>
        <w:t>Fale Conosco</w:t>
      </w:r>
      <w:r w:rsidRPr="00AA22F8">
        <w:rPr>
          <w:sz w:val="24"/>
          <w:szCs w:val="24"/>
        </w:rPr>
        <w:t xml:space="preserve"> – disponível pelo Novo Portal do Segurado, no site do </w:t>
      </w:r>
      <w:proofErr w:type="gramStart"/>
      <w:r w:rsidRPr="00AA22F8">
        <w:rPr>
          <w:sz w:val="24"/>
          <w:szCs w:val="24"/>
        </w:rPr>
        <w:t>Igeprev-TO</w:t>
      </w:r>
      <w:proofErr w:type="gramEnd"/>
      <w:r w:rsidRPr="00AA22F8">
        <w:rPr>
          <w:sz w:val="24"/>
          <w:szCs w:val="24"/>
        </w:rPr>
        <w:t xml:space="preserve"> – (</w:t>
      </w:r>
      <w:hyperlink r:id="rId44" w:history="1">
        <w:r w:rsidRPr="00AA22F8">
          <w:rPr>
            <w:rStyle w:val="Hyperlink"/>
            <w:sz w:val="24"/>
            <w:szCs w:val="24"/>
          </w:rPr>
          <w:t>http://sisprevweb.igeprev.to.gov.br/portal/Inicial.aspx</w:t>
        </w:r>
      </w:hyperlink>
      <w:r w:rsidRPr="00AA22F8">
        <w:rPr>
          <w:sz w:val="24"/>
          <w:szCs w:val="24"/>
        </w:rPr>
        <w:t>);</w:t>
      </w:r>
    </w:p>
    <w:p w:rsidR="00E04188" w:rsidRPr="00AA22F8" w:rsidRDefault="00E04188" w:rsidP="004361A1">
      <w:pPr>
        <w:pStyle w:val="PargrafodaLista"/>
        <w:spacing w:after="0"/>
        <w:ind w:firstLine="1134"/>
        <w:rPr>
          <w:sz w:val="24"/>
          <w:szCs w:val="24"/>
        </w:rPr>
      </w:pPr>
      <w:r w:rsidRPr="00AA22F8">
        <w:rPr>
          <w:sz w:val="24"/>
          <w:szCs w:val="24"/>
        </w:rPr>
        <w:t>E-mail (</w:t>
      </w:r>
      <w:hyperlink r:id="rId45" w:history="1">
        <w:r w:rsidRPr="00AA22F8">
          <w:rPr>
            <w:rStyle w:val="Hyperlink"/>
            <w:sz w:val="24"/>
            <w:szCs w:val="24"/>
            <w:shd w:val="clear" w:color="auto" w:fill="FFFFFF"/>
          </w:rPr>
          <w:t>ouvidoria.igeprev.tocantins@gmail.com</w:t>
        </w:r>
      </w:hyperlink>
      <w:r w:rsidRPr="00AA22F8">
        <w:rPr>
          <w:sz w:val="24"/>
          <w:szCs w:val="24"/>
          <w:shd w:val="clear" w:color="auto" w:fill="FFFFFF"/>
        </w:rPr>
        <w:t>) e telefone.</w:t>
      </w:r>
    </w:p>
    <w:p w:rsidR="00754399" w:rsidRPr="00AA22F8" w:rsidRDefault="00754399" w:rsidP="004361A1">
      <w:pPr>
        <w:pStyle w:val="PargrafodaLista"/>
        <w:spacing w:after="0"/>
        <w:ind w:firstLine="1134"/>
        <w:rPr>
          <w:sz w:val="24"/>
          <w:szCs w:val="24"/>
        </w:rPr>
      </w:pPr>
      <w:r w:rsidRPr="001B6E01">
        <w:rPr>
          <w:sz w:val="24"/>
          <w:szCs w:val="24"/>
          <w:shd w:val="clear" w:color="auto" w:fill="FFFFFF"/>
        </w:rPr>
        <w:t xml:space="preserve">No período dos meses de janeiro a </w:t>
      </w:r>
      <w:r w:rsidR="00802831" w:rsidRPr="001B6E01">
        <w:rPr>
          <w:sz w:val="24"/>
          <w:szCs w:val="24"/>
          <w:shd w:val="clear" w:color="auto" w:fill="FFFFFF"/>
        </w:rPr>
        <w:t>dezembro</w:t>
      </w:r>
      <w:r w:rsidRPr="001B6E01">
        <w:rPr>
          <w:sz w:val="24"/>
          <w:szCs w:val="24"/>
          <w:shd w:val="clear" w:color="auto" w:fill="FFFFFF"/>
        </w:rPr>
        <w:t xml:space="preserve"> de 2020, o Sistema </w:t>
      </w:r>
      <w:r w:rsidRPr="001B6E01">
        <w:rPr>
          <w:sz w:val="24"/>
          <w:szCs w:val="24"/>
        </w:rPr>
        <w:t xml:space="preserve">Fala.BR/CGU registrou um total de </w:t>
      </w:r>
      <w:r w:rsidR="00802831" w:rsidRPr="001B6E01">
        <w:rPr>
          <w:b/>
          <w:sz w:val="24"/>
          <w:szCs w:val="24"/>
        </w:rPr>
        <w:t>31</w:t>
      </w:r>
      <w:r w:rsidRPr="001B6E01">
        <w:rPr>
          <w:sz w:val="24"/>
          <w:szCs w:val="24"/>
        </w:rPr>
        <w:t xml:space="preserve"> manifestações de cidadãos, sendo</w:t>
      </w:r>
      <w:r w:rsidRPr="00802831">
        <w:rPr>
          <w:sz w:val="24"/>
          <w:szCs w:val="24"/>
        </w:rPr>
        <w:t xml:space="preserve"> </w:t>
      </w:r>
      <w:r w:rsidR="00802831" w:rsidRPr="00802831">
        <w:rPr>
          <w:b/>
          <w:sz w:val="24"/>
          <w:szCs w:val="24"/>
        </w:rPr>
        <w:t>19</w:t>
      </w:r>
      <w:r w:rsidRPr="00802831">
        <w:rPr>
          <w:sz w:val="24"/>
          <w:szCs w:val="24"/>
        </w:rPr>
        <w:t xml:space="preserve"> de tipo “Reclamação”, </w:t>
      </w:r>
      <w:r w:rsidR="00802831" w:rsidRPr="00802831">
        <w:rPr>
          <w:b/>
          <w:sz w:val="24"/>
          <w:szCs w:val="24"/>
        </w:rPr>
        <w:t xml:space="preserve">02 </w:t>
      </w:r>
      <w:r w:rsidR="00802831" w:rsidRPr="00802831">
        <w:rPr>
          <w:sz w:val="24"/>
          <w:szCs w:val="24"/>
        </w:rPr>
        <w:t xml:space="preserve">de tipo “Denúncia”, </w:t>
      </w:r>
      <w:r w:rsidRPr="00802831">
        <w:rPr>
          <w:b/>
          <w:sz w:val="24"/>
          <w:szCs w:val="24"/>
        </w:rPr>
        <w:t>0</w:t>
      </w:r>
      <w:r w:rsidR="00802831" w:rsidRPr="00802831">
        <w:rPr>
          <w:b/>
          <w:sz w:val="24"/>
          <w:szCs w:val="24"/>
        </w:rPr>
        <w:t>3</w:t>
      </w:r>
      <w:r w:rsidRPr="00802831">
        <w:rPr>
          <w:sz w:val="24"/>
          <w:szCs w:val="24"/>
        </w:rPr>
        <w:t xml:space="preserve"> de tipo “Comunicação” e </w:t>
      </w:r>
      <w:r w:rsidRPr="00802831">
        <w:rPr>
          <w:b/>
          <w:sz w:val="24"/>
          <w:szCs w:val="24"/>
        </w:rPr>
        <w:t>0</w:t>
      </w:r>
      <w:r w:rsidR="00802831" w:rsidRPr="00802831">
        <w:rPr>
          <w:b/>
          <w:sz w:val="24"/>
          <w:szCs w:val="24"/>
        </w:rPr>
        <w:t>7</w:t>
      </w:r>
      <w:r w:rsidRPr="00802831">
        <w:rPr>
          <w:sz w:val="24"/>
          <w:szCs w:val="24"/>
        </w:rPr>
        <w:t xml:space="preserve"> de tipo “Solicitação”.</w:t>
      </w:r>
    </w:p>
    <w:p w:rsidR="00942092" w:rsidRPr="00AA22F8" w:rsidRDefault="00E04188" w:rsidP="004361A1">
      <w:pPr>
        <w:spacing w:after="0" w:line="360" w:lineRule="auto"/>
        <w:ind w:firstLine="1134"/>
        <w:jc w:val="both"/>
        <w:rPr>
          <w:rFonts w:ascii="Arial" w:hAnsi="Arial" w:cs="Arial"/>
          <w:sz w:val="24"/>
          <w:szCs w:val="24"/>
        </w:rPr>
      </w:pPr>
      <w:r w:rsidRPr="00802831">
        <w:rPr>
          <w:rFonts w:ascii="Arial" w:hAnsi="Arial" w:cs="Arial"/>
          <w:sz w:val="24"/>
          <w:szCs w:val="24"/>
        </w:rPr>
        <w:lastRenderedPageBreak/>
        <w:t xml:space="preserve">Por e-mail ocorreu 1 (um) recebimento de manifestação, encaminhado ao </w:t>
      </w:r>
      <w:r w:rsidR="008D0D75" w:rsidRPr="00802831">
        <w:rPr>
          <w:rFonts w:ascii="Arial" w:hAnsi="Arial" w:cs="Arial"/>
          <w:sz w:val="24"/>
          <w:szCs w:val="24"/>
        </w:rPr>
        <w:t xml:space="preserve">Igeprev-TO </w:t>
      </w:r>
      <w:r w:rsidRPr="00802831">
        <w:rPr>
          <w:rFonts w:ascii="Arial" w:hAnsi="Arial" w:cs="Arial"/>
          <w:sz w:val="24"/>
          <w:szCs w:val="24"/>
        </w:rPr>
        <w:t>pela Ouvidora do Ministério Público do Estado do Tocantins, do tipo “Denúncia”.</w:t>
      </w:r>
    </w:p>
    <w:p w:rsidR="00E04188" w:rsidRPr="00931D1E" w:rsidRDefault="000E0452" w:rsidP="00931D1E">
      <w:pPr>
        <w:pStyle w:val="Ttulo2"/>
        <w:numPr>
          <w:ilvl w:val="0"/>
          <w:numId w:val="22"/>
        </w:numPr>
        <w:rPr>
          <w:color w:val="1F497D" w:themeColor="text2"/>
          <w:shd w:val="clear" w:color="auto" w:fill="FFFFFF"/>
        </w:rPr>
      </w:pPr>
      <w:bookmarkStart w:id="59" w:name="_Toc63840286"/>
      <w:r w:rsidRPr="00931D1E">
        <w:rPr>
          <w:color w:val="1F497D" w:themeColor="text2"/>
          <w:shd w:val="clear" w:color="auto" w:fill="FFFFFF"/>
        </w:rPr>
        <w:t>Fale C</w:t>
      </w:r>
      <w:r w:rsidR="00E04188" w:rsidRPr="00931D1E">
        <w:rPr>
          <w:color w:val="1F497D" w:themeColor="text2"/>
          <w:shd w:val="clear" w:color="auto" w:fill="FFFFFF"/>
        </w:rPr>
        <w:t>onosco</w:t>
      </w:r>
      <w:bookmarkEnd w:id="59"/>
    </w:p>
    <w:p w:rsidR="007D40A4" w:rsidRPr="00F04D05" w:rsidRDefault="007D40A4">
      <w:pPr>
        <w:rPr>
          <w:rFonts w:ascii="Arial" w:hAnsi="Arial" w:cs="Arial"/>
          <w:highlight w:val="yellow"/>
          <w:shd w:val="clear" w:color="auto" w:fill="FFFFFF"/>
        </w:rPr>
      </w:pPr>
    </w:p>
    <w:tbl>
      <w:tblPr>
        <w:tblStyle w:val="SombreamentoMdio1-nfase110"/>
        <w:tblW w:w="9761" w:type="dxa"/>
        <w:jc w:val="center"/>
        <w:tblLook w:val="04A0"/>
      </w:tblPr>
      <w:tblGrid>
        <w:gridCol w:w="2352"/>
        <w:gridCol w:w="7409"/>
      </w:tblGrid>
      <w:tr w:rsidR="00E04188" w:rsidRPr="006C4A0F" w:rsidTr="00344791">
        <w:trPr>
          <w:cnfStyle w:val="100000000000"/>
          <w:trHeight w:val="300"/>
          <w:jc w:val="center"/>
        </w:trPr>
        <w:tc>
          <w:tcPr>
            <w:cnfStyle w:val="001000000000"/>
            <w:tcW w:w="9761" w:type="dxa"/>
            <w:gridSpan w:val="2"/>
            <w:tcBorders>
              <w:top w:val="single" w:sz="4" w:space="0" w:color="auto"/>
              <w:left w:val="single" w:sz="4" w:space="0" w:color="auto"/>
              <w:bottom w:val="single" w:sz="4" w:space="0" w:color="auto"/>
              <w:right w:val="single" w:sz="4" w:space="0" w:color="auto"/>
            </w:tcBorders>
            <w:noWrap/>
            <w:vAlign w:val="center"/>
            <w:hideMark/>
          </w:tcPr>
          <w:p w:rsidR="00E04188" w:rsidRPr="006C4A0F" w:rsidRDefault="00E04188" w:rsidP="00344791">
            <w:pPr>
              <w:jc w:val="center"/>
              <w:rPr>
                <w:rFonts w:ascii="Arial" w:hAnsi="Arial" w:cs="Arial"/>
                <w:color w:val="000000"/>
              </w:rPr>
            </w:pPr>
            <w:r w:rsidRPr="006C4A0F">
              <w:rPr>
                <w:rFonts w:ascii="Arial" w:hAnsi="Arial" w:cs="Arial"/>
                <w:color w:val="000000"/>
              </w:rPr>
              <w:t>Relatório de Manifestações- Fale Conosco</w:t>
            </w:r>
          </w:p>
        </w:tc>
      </w:tr>
      <w:tr w:rsidR="00E04188" w:rsidRPr="006C4A0F" w:rsidTr="008E5B3E">
        <w:trPr>
          <w:cnfStyle w:val="000000100000"/>
          <w:trHeight w:val="300"/>
          <w:jc w:val="center"/>
        </w:trPr>
        <w:tc>
          <w:tcPr>
            <w:cnfStyle w:val="001000000000"/>
            <w:tcW w:w="9761" w:type="dxa"/>
            <w:gridSpan w:val="2"/>
            <w:tcBorders>
              <w:top w:val="single" w:sz="4" w:space="0" w:color="auto"/>
              <w:left w:val="single" w:sz="4" w:space="0" w:color="auto"/>
              <w:bottom w:val="single" w:sz="4" w:space="0" w:color="auto"/>
              <w:right w:val="single" w:sz="4" w:space="0" w:color="auto"/>
            </w:tcBorders>
            <w:noWrap/>
            <w:hideMark/>
          </w:tcPr>
          <w:p w:rsidR="00E04188" w:rsidRPr="006C4A0F" w:rsidRDefault="00E04188" w:rsidP="008E5B3E">
            <w:pPr>
              <w:jc w:val="center"/>
              <w:rPr>
                <w:rFonts w:ascii="Calibri" w:hAnsi="Calibri" w:cs="Calibri"/>
                <w:color w:val="000000"/>
              </w:rPr>
            </w:pPr>
            <w:r w:rsidRPr="006C4A0F">
              <w:rPr>
                <w:rFonts w:ascii="Calibri" w:hAnsi="Calibri" w:cs="Calibri"/>
                <w:color w:val="000000"/>
              </w:rPr>
              <w:t>Retorno e-mails - Fale Conosco -IGEPREV-TO</w:t>
            </w:r>
          </w:p>
        </w:tc>
      </w:tr>
      <w:tr w:rsidR="00E04188" w:rsidRPr="006C4A0F" w:rsidTr="006C4A0F">
        <w:trPr>
          <w:cnfStyle w:val="000000010000"/>
          <w:trHeight w:val="300"/>
          <w:jc w:val="center"/>
        </w:trPr>
        <w:tc>
          <w:tcPr>
            <w:cnfStyle w:val="001000000000"/>
            <w:tcW w:w="2352" w:type="dxa"/>
            <w:vMerge w:val="restart"/>
            <w:tcBorders>
              <w:top w:val="single" w:sz="4" w:space="0" w:color="auto"/>
              <w:left w:val="single" w:sz="4" w:space="0" w:color="auto"/>
              <w:bottom w:val="single" w:sz="4" w:space="0" w:color="auto"/>
              <w:right w:val="single" w:sz="4" w:space="0" w:color="auto"/>
            </w:tcBorders>
            <w:noWrap/>
            <w:vAlign w:val="center"/>
            <w:hideMark/>
          </w:tcPr>
          <w:p w:rsidR="00E04188" w:rsidRPr="006C4A0F" w:rsidRDefault="00E04188" w:rsidP="006C4A0F">
            <w:pPr>
              <w:jc w:val="center"/>
              <w:rPr>
                <w:rFonts w:ascii="Calibri" w:hAnsi="Calibri" w:cs="Calibri"/>
                <w:color w:val="000000"/>
              </w:rPr>
            </w:pPr>
            <w:r w:rsidRPr="006C4A0F">
              <w:rPr>
                <w:rFonts w:ascii="Calibri" w:hAnsi="Calibri" w:cs="Calibri"/>
                <w:color w:val="000000"/>
              </w:rPr>
              <w:t>Período</w:t>
            </w:r>
          </w:p>
        </w:tc>
        <w:tc>
          <w:tcPr>
            <w:tcW w:w="7409" w:type="dxa"/>
            <w:tcBorders>
              <w:top w:val="single" w:sz="4" w:space="0" w:color="auto"/>
              <w:left w:val="single" w:sz="4" w:space="0" w:color="auto"/>
              <w:bottom w:val="single" w:sz="4" w:space="0" w:color="auto"/>
              <w:right w:val="single" w:sz="4" w:space="0" w:color="auto"/>
            </w:tcBorders>
            <w:noWrap/>
            <w:hideMark/>
          </w:tcPr>
          <w:p w:rsidR="00E04188" w:rsidRPr="006C4A0F" w:rsidRDefault="006C4A0F" w:rsidP="008E5B3E">
            <w:pPr>
              <w:jc w:val="center"/>
              <w:cnfStyle w:val="000000010000"/>
              <w:rPr>
                <w:rFonts w:ascii="Calibri" w:hAnsi="Calibri" w:cs="Calibri"/>
                <w:color w:val="000000"/>
              </w:rPr>
            </w:pPr>
            <w:r w:rsidRPr="006C4A0F">
              <w:rPr>
                <w:rFonts w:ascii="Calibri" w:hAnsi="Calibri" w:cs="Calibri"/>
                <w:b/>
                <w:bCs/>
                <w:color w:val="000000"/>
              </w:rPr>
              <w:t>DÚVIDA/ RECLAMAÇÃO/ SUGESTÃO/ DEPOIMENTO/ OUTROS</w:t>
            </w:r>
          </w:p>
        </w:tc>
      </w:tr>
      <w:tr w:rsidR="006C4A0F" w:rsidRPr="006C4A0F" w:rsidTr="006C4A0F">
        <w:trPr>
          <w:cnfStyle w:val="000000100000"/>
          <w:trHeight w:val="300"/>
          <w:jc w:val="center"/>
        </w:trPr>
        <w:tc>
          <w:tcPr>
            <w:cnfStyle w:val="001000000000"/>
            <w:tcW w:w="2352" w:type="dxa"/>
            <w:vMerge/>
            <w:tcBorders>
              <w:top w:val="single" w:sz="4" w:space="0" w:color="auto"/>
              <w:left w:val="single" w:sz="4" w:space="0" w:color="auto"/>
              <w:bottom w:val="single" w:sz="4" w:space="0" w:color="auto"/>
              <w:right w:val="single" w:sz="4" w:space="0" w:color="auto"/>
            </w:tcBorders>
            <w:hideMark/>
          </w:tcPr>
          <w:p w:rsidR="006C4A0F" w:rsidRPr="006C4A0F" w:rsidRDefault="006C4A0F" w:rsidP="008E5B3E">
            <w:pPr>
              <w:jc w:val="center"/>
              <w:rPr>
                <w:rFonts w:ascii="Calibri" w:hAnsi="Calibri" w:cs="Calibri"/>
                <w:color w:val="000000"/>
              </w:rPr>
            </w:pPr>
          </w:p>
        </w:tc>
        <w:tc>
          <w:tcPr>
            <w:tcW w:w="7409" w:type="dxa"/>
            <w:tcBorders>
              <w:top w:val="single" w:sz="4" w:space="0" w:color="auto"/>
              <w:left w:val="single" w:sz="4" w:space="0" w:color="auto"/>
              <w:bottom w:val="single" w:sz="4" w:space="0" w:color="auto"/>
              <w:right w:val="single" w:sz="4" w:space="0" w:color="auto"/>
            </w:tcBorders>
            <w:noWrap/>
            <w:hideMark/>
          </w:tcPr>
          <w:p w:rsidR="006C4A0F" w:rsidRPr="006C4A0F" w:rsidRDefault="006C4A0F" w:rsidP="008E5B3E">
            <w:pPr>
              <w:jc w:val="center"/>
              <w:cnfStyle w:val="000000100000"/>
              <w:rPr>
                <w:rFonts w:ascii="Calibri" w:hAnsi="Calibri" w:cs="Calibri"/>
                <w:b/>
                <w:bCs/>
                <w:color w:val="000000"/>
              </w:rPr>
            </w:pPr>
            <w:r w:rsidRPr="006C4A0F">
              <w:rPr>
                <w:rFonts w:ascii="Calibri" w:hAnsi="Calibri" w:cs="Calibri"/>
                <w:b/>
                <w:bCs/>
                <w:color w:val="000000"/>
              </w:rPr>
              <w:t>TOTAL/MÊS</w:t>
            </w:r>
          </w:p>
        </w:tc>
      </w:tr>
      <w:tr w:rsidR="006C4A0F" w:rsidRPr="006C4A0F" w:rsidTr="006C4A0F">
        <w:trPr>
          <w:cnfStyle w:val="000000010000"/>
          <w:trHeight w:val="300"/>
          <w:jc w:val="center"/>
        </w:trPr>
        <w:tc>
          <w:tcPr>
            <w:cnfStyle w:val="001000000000"/>
            <w:tcW w:w="2352" w:type="dxa"/>
            <w:tcBorders>
              <w:top w:val="single" w:sz="4" w:space="0" w:color="auto"/>
              <w:left w:val="single" w:sz="4" w:space="0" w:color="auto"/>
              <w:bottom w:val="single" w:sz="4" w:space="0" w:color="auto"/>
              <w:right w:val="single" w:sz="4" w:space="0" w:color="auto"/>
            </w:tcBorders>
            <w:noWrap/>
            <w:hideMark/>
          </w:tcPr>
          <w:p w:rsidR="006C4A0F" w:rsidRPr="006C4A0F" w:rsidRDefault="006C4A0F" w:rsidP="008E5B3E">
            <w:pPr>
              <w:jc w:val="center"/>
              <w:rPr>
                <w:rFonts w:ascii="Calibri" w:hAnsi="Calibri" w:cs="Calibri"/>
                <w:color w:val="000000"/>
              </w:rPr>
            </w:pPr>
            <w:r w:rsidRPr="006C4A0F">
              <w:rPr>
                <w:rFonts w:ascii="Calibri" w:hAnsi="Calibri" w:cs="Calibri"/>
                <w:color w:val="000000"/>
              </w:rPr>
              <w:t>Janeiro</w:t>
            </w:r>
          </w:p>
        </w:tc>
        <w:tc>
          <w:tcPr>
            <w:tcW w:w="7409" w:type="dxa"/>
            <w:tcBorders>
              <w:top w:val="single" w:sz="4" w:space="0" w:color="auto"/>
              <w:left w:val="single" w:sz="4" w:space="0" w:color="auto"/>
              <w:bottom w:val="single" w:sz="4" w:space="0" w:color="auto"/>
              <w:right w:val="single" w:sz="4" w:space="0" w:color="auto"/>
            </w:tcBorders>
            <w:noWrap/>
            <w:hideMark/>
          </w:tcPr>
          <w:p w:rsidR="006C4A0F" w:rsidRPr="006C4A0F" w:rsidRDefault="006C4A0F" w:rsidP="008E5B3E">
            <w:pPr>
              <w:jc w:val="center"/>
              <w:cnfStyle w:val="000000010000"/>
              <w:rPr>
                <w:rFonts w:ascii="Calibri" w:hAnsi="Calibri" w:cs="Calibri"/>
                <w:color w:val="000000"/>
              </w:rPr>
            </w:pPr>
            <w:r w:rsidRPr="006C4A0F">
              <w:rPr>
                <w:rFonts w:ascii="Calibri" w:hAnsi="Calibri" w:cs="Calibri"/>
                <w:color w:val="000000"/>
              </w:rPr>
              <w:t>165</w:t>
            </w:r>
          </w:p>
        </w:tc>
      </w:tr>
      <w:tr w:rsidR="006C4A0F" w:rsidRPr="006C4A0F" w:rsidTr="006C4A0F">
        <w:trPr>
          <w:cnfStyle w:val="000000100000"/>
          <w:trHeight w:val="300"/>
          <w:jc w:val="center"/>
        </w:trPr>
        <w:tc>
          <w:tcPr>
            <w:cnfStyle w:val="001000000000"/>
            <w:tcW w:w="2352" w:type="dxa"/>
            <w:tcBorders>
              <w:top w:val="single" w:sz="4" w:space="0" w:color="auto"/>
              <w:left w:val="single" w:sz="4" w:space="0" w:color="auto"/>
              <w:bottom w:val="single" w:sz="4" w:space="0" w:color="auto"/>
              <w:right w:val="single" w:sz="4" w:space="0" w:color="auto"/>
            </w:tcBorders>
            <w:noWrap/>
            <w:hideMark/>
          </w:tcPr>
          <w:p w:rsidR="006C4A0F" w:rsidRPr="006C4A0F" w:rsidRDefault="006C4A0F" w:rsidP="008E5B3E">
            <w:pPr>
              <w:jc w:val="center"/>
              <w:rPr>
                <w:rFonts w:ascii="Calibri" w:hAnsi="Calibri" w:cs="Calibri"/>
                <w:color w:val="000000"/>
              </w:rPr>
            </w:pPr>
            <w:r w:rsidRPr="006C4A0F">
              <w:rPr>
                <w:rFonts w:ascii="Calibri" w:hAnsi="Calibri" w:cs="Calibri"/>
                <w:color w:val="000000"/>
              </w:rPr>
              <w:t>Fevereiro</w:t>
            </w:r>
          </w:p>
        </w:tc>
        <w:tc>
          <w:tcPr>
            <w:tcW w:w="7409" w:type="dxa"/>
            <w:tcBorders>
              <w:top w:val="single" w:sz="4" w:space="0" w:color="auto"/>
              <w:left w:val="single" w:sz="4" w:space="0" w:color="auto"/>
              <w:bottom w:val="single" w:sz="4" w:space="0" w:color="auto"/>
              <w:right w:val="single" w:sz="4" w:space="0" w:color="auto"/>
            </w:tcBorders>
            <w:noWrap/>
            <w:hideMark/>
          </w:tcPr>
          <w:p w:rsidR="006C4A0F" w:rsidRPr="006C4A0F" w:rsidRDefault="006C4A0F" w:rsidP="008E5B3E">
            <w:pPr>
              <w:jc w:val="center"/>
              <w:cnfStyle w:val="000000100000"/>
              <w:rPr>
                <w:rFonts w:ascii="Calibri" w:hAnsi="Calibri" w:cs="Calibri"/>
                <w:color w:val="000000"/>
              </w:rPr>
            </w:pPr>
            <w:r w:rsidRPr="006C4A0F">
              <w:rPr>
                <w:rFonts w:ascii="Calibri" w:hAnsi="Calibri" w:cs="Calibri"/>
                <w:color w:val="000000"/>
              </w:rPr>
              <w:t>213</w:t>
            </w:r>
          </w:p>
        </w:tc>
      </w:tr>
      <w:tr w:rsidR="006C4A0F" w:rsidRPr="006C4A0F" w:rsidTr="006C4A0F">
        <w:trPr>
          <w:cnfStyle w:val="000000010000"/>
          <w:trHeight w:val="300"/>
          <w:jc w:val="center"/>
        </w:trPr>
        <w:tc>
          <w:tcPr>
            <w:cnfStyle w:val="001000000000"/>
            <w:tcW w:w="2352" w:type="dxa"/>
            <w:tcBorders>
              <w:top w:val="single" w:sz="4" w:space="0" w:color="auto"/>
              <w:left w:val="single" w:sz="4" w:space="0" w:color="auto"/>
              <w:bottom w:val="single" w:sz="4" w:space="0" w:color="auto"/>
              <w:right w:val="single" w:sz="4" w:space="0" w:color="auto"/>
            </w:tcBorders>
            <w:noWrap/>
            <w:hideMark/>
          </w:tcPr>
          <w:p w:rsidR="006C4A0F" w:rsidRPr="006C4A0F" w:rsidRDefault="006C4A0F" w:rsidP="008E5B3E">
            <w:pPr>
              <w:jc w:val="center"/>
              <w:rPr>
                <w:rFonts w:ascii="Calibri" w:hAnsi="Calibri" w:cs="Calibri"/>
                <w:color w:val="000000"/>
              </w:rPr>
            </w:pPr>
            <w:r w:rsidRPr="006C4A0F">
              <w:rPr>
                <w:rFonts w:ascii="Calibri" w:hAnsi="Calibri" w:cs="Calibri"/>
                <w:color w:val="000000"/>
              </w:rPr>
              <w:t>Março</w:t>
            </w:r>
          </w:p>
        </w:tc>
        <w:tc>
          <w:tcPr>
            <w:tcW w:w="7409" w:type="dxa"/>
            <w:tcBorders>
              <w:top w:val="single" w:sz="4" w:space="0" w:color="auto"/>
              <w:left w:val="single" w:sz="4" w:space="0" w:color="auto"/>
              <w:bottom w:val="single" w:sz="4" w:space="0" w:color="auto"/>
              <w:right w:val="single" w:sz="4" w:space="0" w:color="auto"/>
            </w:tcBorders>
            <w:noWrap/>
            <w:hideMark/>
          </w:tcPr>
          <w:p w:rsidR="006C4A0F" w:rsidRPr="006C4A0F" w:rsidRDefault="006C4A0F" w:rsidP="008E5B3E">
            <w:pPr>
              <w:jc w:val="center"/>
              <w:cnfStyle w:val="000000010000"/>
              <w:rPr>
                <w:rFonts w:ascii="Calibri" w:hAnsi="Calibri" w:cs="Calibri"/>
                <w:color w:val="000000"/>
              </w:rPr>
            </w:pPr>
            <w:r w:rsidRPr="006C4A0F">
              <w:rPr>
                <w:rFonts w:ascii="Calibri" w:hAnsi="Calibri" w:cs="Calibri"/>
                <w:color w:val="000000"/>
              </w:rPr>
              <w:t>234</w:t>
            </w:r>
          </w:p>
        </w:tc>
      </w:tr>
      <w:tr w:rsidR="006C4A0F" w:rsidRPr="006C4A0F" w:rsidTr="006C4A0F">
        <w:trPr>
          <w:cnfStyle w:val="000000100000"/>
          <w:trHeight w:val="300"/>
          <w:jc w:val="center"/>
        </w:trPr>
        <w:tc>
          <w:tcPr>
            <w:cnfStyle w:val="001000000000"/>
            <w:tcW w:w="2352" w:type="dxa"/>
            <w:tcBorders>
              <w:top w:val="single" w:sz="4" w:space="0" w:color="auto"/>
              <w:left w:val="single" w:sz="4" w:space="0" w:color="auto"/>
              <w:bottom w:val="single" w:sz="4" w:space="0" w:color="auto"/>
              <w:right w:val="single" w:sz="4" w:space="0" w:color="auto"/>
            </w:tcBorders>
            <w:noWrap/>
            <w:hideMark/>
          </w:tcPr>
          <w:p w:rsidR="006C4A0F" w:rsidRPr="006C4A0F" w:rsidRDefault="006C4A0F" w:rsidP="008E5B3E">
            <w:pPr>
              <w:jc w:val="center"/>
              <w:rPr>
                <w:rFonts w:ascii="Calibri" w:hAnsi="Calibri" w:cs="Calibri"/>
                <w:color w:val="000000"/>
              </w:rPr>
            </w:pPr>
            <w:r w:rsidRPr="006C4A0F">
              <w:rPr>
                <w:rFonts w:ascii="Calibri" w:hAnsi="Calibri" w:cs="Calibri"/>
                <w:color w:val="000000"/>
              </w:rPr>
              <w:t>Abril</w:t>
            </w:r>
          </w:p>
        </w:tc>
        <w:tc>
          <w:tcPr>
            <w:tcW w:w="7409" w:type="dxa"/>
            <w:tcBorders>
              <w:top w:val="single" w:sz="4" w:space="0" w:color="auto"/>
              <w:left w:val="single" w:sz="4" w:space="0" w:color="auto"/>
              <w:bottom w:val="single" w:sz="4" w:space="0" w:color="auto"/>
              <w:right w:val="single" w:sz="4" w:space="0" w:color="auto"/>
            </w:tcBorders>
            <w:noWrap/>
            <w:hideMark/>
          </w:tcPr>
          <w:p w:rsidR="006C4A0F" w:rsidRPr="006C4A0F" w:rsidRDefault="006C4A0F" w:rsidP="008E5B3E">
            <w:pPr>
              <w:jc w:val="center"/>
              <w:cnfStyle w:val="000000100000"/>
              <w:rPr>
                <w:rFonts w:ascii="Calibri" w:hAnsi="Calibri" w:cs="Calibri"/>
                <w:color w:val="000000"/>
              </w:rPr>
            </w:pPr>
            <w:r w:rsidRPr="006C4A0F">
              <w:rPr>
                <w:rFonts w:ascii="Calibri" w:hAnsi="Calibri" w:cs="Calibri"/>
                <w:color w:val="000000"/>
              </w:rPr>
              <w:t>211</w:t>
            </w:r>
          </w:p>
        </w:tc>
      </w:tr>
      <w:tr w:rsidR="006C4A0F" w:rsidRPr="006C4A0F" w:rsidTr="006C4A0F">
        <w:trPr>
          <w:cnfStyle w:val="000000010000"/>
          <w:trHeight w:val="300"/>
          <w:jc w:val="center"/>
        </w:trPr>
        <w:tc>
          <w:tcPr>
            <w:cnfStyle w:val="001000000000"/>
            <w:tcW w:w="2352" w:type="dxa"/>
            <w:tcBorders>
              <w:top w:val="single" w:sz="4" w:space="0" w:color="auto"/>
              <w:left w:val="single" w:sz="4" w:space="0" w:color="auto"/>
              <w:bottom w:val="single" w:sz="4" w:space="0" w:color="auto"/>
              <w:right w:val="single" w:sz="4" w:space="0" w:color="auto"/>
            </w:tcBorders>
            <w:noWrap/>
            <w:hideMark/>
          </w:tcPr>
          <w:p w:rsidR="006C4A0F" w:rsidRPr="006C4A0F" w:rsidRDefault="006C4A0F" w:rsidP="008E5B3E">
            <w:pPr>
              <w:jc w:val="center"/>
              <w:rPr>
                <w:rFonts w:ascii="Calibri" w:hAnsi="Calibri" w:cs="Calibri"/>
                <w:color w:val="000000"/>
              </w:rPr>
            </w:pPr>
            <w:r w:rsidRPr="006C4A0F">
              <w:rPr>
                <w:rFonts w:ascii="Calibri" w:hAnsi="Calibri" w:cs="Calibri"/>
                <w:color w:val="000000"/>
              </w:rPr>
              <w:t>Maio</w:t>
            </w:r>
          </w:p>
        </w:tc>
        <w:tc>
          <w:tcPr>
            <w:tcW w:w="7409" w:type="dxa"/>
            <w:tcBorders>
              <w:top w:val="single" w:sz="4" w:space="0" w:color="auto"/>
              <w:left w:val="single" w:sz="4" w:space="0" w:color="auto"/>
              <w:bottom w:val="single" w:sz="4" w:space="0" w:color="auto"/>
              <w:right w:val="single" w:sz="4" w:space="0" w:color="auto"/>
            </w:tcBorders>
            <w:noWrap/>
            <w:hideMark/>
          </w:tcPr>
          <w:p w:rsidR="006C4A0F" w:rsidRPr="006C4A0F" w:rsidRDefault="006C4A0F" w:rsidP="008E5B3E">
            <w:pPr>
              <w:jc w:val="center"/>
              <w:cnfStyle w:val="000000010000"/>
              <w:rPr>
                <w:rFonts w:ascii="Calibri" w:hAnsi="Calibri" w:cs="Calibri"/>
                <w:color w:val="000000"/>
              </w:rPr>
            </w:pPr>
            <w:r w:rsidRPr="006C4A0F">
              <w:rPr>
                <w:rFonts w:ascii="Calibri" w:hAnsi="Calibri" w:cs="Calibri"/>
                <w:color w:val="000000"/>
              </w:rPr>
              <w:t>249</w:t>
            </w:r>
          </w:p>
        </w:tc>
      </w:tr>
      <w:tr w:rsidR="006C4A0F" w:rsidRPr="006C4A0F" w:rsidTr="006C4A0F">
        <w:trPr>
          <w:cnfStyle w:val="000000100000"/>
          <w:trHeight w:val="300"/>
          <w:jc w:val="center"/>
        </w:trPr>
        <w:tc>
          <w:tcPr>
            <w:cnfStyle w:val="001000000000"/>
            <w:tcW w:w="2352" w:type="dxa"/>
            <w:tcBorders>
              <w:top w:val="single" w:sz="4" w:space="0" w:color="auto"/>
              <w:left w:val="single" w:sz="4" w:space="0" w:color="auto"/>
              <w:bottom w:val="single" w:sz="4" w:space="0" w:color="auto"/>
              <w:right w:val="single" w:sz="4" w:space="0" w:color="auto"/>
            </w:tcBorders>
            <w:noWrap/>
            <w:hideMark/>
          </w:tcPr>
          <w:p w:rsidR="006C4A0F" w:rsidRPr="006C4A0F" w:rsidRDefault="006C4A0F" w:rsidP="008E5B3E">
            <w:pPr>
              <w:jc w:val="center"/>
              <w:rPr>
                <w:rFonts w:ascii="Calibri" w:hAnsi="Calibri" w:cs="Calibri"/>
                <w:color w:val="000000"/>
              </w:rPr>
            </w:pPr>
            <w:r w:rsidRPr="006C4A0F">
              <w:rPr>
                <w:rFonts w:ascii="Calibri" w:hAnsi="Calibri" w:cs="Calibri"/>
                <w:color w:val="000000"/>
              </w:rPr>
              <w:t>Junho</w:t>
            </w:r>
          </w:p>
        </w:tc>
        <w:tc>
          <w:tcPr>
            <w:tcW w:w="7409" w:type="dxa"/>
            <w:tcBorders>
              <w:top w:val="single" w:sz="4" w:space="0" w:color="auto"/>
              <w:left w:val="single" w:sz="4" w:space="0" w:color="auto"/>
              <w:bottom w:val="single" w:sz="4" w:space="0" w:color="auto"/>
              <w:right w:val="single" w:sz="4" w:space="0" w:color="auto"/>
            </w:tcBorders>
            <w:noWrap/>
            <w:hideMark/>
          </w:tcPr>
          <w:p w:rsidR="006C4A0F" w:rsidRPr="006C4A0F" w:rsidRDefault="006C4A0F" w:rsidP="008E5B3E">
            <w:pPr>
              <w:jc w:val="center"/>
              <w:cnfStyle w:val="000000100000"/>
              <w:rPr>
                <w:rFonts w:ascii="Calibri" w:hAnsi="Calibri" w:cs="Calibri"/>
                <w:color w:val="000000"/>
              </w:rPr>
            </w:pPr>
            <w:r w:rsidRPr="006C4A0F">
              <w:rPr>
                <w:rFonts w:ascii="Calibri" w:hAnsi="Calibri" w:cs="Calibri"/>
                <w:color w:val="000000"/>
              </w:rPr>
              <w:t>260</w:t>
            </w:r>
          </w:p>
        </w:tc>
      </w:tr>
      <w:tr w:rsidR="006C4A0F" w:rsidRPr="006C4A0F" w:rsidTr="006C4A0F">
        <w:trPr>
          <w:cnfStyle w:val="000000010000"/>
          <w:trHeight w:val="300"/>
          <w:jc w:val="center"/>
        </w:trPr>
        <w:tc>
          <w:tcPr>
            <w:cnfStyle w:val="001000000000"/>
            <w:tcW w:w="2352" w:type="dxa"/>
            <w:tcBorders>
              <w:top w:val="single" w:sz="4" w:space="0" w:color="auto"/>
              <w:left w:val="single" w:sz="4" w:space="0" w:color="auto"/>
              <w:bottom w:val="single" w:sz="4" w:space="0" w:color="auto"/>
              <w:right w:val="single" w:sz="4" w:space="0" w:color="auto"/>
            </w:tcBorders>
            <w:noWrap/>
            <w:hideMark/>
          </w:tcPr>
          <w:p w:rsidR="006C4A0F" w:rsidRPr="006C4A0F" w:rsidRDefault="006C4A0F" w:rsidP="008E5B3E">
            <w:pPr>
              <w:jc w:val="center"/>
              <w:rPr>
                <w:rFonts w:ascii="Calibri" w:hAnsi="Calibri" w:cs="Calibri"/>
                <w:color w:val="000000"/>
              </w:rPr>
            </w:pPr>
            <w:r w:rsidRPr="006C4A0F">
              <w:rPr>
                <w:rFonts w:ascii="Calibri" w:hAnsi="Calibri" w:cs="Calibri"/>
                <w:color w:val="000000"/>
              </w:rPr>
              <w:t>Julho</w:t>
            </w:r>
          </w:p>
        </w:tc>
        <w:tc>
          <w:tcPr>
            <w:tcW w:w="7409" w:type="dxa"/>
            <w:tcBorders>
              <w:top w:val="single" w:sz="4" w:space="0" w:color="auto"/>
              <w:left w:val="single" w:sz="4" w:space="0" w:color="auto"/>
              <w:bottom w:val="single" w:sz="4" w:space="0" w:color="auto"/>
              <w:right w:val="single" w:sz="4" w:space="0" w:color="auto"/>
            </w:tcBorders>
            <w:noWrap/>
            <w:hideMark/>
          </w:tcPr>
          <w:p w:rsidR="006C4A0F" w:rsidRPr="006C4A0F" w:rsidRDefault="006C4A0F" w:rsidP="008E5B3E">
            <w:pPr>
              <w:jc w:val="center"/>
              <w:cnfStyle w:val="000000010000"/>
              <w:rPr>
                <w:rFonts w:ascii="Calibri" w:hAnsi="Calibri" w:cs="Calibri"/>
                <w:color w:val="000000"/>
              </w:rPr>
            </w:pPr>
            <w:r w:rsidRPr="006C4A0F">
              <w:rPr>
                <w:rFonts w:ascii="Calibri" w:hAnsi="Calibri" w:cs="Calibri"/>
                <w:color w:val="000000"/>
              </w:rPr>
              <w:t>276</w:t>
            </w:r>
          </w:p>
        </w:tc>
      </w:tr>
      <w:tr w:rsidR="006C4A0F" w:rsidRPr="006C4A0F" w:rsidTr="006C4A0F">
        <w:trPr>
          <w:cnfStyle w:val="000000100000"/>
          <w:trHeight w:val="300"/>
          <w:jc w:val="center"/>
        </w:trPr>
        <w:tc>
          <w:tcPr>
            <w:cnfStyle w:val="001000000000"/>
            <w:tcW w:w="2352" w:type="dxa"/>
            <w:tcBorders>
              <w:top w:val="single" w:sz="4" w:space="0" w:color="auto"/>
              <w:left w:val="single" w:sz="4" w:space="0" w:color="auto"/>
              <w:bottom w:val="single" w:sz="4" w:space="0" w:color="auto"/>
              <w:right w:val="single" w:sz="4" w:space="0" w:color="auto"/>
            </w:tcBorders>
            <w:noWrap/>
            <w:hideMark/>
          </w:tcPr>
          <w:p w:rsidR="006C4A0F" w:rsidRPr="006C4A0F" w:rsidRDefault="006C4A0F" w:rsidP="008E5B3E">
            <w:pPr>
              <w:jc w:val="center"/>
              <w:rPr>
                <w:rFonts w:ascii="Calibri" w:hAnsi="Calibri" w:cs="Calibri"/>
                <w:color w:val="000000"/>
              </w:rPr>
            </w:pPr>
            <w:r w:rsidRPr="006C4A0F">
              <w:rPr>
                <w:rFonts w:ascii="Calibri" w:hAnsi="Calibri" w:cs="Calibri"/>
                <w:color w:val="000000"/>
              </w:rPr>
              <w:t>Agosto</w:t>
            </w:r>
          </w:p>
        </w:tc>
        <w:tc>
          <w:tcPr>
            <w:tcW w:w="7409" w:type="dxa"/>
            <w:tcBorders>
              <w:top w:val="single" w:sz="4" w:space="0" w:color="auto"/>
              <w:left w:val="single" w:sz="4" w:space="0" w:color="auto"/>
              <w:bottom w:val="single" w:sz="4" w:space="0" w:color="auto"/>
              <w:right w:val="single" w:sz="4" w:space="0" w:color="auto"/>
            </w:tcBorders>
            <w:noWrap/>
            <w:hideMark/>
          </w:tcPr>
          <w:p w:rsidR="006C4A0F" w:rsidRPr="006C4A0F" w:rsidRDefault="006C4A0F" w:rsidP="008E5B3E">
            <w:pPr>
              <w:jc w:val="center"/>
              <w:cnfStyle w:val="000000100000"/>
              <w:rPr>
                <w:rFonts w:ascii="Calibri" w:hAnsi="Calibri" w:cs="Calibri"/>
                <w:color w:val="000000"/>
              </w:rPr>
            </w:pPr>
            <w:r w:rsidRPr="006C4A0F">
              <w:rPr>
                <w:rFonts w:ascii="Calibri" w:hAnsi="Calibri" w:cs="Calibri"/>
                <w:color w:val="000000"/>
              </w:rPr>
              <w:t>224</w:t>
            </w:r>
          </w:p>
        </w:tc>
      </w:tr>
      <w:tr w:rsidR="006C4A0F" w:rsidRPr="006C4A0F" w:rsidTr="006C4A0F">
        <w:trPr>
          <w:cnfStyle w:val="000000010000"/>
          <w:trHeight w:val="300"/>
          <w:jc w:val="center"/>
        </w:trPr>
        <w:tc>
          <w:tcPr>
            <w:cnfStyle w:val="001000000000"/>
            <w:tcW w:w="2352" w:type="dxa"/>
            <w:tcBorders>
              <w:top w:val="single" w:sz="4" w:space="0" w:color="auto"/>
              <w:left w:val="single" w:sz="4" w:space="0" w:color="auto"/>
              <w:bottom w:val="single" w:sz="4" w:space="0" w:color="auto"/>
              <w:right w:val="single" w:sz="4" w:space="0" w:color="auto"/>
            </w:tcBorders>
            <w:noWrap/>
            <w:hideMark/>
          </w:tcPr>
          <w:p w:rsidR="006C4A0F" w:rsidRPr="006C4A0F" w:rsidRDefault="006C4A0F" w:rsidP="008E5B3E">
            <w:pPr>
              <w:jc w:val="center"/>
              <w:rPr>
                <w:rFonts w:ascii="Calibri" w:hAnsi="Calibri" w:cs="Calibri"/>
                <w:color w:val="000000"/>
              </w:rPr>
            </w:pPr>
            <w:r w:rsidRPr="006C4A0F">
              <w:rPr>
                <w:rFonts w:ascii="Calibri" w:hAnsi="Calibri" w:cs="Calibri"/>
                <w:color w:val="000000"/>
              </w:rPr>
              <w:t xml:space="preserve">Setembro </w:t>
            </w:r>
          </w:p>
        </w:tc>
        <w:tc>
          <w:tcPr>
            <w:tcW w:w="7409" w:type="dxa"/>
            <w:tcBorders>
              <w:top w:val="single" w:sz="4" w:space="0" w:color="auto"/>
              <w:left w:val="single" w:sz="4" w:space="0" w:color="auto"/>
              <w:bottom w:val="single" w:sz="4" w:space="0" w:color="auto"/>
              <w:right w:val="single" w:sz="4" w:space="0" w:color="auto"/>
            </w:tcBorders>
            <w:noWrap/>
            <w:hideMark/>
          </w:tcPr>
          <w:p w:rsidR="006C4A0F" w:rsidRPr="006C4A0F" w:rsidRDefault="006C4A0F" w:rsidP="008E5B3E">
            <w:pPr>
              <w:jc w:val="center"/>
              <w:cnfStyle w:val="000000010000"/>
              <w:rPr>
                <w:rFonts w:ascii="Calibri" w:hAnsi="Calibri" w:cs="Calibri"/>
                <w:color w:val="000000"/>
              </w:rPr>
            </w:pPr>
            <w:r w:rsidRPr="006C4A0F">
              <w:rPr>
                <w:rFonts w:ascii="Calibri" w:hAnsi="Calibri" w:cs="Calibri"/>
                <w:color w:val="000000"/>
              </w:rPr>
              <w:t>224</w:t>
            </w:r>
          </w:p>
        </w:tc>
      </w:tr>
      <w:tr w:rsidR="006C4A0F" w:rsidRPr="006C4A0F" w:rsidTr="006C4A0F">
        <w:trPr>
          <w:cnfStyle w:val="000000100000"/>
          <w:trHeight w:val="300"/>
          <w:jc w:val="center"/>
        </w:trPr>
        <w:tc>
          <w:tcPr>
            <w:cnfStyle w:val="001000000000"/>
            <w:tcW w:w="2352" w:type="dxa"/>
            <w:tcBorders>
              <w:top w:val="single" w:sz="4" w:space="0" w:color="auto"/>
              <w:left w:val="single" w:sz="4" w:space="0" w:color="auto"/>
              <w:bottom w:val="single" w:sz="4" w:space="0" w:color="auto"/>
              <w:right w:val="single" w:sz="4" w:space="0" w:color="auto"/>
            </w:tcBorders>
            <w:noWrap/>
            <w:hideMark/>
          </w:tcPr>
          <w:p w:rsidR="006C4A0F" w:rsidRPr="006C4A0F" w:rsidRDefault="006C4A0F" w:rsidP="008E5B3E">
            <w:pPr>
              <w:jc w:val="center"/>
              <w:rPr>
                <w:rFonts w:ascii="Calibri" w:hAnsi="Calibri" w:cs="Calibri"/>
                <w:color w:val="000000"/>
              </w:rPr>
            </w:pPr>
            <w:r w:rsidRPr="006C4A0F">
              <w:rPr>
                <w:rFonts w:ascii="Calibri" w:hAnsi="Calibri" w:cs="Calibri"/>
                <w:color w:val="000000"/>
              </w:rPr>
              <w:t>Outubro</w:t>
            </w:r>
          </w:p>
        </w:tc>
        <w:tc>
          <w:tcPr>
            <w:tcW w:w="7409" w:type="dxa"/>
            <w:tcBorders>
              <w:top w:val="single" w:sz="4" w:space="0" w:color="auto"/>
              <w:left w:val="single" w:sz="4" w:space="0" w:color="auto"/>
              <w:bottom w:val="single" w:sz="4" w:space="0" w:color="auto"/>
              <w:right w:val="single" w:sz="4" w:space="0" w:color="auto"/>
            </w:tcBorders>
            <w:noWrap/>
            <w:hideMark/>
          </w:tcPr>
          <w:p w:rsidR="006C4A0F" w:rsidRPr="006C4A0F" w:rsidRDefault="006C4A0F" w:rsidP="008E5B3E">
            <w:pPr>
              <w:jc w:val="center"/>
              <w:cnfStyle w:val="000000100000"/>
              <w:rPr>
                <w:rFonts w:ascii="Calibri" w:hAnsi="Calibri" w:cs="Calibri"/>
                <w:color w:val="000000"/>
              </w:rPr>
            </w:pPr>
            <w:r w:rsidRPr="006C4A0F">
              <w:rPr>
                <w:rFonts w:ascii="Calibri" w:hAnsi="Calibri" w:cs="Calibri"/>
                <w:color w:val="000000"/>
              </w:rPr>
              <w:t>167</w:t>
            </w:r>
          </w:p>
        </w:tc>
      </w:tr>
      <w:tr w:rsidR="006C4A0F" w:rsidRPr="006C4A0F" w:rsidTr="006C4A0F">
        <w:trPr>
          <w:cnfStyle w:val="000000010000"/>
          <w:trHeight w:val="300"/>
          <w:jc w:val="center"/>
        </w:trPr>
        <w:tc>
          <w:tcPr>
            <w:cnfStyle w:val="001000000000"/>
            <w:tcW w:w="2352" w:type="dxa"/>
            <w:tcBorders>
              <w:top w:val="single" w:sz="4" w:space="0" w:color="auto"/>
              <w:left w:val="single" w:sz="4" w:space="0" w:color="auto"/>
              <w:bottom w:val="single" w:sz="4" w:space="0" w:color="auto"/>
              <w:right w:val="single" w:sz="4" w:space="0" w:color="auto"/>
            </w:tcBorders>
            <w:noWrap/>
            <w:hideMark/>
          </w:tcPr>
          <w:p w:rsidR="006C4A0F" w:rsidRPr="006C4A0F" w:rsidRDefault="006C4A0F" w:rsidP="008E5B3E">
            <w:pPr>
              <w:jc w:val="center"/>
              <w:rPr>
                <w:rFonts w:ascii="Calibri" w:hAnsi="Calibri" w:cs="Calibri"/>
                <w:color w:val="000000"/>
              </w:rPr>
            </w:pPr>
            <w:r>
              <w:rPr>
                <w:rFonts w:ascii="Calibri" w:hAnsi="Calibri" w:cs="Calibri"/>
                <w:color w:val="000000"/>
              </w:rPr>
              <w:t>Novembro</w:t>
            </w:r>
          </w:p>
        </w:tc>
        <w:tc>
          <w:tcPr>
            <w:tcW w:w="7409" w:type="dxa"/>
            <w:tcBorders>
              <w:top w:val="single" w:sz="4" w:space="0" w:color="auto"/>
              <w:left w:val="single" w:sz="4" w:space="0" w:color="auto"/>
              <w:bottom w:val="single" w:sz="4" w:space="0" w:color="auto"/>
              <w:right w:val="single" w:sz="4" w:space="0" w:color="auto"/>
            </w:tcBorders>
            <w:noWrap/>
            <w:hideMark/>
          </w:tcPr>
          <w:p w:rsidR="006C4A0F" w:rsidRPr="006C4A0F" w:rsidRDefault="006C4A0F" w:rsidP="008E5B3E">
            <w:pPr>
              <w:jc w:val="center"/>
              <w:cnfStyle w:val="000000010000"/>
              <w:rPr>
                <w:rFonts w:ascii="Calibri" w:hAnsi="Calibri" w:cs="Calibri"/>
                <w:color w:val="000000"/>
              </w:rPr>
            </w:pPr>
            <w:r>
              <w:rPr>
                <w:rFonts w:ascii="Calibri" w:hAnsi="Calibri" w:cs="Calibri"/>
                <w:color w:val="000000"/>
              </w:rPr>
              <w:t>169</w:t>
            </w:r>
          </w:p>
        </w:tc>
      </w:tr>
      <w:tr w:rsidR="006C4A0F" w:rsidRPr="006C4A0F" w:rsidTr="006C4A0F">
        <w:trPr>
          <w:cnfStyle w:val="000000100000"/>
          <w:trHeight w:val="300"/>
          <w:jc w:val="center"/>
        </w:trPr>
        <w:tc>
          <w:tcPr>
            <w:cnfStyle w:val="001000000000"/>
            <w:tcW w:w="2352" w:type="dxa"/>
            <w:tcBorders>
              <w:top w:val="single" w:sz="4" w:space="0" w:color="auto"/>
              <w:left w:val="single" w:sz="4" w:space="0" w:color="auto"/>
              <w:bottom w:val="single" w:sz="4" w:space="0" w:color="auto"/>
              <w:right w:val="single" w:sz="4" w:space="0" w:color="auto"/>
            </w:tcBorders>
            <w:noWrap/>
            <w:hideMark/>
          </w:tcPr>
          <w:p w:rsidR="006C4A0F" w:rsidRDefault="006C4A0F" w:rsidP="008E5B3E">
            <w:pPr>
              <w:jc w:val="center"/>
              <w:rPr>
                <w:rFonts w:ascii="Calibri" w:hAnsi="Calibri" w:cs="Calibri"/>
                <w:color w:val="000000"/>
              </w:rPr>
            </w:pPr>
            <w:r>
              <w:rPr>
                <w:rFonts w:ascii="Calibri" w:hAnsi="Calibri" w:cs="Calibri"/>
                <w:color w:val="000000"/>
              </w:rPr>
              <w:t>Dezembro</w:t>
            </w:r>
          </w:p>
        </w:tc>
        <w:tc>
          <w:tcPr>
            <w:tcW w:w="7409" w:type="dxa"/>
            <w:tcBorders>
              <w:top w:val="single" w:sz="4" w:space="0" w:color="auto"/>
              <w:left w:val="single" w:sz="4" w:space="0" w:color="auto"/>
              <w:bottom w:val="single" w:sz="4" w:space="0" w:color="auto"/>
              <w:right w:val="single" w:sz="4" w:space="0" w:color="auto"/>
            </w:tcBorders>
            <w:noWrap/>
            <w:hideMark/>
          </w:tcPr>
          <w:p w:rsidR="006C4A0F" w:rsidRPr="006C4A0F" w:rsidRDefault="006C4A0F" w:rsidP="008E5B3E">
            <w:pPr>
              <w:jc w:val="center"/>
              <w:cnfStyle w:val="000000100000"/>
              <w:rPr>
                <w:rFonts w:ascii="Calibri" w:hAnsi="Calibri" w:cs="Calibri"/>
                <w:color w:val="000000"/>
              </w:rPr>
            </w:pPr>
            <w:r>
              <w:rPr>
                <w:rFonts w:ascii="Calibri" w:hAnsi="Calibri" w:cs="Calibri"/>
                <w:color w:val="000000"/>
              </w:rPr>
              <w:t>208</w:t>
            </w:r>
          </w:p>
        </w:tc>
      </w:tr>
      <w:tr w:rsidR="00E04188" w:rsidRPr="0075309B" w:rsidTr="008E5B3E">
        <w:trPr>
          <w:cnfStyle w:val="000000010000"/>
          <w:trHeight w:val="300"/>
          <w:jc w:val="center"/>
        </w:trPr>
        <w:tc>
          <w:tcPr>
            <w:cnfStyle w:val="001000000000"/>
            <w:tcW w:w="2352" w:type="dxa"/>
            <w:tcBorders>
              <w:top w:val="single" w:sz="4" w:space="0" w:color="auto"/>
              <w:left w:val="single" w:sz="4" w:space="0" w:color="auto"/>
              <w:bottom w:val="single" w:sz="4" w:space="0" w:color="auto"/>
              <w:right w:val="single" w:sz="4" w:space="0" w:color="auto"/>
            </w:tcBorders>
            <w:noWrap/>
            <w:hideMark/>
          </w:tcPr>
          <w:p w:rsidR="00E04188" w:rsidRPr="006C4A0F" w:rsidRDefault="00E04188" w:rsidP="008E5B3E">
            <w:pPr>
              <w:jc w:val="center"/>
              <w:rPr>
                <w:rFonts w:ascii="Calibri" w:hAnsi="Calibri" w:cs="Calibri"/>
                <w:color w:val="000000"/>
              </w:rPr>
            </w:pPr>
            <w:r w:rsidRPr="006C4A0F">
              <w:rPr>
                <w:rFonts w:ascii="Calibri" w:hAnsi="Calibri" w:cs="Calibri"/>
                <w:color w:val="000000"/>
              </w:rPr>
              <w:t>TOTAL GERAL</w:t>
            </w:r>
          </w:p>
        </w:tc>
        <w:tc>
          <w:tcPr>
            <w:tcW w:w="7409" w:type="dxa"/>
            <w:tcBorders>
              <w:top w:val="single" w:sz="4" w:space="0" w:color="auto"/>
              <w:left w:val="single" w:sz="4" w:space="0" w:color="auto"/>
              <w:bottom w:val="single" w:sz="4" w:space="0" w:color="auto"/>
              <w:right w:val="single" w:sz="4" w:space="0" w:color="auto"/>
            </w:tcBorders>
            <w:noWrap/>
            <w:hideMark/>
          </w:tcPr>
          <w:p w:rsidR="00E04188" w:rsidRPr="0075309B" w:rsidRDefault="006C4A0F" w:rsidP="008E5B3E">
            <w:pPr>
              <w:jc w:val="center"/>
              <w:cnfStyle w:val="000000010000"/>
              <w:rPr>
                <w:rFonts w:ascii="Calibri" w:hAnsi="Calibri" w:cs="Calibri"/>
                <w:b/>
                <w:bCs/>
                <w:color w:val="000000"/>
              </w:rPr>
            </w:pPr>
            <w:r w:rsidRPr="001B6E01">
              <w:rPr>
                <w:rFonts w:ascii="Calibri" w:hAnsi="Calibri" w:cs="Calibri"/>
                <w:b/>
                <w:bCs/>
                <w:color w:val="000000"/>
              </w:rPr>
              <w:t>2.600</w:t>
            </w:r>
          </w:p>
        </w:tc>
      </w:tr>
    </w:tbl>
    <w:p w:rsidR="00E04188" w:rsidRDefault="00E04188" w:rsidP="00E04188">
      <w:pPr>
        <w:spacing w:line="360" w:lineRule="auto"/>
        <w:jc w:val="both"/>
        <w:rPr>
          <w:rFonts w:ascii="Arial" w:hAnsi="Arial" w:cs="Arial"/>
          <w:sz w:val="24"/>
          <w:szCs w:val="24"/>
          <w:shd w:val="clear" w:color="auto" w:fill="FFFFFF"/>
        </w:rPr>
      </w:pPr>
    </w:p>
    <w:p w:rsidR="00E04188" w:rsidRPr="00931D1E" w:rsidRDefault="000E0452" w:rsidP="00931D1E">
      <w:pPr>
        <w:pStyle w:val="Ttulo2"/>
        <w:numPr>
          <w:ilvl w:val="0"/>
          <w:numId w:val="22"/>
        </w:numPr>
        <w:rPr>
          <w:color w:val="1F497D" w:themeColor="text2"/>
          <w:shd w:val="clear" w:color="auto" w:fill="FFFFFF"/>
        </w:rPr>
      </w:pPr>
      <w:bookmarkStart w:id="60" w:name="_Toc63840287"/>
      <w:r w:rsidRPr="00931D1E">
        <w:rPr>
          <w:color w:val="1F497D" w:themeColor="text2"/>
          <w:shd w:val="clear" w:color="auto" w:fill="FFFFFF"/>
        </w:rPr>
        <w:t>Setor de A</w:t>
      </w:r>
      <w:r w:rsidR="00E04188" w:rsidRPr="00931D1E">
        <w:rPr>
          <w:color w:val="1F497D" w:themeColor="text2"/>
          <w:shd w:val="clear" w:color="auto" w:fill="FFFFFF"/>
        </w:rPr>
        <w:t>tendimento</w:t>
      </w:r>
      <w:bookmarkEnd w:id="60"/>
    </w:p>
    <w:p w:rsidR="002C308E" w:rsidRDefault="002C308E" w:rsidP="002C308E"/>
    <w:p w:rsidR="00072676" w:rsidRPr="00072676" w:rsidRDefault="00072676" w:rsidP="004361A1">
      <w:pPr>
        <w:spacing w:after="0" w:line="360" w:lineRule="auto"/>
        <w:ind w:firstLine="1134"/>
        <w:jc w:val="both"/>
        <w:rPr>
          <w:rFonts w:ascii="Arial" w:hAnsi="Arial" w:cs="Arial"/>
          <w:sz w:val="24"/>
          <w:szCs w:val="24"/>
        </w:rPr>
      </w:pPr>
      <w:r w:rsidRPr="00072676">
        <w:rPr>
          <w:rFonts w:ascii="Arial" w:hAnsi="Arial" w:cs="Arial"/>
          <w:sz w:val="24"/>
          <w:szCs w:val="24"/>
        </w:rPr>
        <w:t xml:space="preserve">O ano de 2020 foi marcado pela Pandemia do </w:t>
      </w:r>
      <w:proofErr w:type="spellStart"/>
      <w:r w:rsidRPr="00072676">
        <w:rPr>
          <w:rFonts w:ascii="Arial" w:hAnsi="Arial" w:cs="Arial"/>
          <w:sz w:val="24"/>
          <w:szCs w:val="24"/>
        </w:rPr>
        <w:t>Coronavírus</w:t>
      </w:r>
      <w:proofErr w:type="spellEnd"/>
      <w:r w:rsidRPr="00072676">
        <w:rPr>
          <w:rFonts w:ascii="Arial" w:hAnsi="Arial" w:cs="Arial"/>
          <w:sz w:val="24"/>
          <w:szCs w:val="24"/>
        </w:rPr>
        <w:t xml:space="preserve">, causador da </w:t>
      </w:r>
      <w:proofErr w:type="spellStart"/>
      <w:r w:rsidRPr="00072676">
        <w:rPr>
          <w:rFonts w:ascii="Arial" w:hAnsi="Arial" w:cs="Arial"/>
          <w:sz w:val="24"/>
          <w:szCs w:val="24"/>
        </w:rPr>
        <w:t>Covid</w:t>
      </w:r>
      <w:proofErr w:type="spellEnd"/>
      <w:r w:rsidRPr="00072676">
        <w:rPr>
          <w:rFonts w:ascii="Arial" w:hAnsi="Arial" w:cs="Arial"/>
          <w:sz w:val="24"/>
          <w:szCs w:val="24"/>
        </w:rPr>
        <w:t xml:space="preserve">-19, e por motivos de segurança à saúde de cada servidor, segurado e beneficiário do Igeprev-TO, assim como terceiros, a partir do dia 27 de abril de 2020, foi implantado, de forma permanente, o atendimento previdenciário por agendamento. </w:t>
      </w:r>
    </w:p>
    <w:p w:rsidR="00072676" w:rsidRPr="00072676" w:rsidRDefault="00072676" w:rsidP="004361A1">
      <w:pPr>
        <w:spacing w:after="0" w:line="360" w:lineRule="auto"/>
        <w:ind w:firstLine="1134"/>
        <w:jc w:val="both"/>
        <w:rPr>
          <w:rFonts w:ascii="Arial" w:hAnsi="Arial" w:cs="Arial"/>
          <w:sz w:val="24"/>
          <w:szCs w:val="24"/>
        </w:rPr>
      </w:pPr>
      <w:r w:rsidRPr="00072676">
        <w:rPr>
          <w:rFonts w:ascii="Arial" w:hAnsi="Arial" w:cs="Arial"/>
          <w:sz w:val="24"/>
          <w:szCs w:val="24"/>
        </w:rPr>
        <w:t>Com essa medida, foi possível evitar a aglomeração de pessoas, preservando, dessa forma, a saúde e a segurança dos servidores, segurados, aposentados, pensionistas e terceiros, proporcionando mais comodidade e segurança</w:t>
      </w:r>
      <w:r w:rsidRPr="007D3F0A">
        <w:rPr>
          <w:rFonts w:ascii="Arial" w:hAnsi="Arial" w:cs="Arial"/>
        </w:rPr>
        <w:t xml:space="preserve"> </w:t>
      </w:r>
      <w:r w:rsidRPr="00072676">
        <w:rPr>
          <w:rFonts w:ascii="Arial" w:hAnsi="Arial" w:cs="Arial"/>
          <w:sz w:val="24"/>
          <w:szCs w:val="24"/>
        </w:rPr>
        <w:t xml:space="preserve">para resolver as demandas previdenciárias. Foi implantado também o protocolo de algumas solicitações especificas, por e-mail. </w:t>
      </w:r>
    </w:p>
    <w:p w:rsidR="00072676" w:rsidRPr="00072676" w:rsidRDefault="00072676" w:rsidP="004361A1">
      <w:pPr>
        <w:spacing w:after="0" w:line="360" w:lineRule="auto"/>
        <w:ind w:firstLine="1134"/>
        <w:jc w:val="both"/>
        <w:rPr>
          <w:rFonts w:ascii="Arial" w:hAnsi="Arial" w:cs="Arial"/>
          <w:sz w:val="24"/>
          <w:szCs w:val="24"/>
        </w:rPr>
      </w:pPr>
      <w:r w:rsidRPr="00072676">
        <w:rPr>
          <w:rFonts w:ascii="Arial" w:hAnsi="Arial" w:cs="Arial"/>
          <w:sz w:val="24"/>
          <w:szCs w:val="24"/>
        </w:rPr>
        <w:t xml:space="preserve">Com as medidas adotadas por este Instituto, </w:t>
      </w:r>
      <w:r w:rsidRPr="001B6E01">
        <w:rPr>
          <w:rFonts w:ascii="Arial" w:hAnsi="Arial" w:cs="Arial"/>
          <w:sz w:val="24"/>
          <w:szCs w:val="24"/>
        </w:rPr>
        <w:t xml:space="preserve">apesar da pandemia, foram realizados, </w:t>
      </w:r>
      <w:r w:rsidRPr="001B6E01">
        <w:rPr>
          <w:rFonts w:ascii="Arial" w:hAnsi="Arial" w:cs="Arial"/>
          <w:b/>
          <w:sz w:val="24"/>
          <w:szCs w:val="24"/>
        </w:rPr>
        <w:t>16.749</w:t>
      </w:r>
      <w:r w:rsidRPr="001B6E01">
        <w:rPr>
          <w:rFonts w:ascii="Arial" w:hAnsi="Arial" w:cs="Arial"/>
          <w:sz w:val="24"/>
          <w:szCs w:val="24"/>
        </w:rPr>
        <w:t xml:space="preserve"> atendimentos no ano de 2020, dos quais </w:t>
      </w:r>
      <w:r w:rsidRPr="001B6E01">
        <w:rPr>
          <w:rFonts w:ascii="Arial" w:hAnsi="Arial" w:cs="Arial"/>
          <w:b/>
          <w:sz w:val="24"/>
          <w:szCs w:val="24"/>
        </w:rPr>
        <w:t>11.134</w:t>
      </w:r>
      <w:r w:rsidRPr="00072676">
        <w:rPr>
          <w:rFonts w:ascii="Arial" w:hAnsi="Arial" w:cs="Arial"/>
          <w:sz w:val="24"/>
          <w:szCs w:val="24"/>
        </w:rPr>
        <w:t xml:space="preserve"> </w:t>
      </w:r>
      <w:r w:rsidRPr="00072676">
        <w:rPr>
          <w:rFonts w:ascii="Arial" w:hAnsi="Arial" w:cs="Arial"/>
          <w:sz w:val="24"/>
          <w:szCs w:val="24"/>
        </w:rPr>
        <w:lastRenderedPageBreak/>
        <w:t xml:space="preserve">atendimentos na sede em Palmas, </w:t>
      </w:r>
      <w:r w:rsidRPr="00072676">
        <w:rPr>
          <w:rFonts w:ascii="Arial" w:hAnsi="Arial" w:cs="Arial"/>
          <w:b/>
          <w:sz w:val="24"/>
          <w:szCs w:val="24"/>
        </w:rPr>
        <w:t>3.083</w:t>
      </w:r>
      <w:r w:rsidRPr="00072676">
        <w:rPr>
          <w:rFonts w:ascii="Arial" w:hAnsi="Arial" w:cs="Arial"/>
          <w:sz w:val="24"/>
          <w:szCs w:val="24"/>
        </w:rPr>
        <w:t xml:space="preserve"> no É Pra Já de </w:t>
      </w:r>
      <w:r w:rsidR="002C3722" w:rsidRPr="00072676">
        <w:rPr>
          <w:rFonts w:ascii="Arial" w:hAnsi="Arial" w:cs="Arial"/>
          <w:sz w:val="24"/>
          <w:szCs w:val="24"/>
        </w:rPr>
        <w:t>Araguaína</w:t>
      </w:r>
      <w:r w:rsidRPr="00072676">
        <w:rPr>
          <w:rFonts w:ascii="Arial" w:hAnsi="Arial" w:cs="Arial"/>
          <w:sz w:val="24"/>
          <w:szCs w:val="24"/>
        </w:rPr>
        <w:t xml:space="preserve"> e </w:t>
      </w:r>
      <w:r w:rsidRPr="00072676">
        <w:rPr>
          <w:rFonts w:ascii="Arial" w:hAnsi="Arial" w:cs="Arial"/>
          <w:b/>
          <w:sz w:val="24"/>
          <w:szCs w:val="24"/>
        </w:rPr>
        <w:t>2.532</w:t>
      </w:r>
      <w:r w:rsidRPr="00072676">
        <w:rPr>
          <w:rFonts w:ascii="Arial" w:hAnsi="Arial" w:cs="Arial"/>
          <w:sz w:val="24"/>
          <w:szCs w:val="24"/>
        </w:rPr>
        <w:t xml:space="preserve"> no É Pra Já de Gurupi.</w:t>
      </w:r>
    </w:p>
    <w:tbl>
      <w:tblPr>
        <w:tblStyle w:val="ListaClara-nfase14"/>
        <w:tblW w:w="0" w:type="auto"/>
        <w:tblLook w:val="04A0"/>
      </w:tblPr>
      <w:tblGrid>
        <w:gridCol w:w="4322"/>
        <w:gridCol w:w="4322"/>
      </w:tblGrid>
      <w:tr w:rsidR="00BD240E" w:rsidTr="00C300A1">
        <w:trPr>
          <w:cnfStyle w:val="100000000000"/>
          <w:trHeight w:val="415"/>
        </w:trPr>
        <w:tc>
          <w:tcPr>
            <w:cnfStyle w:val="001000000000"/>
            <w:tcW w:w="8644" w:type="dxa"/>
            <w:gridSpan w:val="2"/>
            <w:vAlign w:val="center"/>
          </w:tcPr>
          <w:p w:rsidR="00BD240E" w:rsidRDefault="00BD240E" w:rsidP="00072676">
            <w:pPr>
              <w:keepNext/>
              <w:keepLines/>
              <w:jc w:val="center"/>
            </w:pPr>
            <w:r>
              <w:t>ATENDIMENTOS PROCESSADOS – JANEIRO A DEZEMBRO</w:t>
            </w:r>
          </w:p>
        </w:tc>
      </w:tr>
      <w:tr w:rsidR="00BD240E" w:rsidTr="00C300A1">
        <w:trPr>
          <w:cnfStyle w:val="000000100000"/>
        </w:trPr>
        <w:tc>
          <w:tcPr>
            <w:cnfStyle w:val="001000000000"/>
            <w:tcW w:w="4322" w:type="dxa"/>
            <w:tcBorders>
              <w:right w:val="single" w:sz="4" w:space="0" w:color="4F81BD" w:themeColor="accent1"/>
            </w:tcBorders>
            <w:vAlign w:val="center"/>
          </w:tcPr>
          <w:p w:rsidR="00BD240E" w:rsidRPr="00851095" w:rsidRDefault="00BD240E" w:rsidP="00072676">
            <w:pPr>
              <w:keepNext/>
              <w:keepLines/>
              <w:tabs>
                <w:tab w:val="left" w:pos="3045"/>
              </w:tabs>
              <w:jc w:val="center"/>
            </w:pPr>
            <w:r w:rsidRPr="00851095">
              <w:t>Cidades</w:t>
            </w:r>
          </w:p>
        </w:tc>
        <w:tc>
          <w:tcPr>
            <w:tcW w:w="4322" w:type="dxa"/>
            <w:tcBorders>
              <w:left w:val="single" w:sz="4" w:space="0" w:color="4F81BD" w:themeColor="accent1"/>
            </w:tcBorders>
            <w:vAlign w:val="center"/>
          </w:tcPr>
          <w:p w:rsidR="00BD240E" w:rsidRPr="00851095" w:rsidRDefault="00BD240E" w:rsidP="00072676">
            <w:pPr>
              <w:keepNext/>
              <w:keepLines/>
              <w:jc w:val="center"/>
              <w:cnfStyle w:val="000000100000"/>
              <w:rPr>
                <w:b/>
              </w:rPr>
            </w:pPr>
            <w:r w:rsidRPr="00851095">
              <w:rPr>
                <w:b/>
              </w:rPr>
              <w:t>Quantitativos</w:t>
            </w:r>
          </w:p>
        </w:tc>
      </w:tr>
      <w:tr w:rsidR="00BD240E" w:rsidTr="00C300A1">
        <w:tc>
          <w:tcPr>
            <w:cnfStyle w:val="001000000000"/>
            <w:tcW w:w="4322" w:type="dxa"/>
            <w:tcBorders>
              <w:top w:val="single" w:sz="8" w:space="0" w:color="4F81BD" w:themeColor="accent1"/>
              <w:bottom w:val="single" w:sz="8" w:space="0" w:color="4F81BD" w:themeColor="accent1"/>
              <w:right w:val="single" w:sz="4" w:space="0" w:color="4F81BD" w:themeColor="accent1"/>
            </w:tcBorders>
            <w:vAlign w:val="center"/>
          </w:tcPr>
          <w:p w:rsidR="00BD240E" w:rsidRPr="00851095" w:rsidRDefault="00BD240E" w:rsidP="00072676">
            <w:pPr>
              <w:keepNext/>
              <w:keepLines/>
              <w:jc w:val="center"/>
              <w:rPr>
                <w:b w:val="0"/>
              </w:rPr>
            </w:pPr>
            <w:r>
              <w:rPr>
                <w:b w:val="0"/>
              </w:rPr>
              <w:t>P</w:t>
            </w:r>
            <w:r w:rsidRPr="00851095">
              <w:rPr>
                <w:b w:val="0"/>
              </w:rPr>
              <w:t>almas</w:t>
            </w:r>
          </w:p>
        </w:tc>
        <w:tc>
          <w:tcPr>
            <w:tcW w:w="4322" w:type="dxa"/>
            <w:tcBorders>
              <w:left w:val="single" w:sz="4" w:space="0" w:color="4F81BD" w:themeColor="accent1"/>
            </w:tcBorders>
            <w:vAlign w:val="center"/>
          </w:tcPr>
          <w:p w:rsidR="00BD240E" w:rsidRDefault="00BD240E" w:rsidP="00072676">
            <w:pPr>
              <w:keepNext/>
              <w:keepLines/>
              <w:jc w:val="center"/>
              <w:cnfStyle w:val="000000000000"/>
            </w:pPr>
            <w:r>
              <w:t>11.134</w:t>
            </w:r>
          </w:p>
        </w:tc>
      </w:tr>
      <w:tr w:rsidR="00BD240E" w:rsidTr="00C300A1">
        <w:trPr>
          <w:cnfStyle w:val="000000100000"/>
        </w:trPr>
        <w:tc>
          <w:tcPr>
            <w:cnfStyle w:val="001000000000"/>
            <w:tcW w:w="4322" w:type="dxa"/>
            <w:tcBorders>
              <w:right w:val="single" w:sz="4" w:space="0" w:color="4F81BD" w:themeColor="accent1"/>
            </w:tcBorders>
            <w:vAlign w:val="center"/>
          </w:tcPr>
          <w:p w:rsidR="00BD240E" w:rsidRPr="00851095" w:rsidRDefault="00BD240E" w:rsidP="00072676">
            <w:pPr>
              <w:keepNext/>
              <w:keepLines/>
              <w:jc w:val="center"/>
              <w:rPr>
                <w:b w:val="0"/>
              </w:rPr>
            </w:pPr>
            <w:r>
              <w:rPr>
                <w:b w:val="0"/>
              </w:rPr>
              <w:t>A</w:t>
            </w:r>
            <w:r w:rsidRPr="00851095">
              <w:rPr>
                <w:b w:val="0"/>
              </w:rPr>
              <w:t>raguaína</w:t>
            </w:r>
          </w:p>
        </w:tc>
        <w:tc>
          <w:tcPr>
            <w:tcW w:w="4322" w:type="dxa"/>
            <w:tcBorders>
              <w:left w:val="single" w:sz="4" w:space="0" w:color="4F81BD" w:themeColor="accent1"/>
            </w:tcBorders>
            <w:vAlign w:val="center"/>
          </w:tcPr>
          <w:p w:rsidR="00BD240E" w:rsidRDefault="00BD240E" w:rsidP="00072676">
            <w:pPr>
              <w:keepNext/>
              <w:keepLines/>
              <w:jc w:val="center"/>
              <w:cnfStyle w:val="000000100000"/>
            </w:pPr>
            <w:r>
              <w:t>3.083</w:t>
            </w:r>
          </w:p>
        </w:tc>
      </w:tr>
      <w:tr w:rsidR="00BD240E" w:rsidTr="00C300A1">
        <w:tc>
          <w:tcPr>
            <w:cnfStyle w:val="001000000000"/>
            <w:tcW w:w="4322" w:type="dxa"/>
            <w:tcBorders>
              <w:top w:val="single" w:sz="8" w:space="0" w:color="4F81BD" w:themeColor="accent1"/>
              <w:bottom w:val="single" w:sz="8" w:space="0" w:color="4F81BD" w:themeColor="accent1"/>
              <w:right w:val="single" w:sz="4" w:space="0" w:color="4F81BD" w:themeColor="accent1"/>
            </w:tcBorders>
            <w:vAlign w:val="center"/>
          </w:tcPr>
          <w:p w:rsidR="00BD240E" w:rsidRPr="00851095" w:rsidRDefault="00BD240E" w:rsidP="00072676">
            <w:pPr>
              <w:keepNext/>
              <w:keepLines/>
              <w:jc w:val="center"/>
              <w:rPr>
                <w:b w:val="0"/>
              </w:rPr>
            </w:pPr>
            <w:r>
              <w:rPr>
                <w:b w:val="0"/>
              </w:rPr>
              <w:t>G</w:t>
            </w:r>
            <w:r w:rsidRPr="00851095">
              <w:rPr>
                <w:b w:val="0"/>
              </w:rPr>
              <w:t>urupi</w:t>
            </w:r>
          </w:p>
        </w:tc>
        <w:tc>
          <w:tcPr>
            <w:tcW w:w="4322" w:type="dxa"/>
            <w:tcBorders>
              <w:left w:val="single" w:sz="4" w:space="0" w:color="4F81BD" w:themeColor="accent1"/>
            </w:tcBorders>
            <w:vAlign w:val="center"/>
          </w:tcPr>
          <w:p w:rsidR="00BD240E" w:rsidRDefault="00BD240E" w:rsidP="00072676">
            <w:pPr>
              <w:keepNext/>
              <w:keepLines/>
              <w:jc w:val="center"/>
              <w:cnfStyle w:val="000000000000"/>
            </w:pPr>
            <w:r>
              <w:t>2.53</w:t>
            </w:r>
            <w:r w:rsidR="00072676">
              <w:t>2</w:t>
            </w:r>
          </w:p>
        </w:tc>
      </w:tr>
      <w:tr w:rsidR="00BD240E" w:rsidTr="00C300A1">
        <w:trPr>
          <w:cnfStyle w:val="000000100000"/>
        </w:trPr>
        <w:tc>
          <w:tcPr>
            <w:cnfStyle w:val="001000000000"/>
            <w:tcW w:w="4322" w:type="dxa"/>
            <w:tcBorders>
              <w:right w:val="single" w:sz="4" w:space="0" w:color="4F81BD" w:themeColor="accent1"/>
            </w:tcBorders>
            <w:vAlign w:val="center"/>
          </w:tcPr>
          <w:p w:rsidR="00BD240E" w:rsidRPr="00851095" w:rsidRDefault="00BD240E" w:rsidP="00072676">
            <w:pPr>
              <w:keepNext/>
              <w:keepLines/>
              <w:jc w:val="center"/>
            </w:pPr>
            <w:r w:rsidRPr="00851095">
              <w:t>TOTAL</w:t>
            </w:r>
          </w:p>
        </w:tc>
        <w:tc>
          <w:tcPr>
            <w:tcW w:w="4322" w:type="dxa"/>
            <w:tcBorders>
              <w:left w:val="single" w:sz="4" w:space="0" w:color="4F81BD" w:themeColor="accent1"/>
            </w:tcBorders>
            <w:vAlign w:val="center"/>
          </w:tcPr>
          <w:p w:rsidR="00BD240E" w:rsidRPr="00851095" w:rsidRDefault="00BD240E" w:rsidP="00072676">
            <w:pPr>
              <w:keepNext/>
              <w:keepLines/>
              <w:jc w:val="center"/>
              <w:cnfStyle w:val="000000100000"/>
              <w:rPr>
                <w:b/>
              </w:rPr>
            </w:pPr>
            <w:r>
              <w:rPr>
                <w:b/>
              </w:rPr>
              <w:t>16.7</w:t>
            </w:r>
            <w:r w:rsidR="00072676">
              <w:rPr>
                <w:b/>
              </w:rPr>
              <w:t>49</w:t>
            </w:r>
          </w:p>
        </w:tc>
      </w:tr>
    </w:tbl>
    <w:p w:rsidR="004D0335" w:rsidRPr="004D0335" w:rsidRDefault="004D0335" w:rsidP="00072676">
      <w:pPr>
        <w:keepNext/>
        <w:keepLines/>
        <w:spacing w:line="360" w:lineRule="auto"/>
        <w:ind w:right="991"/>
        <w:rPr>
          <w:rFonts w:ascii="Arial" w:eastAsia="Calibri" w:hAnsi="Arial" w:cs="Arial"/>
          <w:sz w:val="24"/>
          <w:szCs w:val="24"/>
        </w:rPr>
      </w:pPr>
      <w:r w:rsidRPr="004D0335">
        <w:rPr>
          <w:rFonts w:ascii="Arial" w:hAnsi="Arial" w:cs="Arial"/>
          <w:sz w:val="12"/>
          <w:szCs w:val="12"/>
        </w:rPr>
        <w:t xml:space="preserve">Fonte: </w:t>
      </w:r>
      <w:r>
        <w:rPr>
          <w:rFonts w:ascii="Arial" w:hAnsi="Arial" w:cs="Arial"/>
          <w:sz w:val="12"/>
          <w:szCs w:val="12"/>
        </w:rPr>
        <w:t xml:space="preserve">Fonte: </w:t>
      </w:r>
      <w:r w:rsidRPr="004D0335">
        <w:rPr>
          <w:rFonts w:ascii="Arial" w:hAnsi="Arial" w:cs="Arial"/>
          <w:sz w:val="12"/>
          <w:szCs w:val="12"/>
        </w:rPr>
        <w:t xml:space="preserve">Gerência de </w:t>
      </w:r>
      <w:r>
        <w:rPr>
          <w:rFonts w:ascii="Arial" w:hAnsi="Arial" w:cs="Arial"/>
          <w:sz w:val="12"/>
          <w:szCs w:val="12"/>
        </w:rPr>
        <w:t>Atendimento Previdenciário</w:t>
      </w:r>
    </w:p>
    <w:p w:rsidR="00D3092F" w:rsidRDefault="000E0452" w:rsidP="00EA7D17">
      <w:pPr>
        <w:pStyle w:val="Ttulo1"/>
        <w:rPr>
          <w:color w:val="4F81BD" w:themeColor="accent1"/>
        </w:rPr>
      </w:pPr>
      <w:bookmarkStart w:id="61" w:name="_Toc63840288"/>
      <w:r w:rsidRPr="00523DC0">
        <w:rPr>
          <w:color w:val="4F81BD" w:themeColor="accent1"/>
        </w:rPr>
        <w:t>CONCLUSÃO</w:t>
      </w:r>
      <w:bookmarkEnd w:id="61"/>
    </w:p>
    <w:p w:rsidR="004361A1" w:rsidRPr="004361A1" w:rsidRDefault="004361A1" w:rsidP="004361A1"/>
    <w:p w:rsidR="00395FBA" w:rsidRDefault="00395FBA" w:rsidP="004361A1">
      <w:pPr>
        <w:spacing w:after="0" w:line="360" w:lineRule="auto"/>
        <w:ind w:right="82" w:firstLine="1134"/>
        <w:jc w:val="both"/>
        <w:rPr>
          <w:rFonts w:ascii="Arial" w:hAnsi="Arial" w:cs="Arial"/>
          <w:sz w:val="24"/>
          <w:szCs w:val="24"/>
        </w:rPr>
      </w:pPr>
      <w:r w:rsidRPr="00AA22F8">
        <w:rPr>
          <w:rFonts w:ascii="Arial" w:hAnsi="Arial" w:cs="Arial"/>
          <w:spacing w:val="-1"/>
          <w:sz w:val="24"/>
          <w:szCs w:val="24"/>
        </w:rPr>
        <w:t>O</w:t>
      </w:r>
      <w:r w:rsidRPr="00AA22F8">
        <w:rPr>
          <w:rFonts w:ascii="Arial" w:hAnsi="Arial" w:cs="Arial"/>
          <w:sz w:val="24"/>
          <w:szCs w:val="24"/>
        </w:rPr>
        <w:t>s</w:t>
      </w:r>
      <w:r w:rsidRPr="00AA22F8">
        <w:rPr>
          <w:rFonts w:ascii="Arial" w:hAnsi="Arial" w:cs="Arial"/>
          <w:spacing w:val="1"/>
          <w:sz w:val="24"/>
          <w:szCs w:val="24"/>
        </w:rPr>
        <w:t xml:space="preserve"> l</w:t>
      </w:r>
      <w:r w:rsidRPr="00AA22F8">
        <w:rPr>
          <w:rFonts w:ascii="Arial" w:hAnsi="Arial" w:cs="Arial"/>
          <w:spacing w:val="-1"/>
          <w:sz w:val="24"/>
          <w:szCs w:val="24"/>
        </w:rPr>
        <w:t>e</w:t>
      </w:r>
      <w:r w:rsidRPr="00AA22F8">
        <w:rPr>
          <w:rFonts w:ascii="Arial" w:hAnsi="Arial" w:cs="Arial"/>
          <w:spacing w:val="-4"/>
          <w:sz w:val="24"/>
          <w:szCs w:val="24"/>
        </w:rPr>
        <w:t>v</w:t>
      </w:r>
      <w:r w:rsidRPr="00AA22F8">
        <w:rPr>
          <w:rFonts w:ascii="Arial" w:hAnsi="Arial" w:cs="Arial"/>
          <w:spacing w:val="-1"/>
          <w:sz w:val="24"/>
          <w:szCs w:val="24"/>
        </w:rPr>
        <w:t>a</w:t>
      </w:r>
      <w:r w:rsidRPr="00AA22F8">
        <w:rPr>
          <w:rFonts w:ascii="Arial" w:hAnsi="Arial" w:cs="Arial"/>
          <w:spacing w:val="-2"/>
          <w:sz w:val="24"/>
          <w:szCs w:val="24"/>
        </w:rPr>
        <w:t>nt</w:t>
      </w:r>
      <w:r w:rsidRPr="00AA22F8">
        <w:rPr>
          <w:rFonts w:ascii="Arial" w:hAnsi="Arial" w:cs="Arial"/>
          <w:spacing w:val="-1"/>
          <w:sz w:val="24"/>
          <w:szCs w:val="24"/>
        </w:rPr>
        <w:t>a</w:t>
      </w:r>
      <w:r w:rsidRPr="00AA22F8">
        <w:rPr>
          <w:rFonts w:ascii="Arial" w:hAnsi="Arial" w:cs="Arial"/>
          <w:sz w:val="24"/>
          <w:szCs w:val="24"/>
        </w:rPr>
        <w:t>me</w:t>
      </w:r>
      <w:r w:rsidRPr="00AA22F8">
        <w:rPr>
          <w:rFonts w:ascii="Arial" w:hAnsi="Arial" w:cs="Arial"/>
          <w:spacing w:val="-2"/>
          <w:sz w:val="24"/>
          <w:szCs w:val="24"/>
        </w:rPr>
        <w:t>nt</w:t>
      </w:r>
      <w:r w:rsidRPr="00AA22F8">
        <w:rPr>
          <w:rFonts w:ascii="Arial" w:hAnsi="Arial" w:cs="Arial"/>
          <w:spacing w:val="-1"/>
          <w:sz w:val="24"/>
          <w:szCs w:val="24"/>
        </w:rPr>
        <w:t>o</w:t>
      </w:r>
      <w:r w:rsidRPr="00AA22F8">
        <w:rPr>
          <w:rFonts w:ascii="Arial" w:hAnsi="Arial" w:cs="Arial"/>
          <w:sz w:val="24"/>
          <w:szCs w:val="24"/>
        </w:rPr>
        <w:t>s</w:t>
      </w:r>
      <w:r w:rsidRPr="00AA22F8">
        <w:rPr>
          <w:rFonts w:ascii="Arial" w:hAnsi="Arial" w:cs="Arial"/>
          <w:spacing w:val="3"/>
          <w:sz w:val="24"/>
          <w:szCs w:val="24"/>
        </w:rPr>
        <w:t xml:space="preserve"> </w:t>
      </w:r>
      <w:r w:rsidRPr="00AA22F8">
        <w:rPr>
          <w:rFonts w:ascii="Arial" w:hAnsi="Arial" w:cs="Arial"/>
          <w:spacing w:val="-3"/>
          <w:sz w:val="24"/>
          <w:szCs w:val="24"/>
        </w:rPr>
        <w:t>e</w:t>
      </w:r>
      <w:r w:rsidRPr="00AA22F8">
        <w:rPr>
          <w:rFonts w:ascii="Arial" w:hAnsi="Arial" w:cs="Arial"/>
          <w:spacing w:val="-5"/>
          <w:sz w:val="24"/>
          <w:szCs w:val="24"/>
        </w:rPr>
        <w:t>f</w:t>
      </w:r>
      <w:r w:rsidRPr="00AA22F8">
        <w:rPr>
          <w:rFonts w:ascii="Arial" w:hAnsi="Arial" w:cs="Arial"/>
          <w:spacing w:val="-1"/>
          <w:sz w:val="24"/>
          <w:szCs w:val="24"/>
        </w:rPr>
        <w:t>e</w:t>
      </w:r>
      <w:r w:rsidRPr="00AA22F8">
        <w:rPr>
          <w:rFonts w:ascii="Arial" w:hAnsi="Arial" w:cs="Arial"/>
          <w:sz w:val="24"/>
          <w:szCs w:val="24"/>
        </w:rPr>
        <w:t>tu</w:t>
      </w:r>
      <w:r w:rsidRPr="00AA22F8">
        <w:rPr>
          <w:rFonts w:ascii="Arial" w:hAnsi="Arial" w:cs="Arial"/>
          <w:spacing w:val="-1"/>
          <w:sz w:val="24"/>
          <w:szCs w:val="24"/>
        </w:rPr>
        <w:t>a</w:t>
      </w:r>
      <w:r w:rsidRPr="00AA22F8">
        <w:rPr>
          <w:rFonts w:ascii="Arial" w:hAnsi="Arial" w:cs="Arial"/>
          <w:spacing w:val="2"/>
          <w:sz w:val="24"/>
          <w:szCs w:val="24"/>
        </w:rPr>
        <w:t>d</w:t>
      </w:r>
      <w:r w:rsidRPr="00AA22F8">
        <w:rPr>
          <w:rFonts w:ascii="Arial" w:hAnsi="Arial" w:cs="Arial"/>
          <w:spacing w:val="-1"/>
          <w:sz w:val="24"/>
          <w:szCs w:val="24"/>
        </w:rPr>
        <w:t>o</w:t>
      </w:r>
      <w:r w:rsidRPr="00AA22F8">
        <w:rPr>
          <w:rFonts w:ascii="Arial" w:hAnsi="Arial" w:cs="Arial"/>
          <w:sz w:val="24"/>
          <w:szCs w:val="24"/>
        </w:rPr>
        <w:t>s</w:t>
      </w:r>
      <w:r w:rsidRPr="00AA22F8">
        <w:rPr>
          <w:rFonts w:ascii="Arial" w:hAnsi="Arial" w:cs="Arial"/>
          <w:spacing w:val="1"/>
          <w:sz w:val="24"/>
          <w:szCs w:val="24"/>
        </w:rPr>
        <w:t xml:space="preserve"> </w:t>
      </w:r>
      <w:r w:rsidRPr="00AA22F8">
        <w:rPr>
          <w:rFonts w:ascii="Arial" w:hAnsi="Arial" w:cs="Arial"/>
          <w:sz w:val="24"/>
          <w:szCs w:val="24"/>
        </w:rPr>
        <w:t>ne</w:t>
      </w:r>
      <w:r w:rsidRPr="00AA22F8">
        <w:rPr>
          <w:rFonts w:ascii="Arial" w:hAnsi="Arial" w:cs="Arial"/>
          <w:spacing w:val="-2"/>
          <w:sz w:val="24"/>
          <w:szCs w:val="24"/>
        </w:rPr>
        <w:t>s</w:t>
      </w:r>
      <w:r w:rsidRPr="00AA22F8">
        <w:rPr>
          <w:rFonts w:ascii="Arial" w:hAnsi="Arial" w:cs="Arial"/>
          <w:spacing w:val="-4"/>
          <w:sz w:val="24"/>
          <w:szCs w:val="24"/>
        </w:rPr>
        <w:t>t</w:t>
      </w:r>
      <w:r w:rsidRPr="00AA22F8">
        <w:rPr>
          <w:rFonts w:ascii="Arial" w:hAnsi="Arial" w:cs="Arial"/>
          <w:sz w:val="24"/>
          <w:szCs w:val="24"/>
        </w:rPr>
        <w:t>e</w:t>
      </w:r>
      <w:r w:rsidRPr="00AA22F8">
        <w:rPr>
          <w:rFonts w:ascii="Arial" w:hAnsi="Arial" w:cs="Arial"/>
          <w:spacing w:val="2"/>
          <w:sz w:val="24"/>
          <w:szCs w:val="24"/>
        </w:rPr>
        <w:t xml:space="preserve"> </w:t>
      </w:r>
      <w:r w:rsidRPr="00AA22F8">
        <w:rPr>
          <w:rFonts w:ascii="Arial" w:hAnsi="Arial" w:cs="Arial"/>
          <w:spacing w:val="-4"/>
          <w:sz w:val="24"/>
          <w:szCs w:val="24"/>
        </w:rPr>
        <w:t>r</w:t>
      </w:r>
      <w:r w:rsidRPr="00AA22F8">
        <w:rPr>
          <w:rFonts w:ascii="Arial" w:hAnsi="Arial" w:cs="Arial"/>
          <w:sz w:val="24"/>
          <w:szCs w:val="24"/>
        </w:rPr>
        <w:t>e</w:t>
      </w:r>
      <w:r w:rsidRPr="00AA22F8">
        <w:rPr>
          <w:rFonts w:ascii="Arial" w:hAnsi="Arial" w:cs="Arial"/>
          <w:spacing w:val="1"/>
          <w:sz w:val="24"/>
          <w:szCs w:val="24"/>
        </w:rPr>
        <w:t>l</w:t>
      </w:r>
      <w:r w:rsidRPr="00AA22F8">
        <w:rPr>
          <w:rFonts w:ascii="Arial" w:hAnsi="Arial" w:cs="Arial"/>
          <w:spacing w:val="-3"/>
          <w:sz w:val="24"/>
          <w:szCs w:val="24"/>
        </w:rPr>
        <w:t>a</w:t>
      </w:r>
      <w:r w:rsidRPr="00AA22F8">
        <w:rPr>
          <w:rFonts w:ascii="Arial" w:hAnsi="Arial" w:cs="Arial"/>
          <w:spacing w:val="-2"/>
          <w:sz w:val="24"/>
          <w:szCs w:val="24"/>
        </w:rPr>
        <w:t>t</w:t>
      </w:r>
      <w:r w:rsidRPr="00AA22F8">
        <w:rPr>
          <w:rFonts w:ascii="Arial" w:hAnsi="Arial" w:cs="Arial"/>
          <w:spacing w:val="-1"/>
          <w:sz w:val="24"/>
          <w:szCs w:val="24"/>
        </w:rPr>
        <w:t>ó</w:t>
      </w:r>
      <w:r w:rsidRPr="00AA22F8">
        <w:rPr>
          <w:rFonts w:ascii="Arial" w:hAnsi="Arial" w:cs="Arial"/>
          <w:sz w:val="24"/>
          <w:szCs w:val="24"/>
        </w:rPr>
        <w:t>r</w:t>
      </w:r>
      <w:r w:rsidRPr="00AA22F8">
        <w:rPr>
          <w:rFonts w:ascii="Arial" w:hAnsi="Arial" w:cs="Arial"/>
          <w:spacing w:val="1"/>
          <w:sz w:val="24"/>
          <w:szCs w:val="24"/>
        </w:rPr>
        <w:t>i</w:t>
      </w:r>
      <w:r w:rsidRPr="00AA22F8">
        <w:rPr>
          <w:rFonts w:ascii="Arial" w:hAnsi="Arial" w:cs="Arial"/>
          <w:sz w:val="24"/>
          <w:szCs w:val="24"/>
        </w:rPr>
        <w:t>o dem</w:t>
      </w:r>
      <w:r w:rsidRPr="00AA22F8">
        <w:rPr>
          <w:rFonts w:ascii="Arial" w:hAnsi="Arial" w:cs="Arial"/>
          <w:spacing w:val="-1"/>
          <w:sz w:val="24"/>
          <w:szCs w:val="24"/>
        </w:rPr>
        <w:t>o</w:t>
      </w:r>
      <w:r w:rsidRPr="00AA22F8">
        <w:rPr>
          <w:rFonts w:ascii="Arial" w:hAnsi="Arial" w:cs="Arial"/>
          <w:sz w:val="24"/>
          <w:szCs w:val="24"/>
        </w:rPr>
        <w:t>n</w:t>
      </w:r>
      <w:r w:rsidRPr="00AA22F8">
        <w:rPr>
          <w:rFonts w:ascii="Arial" w:hAnsi="Arial" w:cs="Arial"/>
          <w:spacing w:val="-2"/>
          <w:sz w:val="24"/>
          <w:szCs w:val="24"/>
        </w:rPr>
        <w:t>s</w:t>
      </w:r>
      <w:r w:rsidRPr="00AA22F8">
        <w:rPr>
          <w:rFonts w:ascii="Arial" w:hAnsi="Arial" w:cs="Arial"/>
          <w:sz w:val="24"/>
          <w:szCs w:val="24"/>
        </w:rPr>
        <w:t>t</w:t>
      </w:r>
      <w:r w:rsidRPr="00AA22F8">
        <w:rPr>
          <w:rFonts w:ascii="Arial" w:hAnsi="Arial" w:cs="Arial"/>
          <w:spacing w:val="-6"/>
          <w:sz w:val="24"/>
          <w:szCs w:val="24"/>
        </w:rPr>
        <w:t>r</w:t>
      </w:r>
      <w:r w:rsidRPr="00AA22F8">
        <w:rPr>
          <w:rFonts w:ascii="Arial" w:hAnsi="Arial" w:cs="Arial"/>
          <w:spacing w:val="-1"/>
          <w:sz w:val="24"/>
          <w:szCs w:val="24"/>
        </w:rPr>
        <w:t>a</w:t>
      </w:r>
      <w:r w:rsidRPr="00AA22F8">
        <w:rPr>
          <w:rFonts w:ascii="Arial" w:hAnsi="Arial" w:cs="Arial"/>
          <w:sz w:val="24"/>
          <w:szCs w:val="24"/>
        </w:rPr>
        <w:t>m</w:t>
      </w:r>
      <w:r w:rsidRPr="00AA22F8">
        <w:rPr>
          <w:rFonts w:ascii="Arial" w:hAnsi="Arial" w:cs="Arial"/>
          <w:spacing w:val="3"/>
          <w:sz w:val="24"/>
          <w:szCs w:val="24"/>
        </w:rPr>
        <w:t xml:space="preserve"> </w:t>
      </w:r>
      <w:r w:rsidRPr="00AA22F8">
        <w:rPr>
          <w:rFonts w:ascii="Arial" w:hAnsi="Arial" w:cs="Arial"/>
          <w:sz w:val="24"/>
          <w:szCs w:val="24"/>
        </w:rPr>
        <w:t>que</w:t>
      </w:r>
      <w:r w:rsidRPr="00AA22F8">
        <w:rPr>
          <w:rFonts w:ascii="Arial" w:hAnsi="Arial" w:cs="Arial"/>
          <w:spacing w:val="1"/>
          <w:sz w:val="24"/>
          <w:szCs w:val="24"/>
        </w:rPr>
        <w:t xml:space="preserve"> </w:t>
      </w:r>
      <w:r w:rsidRPr="00AA22F8">
        <w:rPr>
          <w:rFonts w:ascii="Arial" w:hAnsi="Arial" w:cs="Arial"/>
          <w:spacing w:val="-1"/>
          <w:sz w:val="24"/>
          <w:szCs w:val="24"/>
        </w:rPr>
        <w:t>o</w:t>
      </w:r>
      <w:r w:rsidRPr="00AA22F8">
        <w:rPr>
          <w:rFonts w:ascii="Arial" w:hAnsi="Arial" w:cs="Arial"/>
          <w:spacing w:val="1"/>
          <w:sz w:val="24"/>
          <w:szCs w:val="24"/>
        </w:rPr>
        <w:t xml:space="preserve"> </w:t>
      </w:r>
      <w:r w:rsidRPr="00AA22F8">
        <w:rPr>
          <w:rFonts w:ascii="Arial" w:hAnsi="Arial" w:cs="Arial"/>
          <w:sz w:val="24"/>
          <w:szCs w:val="24"/>
        </w:rPr>
        <w:t>p</w:t>
      </w:r>
      <w:r w:rsidRPr="00AA22F8">
        <w:rPr>
          <w:rFonts w:ascii="Arial" w:hAnsi="Arial" w:cs="Arial"/>
          <w:spacing w:val="-1"/>
          <w:sz w:val="24"/>
          <w:szCs w:val="24"/>
        </w:rPr>
        <w:t>a</w:t>
      </w:r>
      <w:r w:rsidRPr="00AA22F8">
        <w:rPr>
          <w:rFonts w:ascii="Arial" w:hAnsi="Arial" w:cs="Arial"/>
          <w:sz w:val="24"/>
          <w:szCs w:val="24"/>
        </w:rPr>
        <w:t>d</w:t>
      </w:r>
      <w:r w:rsidRPr="00AA22F8">
        <w:rPr>
          <w:rFonts w:ascii="Arial" w:hAnsi="Arial" w:cs="Arial"/>
          <w:spacing w:val="-4"/>
          <w:sz w:val="24"/>
          <w:szCs w:val="24"/>
        </w:rPr>
        <w:t>rão</w:t>
      </w:r>
      <w:r w:rsidRPr="00AA22F8">
        <w:rPr>
          <w:rFonts w:ascii="Arial" w:hAnsi="Arial" w:cs="Arial"/>
          <w:spacing w:val="3"/>
          <w:sz w:val="24"/>
          <w:szCs w:val="24"/>
        </w:rPr>
        <w:t xml:space="preserve"> </w:t>
      </w:r>
      <w:r w:rsidRPr="00AA22F8">
        <w:rPr>
          <w:rFonts w:ascii="Arial" w:hAnsi="Arial" w:cs="Arial"/>
          <w:spacing w:val="-2"/>
          <w:sz w:val="24"/>
          <w:szCs w:val="24"/>
        </w:rPr>
        <w:t>d</w:t>
      </w:r>
      <w:r w:rsidRPr="00AA22F8">
        <w:rPr>
          <w:rFonts w:ascii="Arial" w:hAnsi="Arial" w:cs="Arial"/>
          <w:sz w:val="24"/>
          <w:szCs w:val="24"/>
        </w:rPr>
        <w:t xml:space="preserve">e </w:t>
      </w:r>
      <w:r w:rsidRPr="00AA22F8">
        <w:rPr>
          <w:rFonts w:ascii="Arial" w:hAnsi="Arial" w:cs="Arial"/>
          <w:spacing w:val="-1"/>
          <w:sz w:val="24"/>
          <w:szCs w:val="24"/>
        </w:rPr>
        <w:t>go</w:t>
      </w:r>
      <w:r w:rsidRPr="00AA22F8">
        <w:rPr>
          <w:rFonts w:ascii="Arial" w:hAnsi="Arial" w:cs="Arial"/>
          <w:spacing w:val="-4"/>
          <w:sz w:val="24"/>
          <w:szCs w:val="24"/>
        </w:rPr>
        <w:t>v</w:t>
      </w:r>
      <w:r w:rsidRPr="00AA22F8">
        <w:rPr>
          <w:rFonts w:ascii="Arial" w:hAnsi="Arial" w:cs="Arial"/>
          <w:sz w:val="24"/>
          <w:szCs w:val="24"/>
        </w:rPr>
        <w:t>ern</w:t>
      </w:r>
      <w:r w:rsidRPr="00AA22F8">
        <w:rPr>
          <w:rFonts w:ascii="Arial" w:hAnsi="Arial" w:cs="Arial"/>
          <w:spacing w:val="-1"/>
          <w:sz w:val="24"/>
          <w:szCs w:val="24"/>
        </w:rPr>
        <w:t>a</w:t>
      </w:r>
      <w:r w:rsidRPr="00AA22F8">
        <w:rPr>
          <w:rFonts w:ascii="Arial" w:hAnsi="Arial" w:cs="Arial"/>
          <w:sz w:val="24"/>
          <w:szCs w:val="24"/>
        </w:rPr>
        <w:t>nça</w:t>
      </w:r>
      <w:r w:rsidRPr="00AA22F8">
        <w:rPr>
          <w:rFonts w:ascii="Arial" w:hAnsi="Arial" w:cs="Arial"/>
          <w:spacing w:val="2"/>
          <w:sz w:val="24"/>
          <w:szCs w:val="24"/>
        </w:rPr>
        <w:t xml:space="preserve"> </w:t>
      </w:r>
      <w:r w:rsidRPr="00AA22F8">
        <w:rPr>
          <w:rFonts w:ascii="Arial" w:hAnsi="Arial" w:cs="Arial"/>
          <w:spacing w:val="-1"/>
          <w:sz w:val="24"/>
          <w:szCs w:val="24"/>
        </w:rPr>
        <w:t>co</w:t>
      </w:r>
      <w:r w:rsidRPr="00AA22F8">
        <w:rPr>
          <w:rFonts w:ascii="Arial" w:hAnsi="Arial" w:cs="Arial"/>
          <w:sz w:val="24"/>
          <w:szCs w:val="24"/>
        </w:rPr>
        <w:t>rp</w:t>
      </w:r>
      <w:r w:rsidRPr="00AA22F8">
        <w:rPr>
          <w:rFonts w:ascii="Arial" w:hAnsi="Arial" w:cs="Arial"/>
          <w:spacing w:val="-1"/>
          <w:sz w:val="24"/>
          <w:szCs w:val="24"/>
        </w:rPr>
        <w:t>o</w:t>
      </w:r>
      <w:r w:rsidRPr="00AA22F8">
        <w:rPr>
          <w:rFonts w:ascii="Arial" w:hAnsi="Arial" w:cs="Arial"/>
          <w:spacing w:val="-6"/>
          <w:sz w:val="24"/>
          <w:szCs w:val="24"/>
        </w:rPr>
        <w:t>r</w:t>
      </w:r>
      <w:r w:rsidRPr="00AA22F8">
        <w:rPr>
          <w:rFonts w:ascii="Arial" w:hAnsi="Arial" w:cs="Arial"/>
          <w:spacing w:val="-3"/>
          <w:sz w:val="24"/>
          <w:szCs w:val="24"/>
        </w:rPr>
        <w:t>a</w:t>
      </w:r>
      <w:r w:rsidRPr="00AA22F8">
        <w:rPr>
          <w:rFonts w:ascii="Arial" w:hAnsi="Arial" w:cs="Arial"/>
          <w:sz w:val="24"/>
          <w:szCs w:val="24"/>
        </w:rPr>
        <w:t>ti</w:t>
      </w:r>
      <w:r w:rsidRPr="00AA22F8">
        <w:rPr>
          <w:rFonts w:ascii="Arial" w:hAnsi="Arial" w:cs="Arial"/>
          <w:spacing w:val="-5"/>
          <w:sz w:val="24"/>
          <w:szCs w:val="24"/>
        </w:rPr>
        <w:t>v</w:t>
      </w:r>
      <w:r w:rsidRPr="00AA22F8">
        <w:rPr>
          <w:rFonts w:ascii="Arial" w:hAnsi="Arial" w:cs="Arial"/>
          <w:sz w:val="24"/>
          <w:szCs w:val="24"/>
        </w:rPr>
        <w:t>a do Instituto de Gestão Pr</w:t>
      </w:r>
      <w:r w:rsidR="00500F79" w:rsidRPr="00AA22F8">
        <w:rPr>
          <w:rFonts w:ascii="Arial" w:hAnsi="Arial" w:cs="Arial"/>
          <w:sz w:val="24"/>
          <w:szCs w:val="24"/>
        </w:rPr>
        <w:t xml:space="preserve">evidenciária do Estado do Tocantins está </w:t>
      </w:r>
      <w:r w:rsidRPr="00AA22F8">
        <w:rPr>
          <w:rFonts w:ascii="Arial" w:hAnsi="Arial" w:cs="Arial"/>
          <w:sz w:val="24"/>
          <w:szCs w:val="24"/>
        </w:rPr>
        <w:t>em</w:t>
      </w:r>
      <w:r w:rsidRPr="00AA22F8">
        <w:rPr>
          <w:rFonts w:ascii="Arial" w:hAnsi="Arial" w:cs="Arial"/>
          <w:spacing w:val="3"/>
          <w:sz w:val="24"/>
          <w:szCs w:val="24"/>
        </w:rPr>
        <w:t xml:space="preserve"> </w:t>
      </w:r>
      <w:r w:rsidRPr="00AA22F8">
        <w:rPr>
          <w:rFonts w:ascii="Arial" w:hAnsi="Arial" w:cs="Arial"/>
          <w:sz w:val="24"/>
          <w:szCs w:val="24"/>
        </w:rPr>
        <w:t>um</w:t>
      </w:r>
      <w:r w:rsidRPr="00AA22F8">
        <w:rPr>
          <w:rFonts w:ascii="Arial" w:hAnsi="Arial" w:cs="Arial"/>
          <w:spacing w:val="1"/>
          <w:sz w:val="24"/>
          <w:szCs w:val="24"/>
        </w:rPr>
        <w:t xml:space="preserve"> </w:t>
      </w:r>
      <w:r w:rsidRPr="00AA22F8">
        <w:rPr>
          <w:rFonts w:ascii="Arial" w:hAnsi="Arial" w:cs="Arial"/>
          <w:sz w:val="24"/>
          <w:szCs w:val="24"/>
        </w:rPr>
        <w:t>p</w:t>
      </w:r>
      <w:r w:rsidRPr="00AA22F8">
        <w:rPr>
          <w:rFonts w:ascii="Arial" w:hAnsi="Arial" w:cs="Arial"/>
          <w:spacing w:val="-3"/>
          <w:sz w:val="24"/>
          <w:szCs w:val="24"/>
        </w:rPr>
        <w:t>a</w:t>
      </w:r>
      <w:r w:rsidRPr="00AA22F8">
        <w:rPr>
          <w:rFonts w:ascii="Arial" w:hAnsi="Arial" w:cs="Arial"/>
          <w:spacing w:val="-2"/>
          <w:sz w:val="24"/>
          <w:szCs w:val="24"/>
        </w:rPr>
        <w:t>t</w:t>
      </w:r>
      <w:r w:rsidRPr="00AA22F8">
        <w:rPr>
          <w:rFonts w:ascii="Arial" w:hAnsi="Arial" w:cs="Arial"/>
          <w:spacing w:val="-1"/>
          <w:sz w:val="24"/>
          <w:szCs w:val="24"/>
        </w:rPr>
        <w:t>a</w:t>
      </w:r>
      <w:r w:rsidRPr="00AA22F8">
        <w:rPr>
          <w:rFonts w:ascii="Arial" w:hAnsi="Arial" w:cs="Arial"/>
          <w:spacing w:val="2"/>
          <w:sz w:val="24"/>
          <w:szCs w:val="24"/>
        </w:rPr>
        <w:t>m</w:t>
      </w:r>
      <w:r w:rsidRPr="00AA22F8">
        <w:rPr>
          <w:rFonts w:ascii="Arial" w:hAnsi="Arial" w:cs="Arial"/>
          <w:spacing w:val="-1"/>
          <w:sz w:val="24"/>
          <w:szCs w:val="24"/>
        </w:rPr>
        <w:t>a</w:t>
      </w:r>
      <w:r w:rsidRPr="00AA22F8">
        <w:rPr>
          <w:rFonts w:ascii="Arial" w:hAnsi="Arial" w:cs="Arial"/>
          <w:sz w:val="24"/>
          <w:szCs w:val="24"/>
        </w:rPr>
        <w:t>r p</w:t>
      </w:r>
      <w:r w:rsidRPr="00AA22F8">
        <w:rPr>
          <w:rFonts w:ascii="Arial" w:hAnsi="Arial" w:cs="Arial"/>
          <w:spacing w:val="-4"/>
          <w:sz w:val="24"/>
          <w:szCs w:val="24"/>
        </w:rPr>
        <w:t>r</w:t>
      </w:r>
      <w:r w:rsidRPr="00AA22F8">
        <w:rPr>
          <w:rFonts w:ascii="Arial" w:hAnsi="Arial" w:cs="Arial"/>
          <w:spacing w:val="-5"/>
          <w:sz w:val="24"/>
          <w:szCs w:val="24"/>
        </w:rPr>
        <w:t>ó</w:t>
      </w:r>
      <w:r w:rsidRPr="00AA22F8">
        <w:rPr>
          <w:rFonts w:ascii="Arial" w:hAnsi="Arial" w:cs="Arial"/>
          <w:sz w:val="24"/>
          <w:szCs w:val="24"/>
        </w:rPr>
        <w:t>x</w:t>
      </w:r>
      <w:r w:rsidRPr="00AA22F8">
        <w:rPr>
          <w:rFonts w:ascii="Arial" w:hAnsi="Arial" w:cs="Arial"/>
          <w:spacing w:val="-1"/>
          <w:sz w:val="24"/>
          <w:szCs w:val="24"/>
        </w:rPr>
        <w:t>i</w:t>
      </w:r>
      <w:r w:rsidRPr="00AA22F8">
        <w:rPr>
          <w:rFonts w:ascii="Arial" w:hAnsi="Arial" w:cs="Arial"/>
          <w:sz w:val="24"/>
          <w:szCs w:val="24"/>
        </w:rPr>
        <w:t>mo</w:t>
      </w:r>
      <w:r w:rsidRPr="00AA22F8">
        <w:rPr>
          <w:rFonts w:ascii="Arial" w:hAnsi="Arial" w:cs="Arial"/>
          <w:spacing w:val="31"/>
          <w:sz w:val="24"/>
          <w:szCs w:val="24"/>
        </w:rPr>
        <w:t xml:space="preserve"> </w:t>
      </w:r>
      <w:r w:rsidRPr="00AA22F8">
        <w:rPr>
          <w:rFonts w:ascii="Arial" w:hAnsi="Arial" w:cs="Arial"/>
          <w:spacing w:val="-1"/>
          <w:sz w:val="24"/>
          <w:szCs w:val="24"/>
        </w:rPr>
        <w:t>a</w:t>
      </w:r>
      <w:r w:rsidRPr="00AA22F8">
        <w:rPr>
          <w:rFonts w:ascii="Arial" w:hAnsi="Arial" w:cs="Arial"/>
          <w:sz w:val="24"/>
          <w:szCs w:val="24"/>
        </w:rPr>
        <w:t>o</w:t>
      </w:r>
      <w:r w:rsidRPr="00AA22F8">
        <w:rPr>
          <w:rFonts w:ascii="Arial" w:hAnsi="Arial" w:cs="Arial"/>
          <w:spacing w:val="31"/>
          <w:sz w:val="24"/>
          <w:szCs w:val="24"/>
        </w:rPr>
        <w:t xml:space="preserve"> </w:t>
      </w:r>
      <w:r w:rsidRPr="00AA22F8">
        <w:rPr>
          <w:rFonts w:ascii="Arial" w:hAnsi="Arial" w:cs="Arial"/>
          <w:sz w:val="24"/>
          <w:szCs w:val="24"/>
        </w:rPr>
        <w:t>d</w:t>
      </w:r>
      <w:r w:rsidRPr="00AA22F8">
        <w:rPr>
          <w:rFonts w:ascii="Arial" w:hAnsi="Arial" w:cs="Arial"/>
          <w:spacing w:val="-1"/>
          <w:sz w:val="24"/>
          <w:szCs w:val="24"/>
        </w:rPr>
        <w:t>a</w:t>
      </w:r>
      <w:r w:rsidRPr="00AA22F8">
        <w:rPr>
          <w:rFonts w:ascii="Arial" w:hAnsi="Arial" w:cs="Arial"/>
          <w:sz w:val="24"/>
          <w:szCs w:val="24"/>
        </w:rPr>
        <w:t>s</w:t>
      </w:r>
      <w:r w:rsidRPr="00AA22F8">
        <w:rPr>
          <w:rFonts w:ascii="Arial" w:hAnsi="Arial" w:cs="Arial"/>
          <w:spacing w:val="29"/>
          <w:sz w:val="24"/>
          <w:szCs w:val="24"/>
        </w:rPr>
        <w:t xml:space="preserve"> </w:t>
      </w:r>
      <w:r w:rsidRPr="00AA22F8">
        <w:rPr>
          <w:rFonts w:ascii="Arial" w:hAnsi="Arial" w:cs="Arial"/>
          <w:spacing w:val="-3"/>
          <w:sz w:val="24"/>
          <w:szCs w:val="24"/>
        </w:rPr>
        <w:t>e</w:t>
      </w:r>
      <w:r w:rsidRPr="00AA22F8">
        <w:rPr>
          <w:rFonts w:ascii="Arial" w:hAnsi="Arial" w:cs="Arial"/>
          <w:sz w:val="24"/>
          <w:szCs w:val="24"/>
        </w:rPr>
        <w:t>x</w:t>
      </w:r>
      <w:r w:rsidRPr="00AA22F8">
        <w:rPr>
          <w:rFonts w:ascii="Arial" w:hAnsi="Arial" w:cs="Arial"/>
          <w:spacing w:val="1"/>
          <w:sz w:val="24"/>
          <w:szCs w:val="24"/>
        </w:rPr>
        <w:t>i</w:t>
      </w:r>
      <w:r w:rsidRPr="00AA22F8">
        <w:rPr>
          <w:rFonts w:ascii="Arial" w:hAnsi="Arial" w:cs="Arial"/>
          <w:spacing w:val="-3"/>
          <w:sz w:val="24"/>
          <w:szCs w:val="24"/>
        </w:rPr>
        <w:t>g</w:t>
      </w:r>
      <w:r w:rsidRPr="00AA22F8">
        <w:rPr>
          <w:rFonts w:ascii="Arial" w:hAnsi="Arial" w:cs="Arial"/>
          <w:sz w:val="24"/>
          <w:szCs w:val="24"/>
        </w:rPr>
        <w:t>ên</w:t>
      </w:r>
      <w:r w:rsidRPr="00AA22F8">
        <w:rPr>
          <w:rFonts w:ascii="Arial" w:hAnsi="Arial" w:cs="Arial"/>
          <w:spacing w:val="-1"/>
          <w:sz w:val="24"/>
          <w:szCs w:val="24"/>
        </w:rPr>
        <w:t>c</w:t>
      </w:r>
      <w:r w:rsidRPr="00AA22F8">
        <w:rPr>
          <w:rFonts w:ascii="Arial" w:hAnsi="Arial" w:cs="Arial"/>
          <w:spacing w:val="1"/>
          <w:sz w:val="24"/>
          <w:szCs w:val="24"/>
        </w:rPr>
        <w:t>i</w:t>
      </w:r>
      <w:r w:rsidRPr="00AA22F8">
        <w:rPr>
          <w:rFonts w:ascii="Arial" w:hAnsi="Arial" w:cs="Arial"/>
          <w:spacing w:val="-1"/>
          <w:sz w:val="24"/>
          <w:szCs w:val="24"/>
        </w:rPr>
        <w:t>a</w:t>
      </w:r>
      <w:r w:rsidRPr="00AA22F8">
        <w:rPr>
          <w:rFonts w:ascii="Arial" w:hAnsi="Arial" w:cs="Arial"/>
          <w:sz w:val="24"/>
          <w:szCs w:val="24"/>
        </w:rPr>
        <w:t>s</w:t>
      </w:r>
      <w:r w:rsidRPr="00AA22F8">
        <w:rPr>
          <w:rFonts w:ascii="Arial" w:hAnsi="Arial" w:cs="Arial"/>
          <w:spacing w:val="31"/>
          <w:sz w:val="24"/>
          <w:szCs w:val="24"/>
        </w:rPr>
        <w:t xml:space="preserve"> </w:t>
      </w:r>
      <w:r w:rsidRPr="00AA22F8">
        <w:rPr>
          <w:rFonts w:ascii="Arial" w:hAnsi="Arial" w:cs="Arial"/>
          <w:sz w:val="24"/>
          <w:szCs w:val="24"/>
        </w:rPr>
        <w:t>do</w:t>
      </w:r>
      <w:r w:rsidRPr="00AA22F8">
        <w:rPr>
          <w:rFonts w:ascii="Arial" w:hAnsi="Arial" w:cs="Arial"/>
          <w:spacing w:val="28"/>
          <w:sz w:val="24"/>
          <w:szCs w:val="24"/>
        </w:rPr>
        <w:t xml:space="preserve"> </w:t>
      </w:r>
      <w:r w:rsidRPr="00AA22F8">
        <w:rPr>
          <w:rFonts w:ascii="Arial" w:hAnsi="Arial" w:cs="Arial"/>
          <w:sz w:val="24"/>
          <w:szCs w:val="24"/>
        </w:rPr>
        <w:t>P</w:t>
      </w:r>
      <w:r w:rsidRPr="00AA22F8">
        <w:rPr>
          <w:rFonts w:ascii="Arial" w:hAnsi="Arial" w:cs="Arial"/>
          <w:spacing w:val="-4"/>
          <w:sz w:val="24"/>
          <w:szCs w:val="24"/>
        </w:rPr>
        <w:t>r</w:t>
      </w:r>
      <w:r w:rsidRPr="00AA22F8">
        <w:rPr>
          <w:rFonts w:ascii="Arial" w:hAnsi="Arial" w:cs="Arial"/>
          <w:spacing w:val="-1"/>
          <w:sz w:val="24"/>
          <w:szCs w:val="24"/>
        </w:rPr>
        <w:t>ó</w:t>
      </w:r>
      <w:r w:rsidRPr="00AA22F8">
        <w:rPr>
          <w:rFonts w:ascii="Arial" w:hAnsi="Arial" w:cs="Arial"/>
          <w:sz w:val="24"/>
          <w:szCs w:val="24"/>
        </w:rPr>
        <w:t>-G</w:t>
      </w:r>
      <w:r w:rsidRPr="00AA22F8">
        <w:rPr>
          <w:rFonts w:ascii="Arial" w:hAnsi="Arial" w:cs="Arial"/>
          <w:spacing w:val="-1"/>
          <w:sz w:val="24"/>
          <w:szCs w:val="24"/>
        </w:rPr>
        <w:t>e</w:t>
      </w:r>
      <w:r w:rsidRPr="00AA22F8">
        <w:rPr>
          <w:rFonts w:ascii="Arial" w:hAnsi="Arial" w:cs="Arial"/>
          <w:spacing w:val="-2"/>
          <w:sz w:val="24"/>
          <w:szCs w:val="24"/>
        </w:rPr>
        <w:t>st</w:t>
      </w:r>
      <w:r w:rsidRPr="00AA22F8">
        <w:rPr>
          <w:rFonts w:ascii="Arial" w:hAnsi="Arial" w:cs="Arial"/>
          <w:spacing w:val="-1"/>
          <w:sz w:val="24"/>
          <w:szCs w:val="24"/>
        </w:rPr>
        <w:t>ã</w:t>
      </w:r>
      <w:r w:rsidRPr="00AA22F8">
        <w:rPr>
          <w:rFonts w:ascii="Arial" w:hAnsi="Arial" w:cs="Arial"/>
          <w:sz w:val="24"/>
          <w:szCs w:val="24"/>
        </w:rPr>
        <w:t>o</w:t>
      </w:r>
      <w:r w:rsidRPr="00AA22F8">
        <w:rPr>
          <w:rFonts w:ascii="Arial" w:hAnsi="Arial" w:cs="Arial"/>
          <w:spacing w:val="31"/>
          <w:sz w:val="24"/>
          <w:szCs w:val="24"/>
        </w:rPr>
        <w:t xml:space="preserve"> </w:t>
      </w:r>
      <w:r w:rsidRPr="00AA22F8">
        <w:rPr>
          <w:rFonts w:ascii="Arial" w:hAnsi="Arial" w:cs="Arial"/>
          <w:sz w:val="24"/>
          <w:szCs w:val="24"/>
        </w:rPr>
        <w:t>RPPS</w:t>
      </w:r>
      <w:r w:rsidRPr="00AA22F8">
        <w:rPr>
          <w:rFonts w:ascii="Arial" w:hAnsi="Arial" w:cs="Arial"/>
          <w:spacing w:val="28"/>
          <w:sz w:val="24"/>
          <w:szCs w:val="24"/>
        </w:rPr>
        <w:t xml:space="preserve"> </w:t>
      </w:r>
      <w:r w:rsidRPr="00AA22F8">
        <w:rPr>
          <w:rFonts w:ascii="Arial" w:hAnsi="Arial" w:cs="Arial"/>
          <w:sz w:val="24"/>
          <w:szCs w:val="24"/>
        </w:rPr>
        <w:t>p</w:t>
      </w:r>
      <w:r w:rsidRPr="00AA22F8">
        <w:rPr>
          <w:rFonts w:ascii="Arial" w:hAnsi="Arial" w:cs="Arial"/>
          <w:spacing w:val="1"/>
          <w:sz w:val="24"/>
          <w:szCs w:val="24"/>
        </w:rPr>
        <w:t>a</w:t>
      </w:r>
      <w:r w:rsidRPr="00AA22F8">
        <w:rPr>
          <w:rFonts w:ascii="Arial" w:hAnsi="Arial" w:cs="Arial"/>
          <w:spacing w:val="-6"/>
          <w:sz w:val="24"/>
          <w:szCs w:val="24"/>
        </w:rPr>
        <w:t>r</w:t>
      </w:r>
      <w:r w:rsidRPr="00AA22F8">
        <w:rPr>
          <w:rFonts w:ascii="Arial" w:hAnsi="Arial" w:cs="Arial"/>
          <w:sz w:val="24"/>
          <w:szCs w:val="24"/>
        </w:rPr>
        <w:t>a</w:t>
      </w:r>
      <w:r w:rsidRPr="00AA22F8">
        <w:rPr>
          <w:rFonts w:ascii="Arial" w:hAnsi="Arial" w:cs="Arial"/>
          <w:spacing w:val="30"/>
          <w:sz w:val="24"/>
          <w:szCs w:val="24"/>
        </w:rPr>
        <w:t xml:space="preserve"> </w:t>
      </w:r>
      <w:r w:rsidRPr="00AA22F8">
        <w:rPr>
          <w:rFonts w:ascii="Arial" w:hAnsi="Arial" w:cs="Arial"/>
          <w:sz w:val="24"/>
          <w:szCs w:val="24"/>
        </w:rPr>
        <w:t>o</w:t>
      </w:r>
      <w:r w:rsidRPr="00AA22F8">
        <w:rPr>
          <w:rFonts w:ascii="Arial" w:hAnsi="Arial" w:cs="Arial"/>
          <w:spacing w:val="28"/>
          <w:sz w:val="24"/>
          <w:szCs w:val="24"/>
        </w:rPr>
        <w:t xml:space="preserve"> </w:t>
      </w:r>
      <w:r w:rsidRPr="00AA22F8">
        <w:rPr>
          <w:rFonts w:ascii="Arial" w:hAnsi="Arial" w:cs="Arial"/>
          <w:sz w:val="24"/>
          <w:szCs w:val="24"/>
        </w:rPr>
        <w:t>n</w:t>
      </w:r>
      <w:r w:rsidRPr="00AA22F8">
        <w:rPr>
          <w:rFonts w:ascii="Arial" w:hAnsi="Arial" w:cs="Arial"/>
          <w:spacing w:val="1"/>
          <w:sz w:val="24"/>
          <w:szCs w:val="24"/>
        </w:rPr>
        <w:t>í</w:t>
      </w:r>
      <w:r w:rsidRPr="00AA22F8">
        <w:rPr>
          <w:rFonts w:ascii="Arial" w:hAnsi="Arial" w:cs="Arial"/>
          <w:spacing w:val="-2"/>
          <w:sz w:val="24"/>
          <w:szCs w:val="24"/>
        </w:rPr>
        <w:t>v</w:t>
      </w:r>
      <w:r w:rsidRPr="00AA22F8">
        <w:rPr>
          <w:rFonts w:ascii="Arial" w:hAnsi="Arial" w:cs="Arial"/>
          <w:spacing w:val="-1"/>
          <w:sz w:val="24"/>
          <w:szCs w:val="24"/>
        </w:rPr>
        <w:t>e</w:t>
      </w:r>
      <w:r w:rsidRPr="00AA22F8">
        <w:rPr>
          <w:rFonts w:ascii="Arial" w:hAnsi="Arial" w:cs="Arial"/>
          <w:sz w:val="24"/>
          <w:szCs w:val="24"/>
        </w:rPr>
        <w:t>l</w:t>
      </w:r>
      <w:r w:rsidRPr="00AA22F8">
        <w:rPr>
          <w:rFonts w:ascii="Arial" w:hAnsi="Arial" w:cs="Arial"/>
          <w:spacing w:val="30"/>
          <w:sz w:val="24"/>
          <w:szCs w:val="24"/>
        </w:rPr>
        <w:t xml:space="preserve"> </w:t>
      </w:r>
      <w:r w:rsidRPr="00AA22F8">
        <w:rPr>
          <w:rFonts w:ascii="Arial" w:hAnsi="Arial" w:cs="Arial"/>
          <w:sz w:val="24"/>
          <w:szCs w:val="24"/>
        </w:rPr>
        <w:t>I</w:t>
      </w:r>
      <w:r w:rsidR="00E71908" w:rsidRPr="00AA22F8">
        <w:rPr>
          <w:rFonts w:ascii="Arial" w:hAnsi="Arial" w:cs="Arial"/>
          <w:sz w:val="24"/>
          <w:szCs w:val="24"/>
        </w:rPr>
        <w:t>II</w:t>
      </w:r>
      <w:r w:rsidRPr="00AA22F8">
        <w:rPr>
          <w:rFonts w:ascii="Arial" w:hAnsi="Arial" w:cs="Arial"/>
          <w:spacing w:val="31"/>
          <w:sz w:val="24"/>
          <w:szCs w:val="24"/>
        </w:rPr>
        <w:t xml:space="preserve"> </w:t>
      </w:r>
      <w:r w:rsidRPr="00AA22F8">
        <w:rPr>
          <w:rFonts w:ascii="Arial" w:hAnsi="Arial" w:cs="Arial"/>
          <w:sz w:val="24"/>
          <w:szCs w:val="24"/>
        </w:rPr>
        <w:t>de</w:t>
      </w:r>
      <w:r w:rsidRPr="00AA22F8">
        <w:rPr>
          <w:rFonts w:ascii="Arial" w:hAnsi="Arial" w:cs="Arial"/>
          <w:spacing w:val="30"/>
          <w:sz w:val="24"/>
          <w:szCs w:val="24"/>
        </w:rPr>
        <w:t xml:space="preserve"> </w:t>
      </w:r>
      <w:r w:rsidRPr="00AA22F8">
        <w:rPr>
          <w:rFonts w:ascii="Arial" w:hAnsi="Arial" w:cs="Arial"/>
          <w:spacing w:val="-1"/>
          <w:sz w:val="24"/>
          <w:szCs w:val="24"/>
        </w:rPr>
        <w:t>c</w:t>
      </w:r>
      <w:r w:rsidRPr="00AA22F8">
        <w:rPr>
          <w:rFonts w:ascii="Arial" w:hAnsi="Arial" w:cs="Arial"/>
          <w:sz w:val="24"/>
          <w:szCs w:val="24"/>
        </w:rPr>
        <w:t>ertif</w:t>
      </w:r>
      <w:r w:rsidRPr="00AA22F8">
        <w:rPr>
          <w:rFonts w:ascii="Arial" w:hAnsi="Arial" w:cs="Arial"/>
          <w:spacing w:val="1"/>
          <w:sz w:val="24"/>
          <w:szCs w:val="24"/>
        </w:rPr>
        <w:t>i</w:t>
      </w:r>
      <w:r w:rsidRPr="00AA22F8">
        <w:rPr>
          <w:rFonts w:ascii="Arial" w:hAnsi="Arial" w:cs="Arial"/>
          <w:spacing w:val="-1"/>
          <w:sz w:val="24"/>
          <w:szCs w:val="24"/>
        </w:rPr>
        <w:t>caçã</w:t>
      </w:r>
      <w:r w:rsidRPr="00AA22F8">
        <w:rPr>
          <w:rFonts w:ascii="Arial" w:hAnsi="Arial" w:cs="Arial"/>
          <w:spacing w:val="-5"/>
          <w:sz w:val="24"/>
          <w:szCs w:val="24"/>
        </w:rPr>
        <w:t>o</w:t>
      </w:r>
      <w:r w:rsidRPr="00AA22F8">
        <w:rPr>
          <w:rFonts w:ascii="Arial" w:hAnsi="Arial" w:cs="Arial"/>
          <w:sz w:val="24"/>
          <w:szCs w:val="24"/>
        </w:rPr>
        <w:t>,</w:t>
      </w:r>
      <w:r w:rsidRPr="00AA22F8">
        <w:rPr>
          <w:rFonts w:ascii="Arial" w:hAnsi="Arial" w:cs="Arial"/>
          <w:spacing w:val="29"/>
          <w:sz w:val="24"/>
          <w:szCs w:val="24"/>
        </w:rPr>
        <w:t xml:space="preserve"> </w:t>
      </w:r>
      <w:r w:rsidRPr="00AA22F8">
        <w:rPr>
          <w:rFonts w:ascii="Arial" w:hAnsi="Arial" w:cs="Arial"/>
          <w:sz w:val="24"/>
          <w:szCs w:val="24"/>
        </w:rPr>
        <w:t>v</w:t>
      </w:r>
      <w:r w:rsidRPr="00AA22F8">
        <w:rPr>
          <w:rFonts w:ascii="Arial" w:hAnsi="Arial" w:cs="Arial"/>
          <w:spacing w:val="-1"/>
          <w:sz w:val="24"/>
          <w:szCs w:val="24"/>
        </w:rPr>
        <w:t>i</w:t>
      </w:r>
      <w:r w:rsidRPr="00AA22F8">
        <w:rPr>
          <w:rFonts w:ascii="Arial" w:hAnsi="Arial" w:cs="Arial"/>
          <w:spacing w:val="-2"/>
          <w:sz w:val="24"/>
          <w:szCs w:val="24"/>
        </w:rPr>
        <w:t>st</w:t>
      </w:r>
      <w:r w:rsidRPr="00AA22F8">
        <w:rPr>
          <w:rFonts w:ascii="Arial" w:hAnsi="Arial" w:cs="Arial"/>
          <w:sz w:val="24"/>
          <w:szCs w:val="24"/>
        </w:rPr>
        <w:t>o que,</w:t>
      </w:r>
      <w:r w:rsidRPr="00AA22F8">
        <w:rPr>
          <w:rFonts w:ascii="Arial" w:hAnsi="Arial" w:cs="Arial"/>
          <w:spacing w:val="1"/>
          <w:sz w:val="24"/>
          <w:szCs w:val="24"/>
        </w:rPr>
        <w:t xml:space="preserve"> </w:t>
      </w:r>
      <w:r w:rsidRPr="00AA22F8">
        <w:rPr>
          <w:rFonts w:ascii="Arial" w:hAnsi="Arial" w:cs="Arial"/>
          <w:spacing w:val="-2"/>
          <w:sz w:val="24"/>
          <w:szCs w:val="24"/>
        </w:rPr>
        <w:t>v</w:t>
      </w:r>
      <w:r w:rsidRPr="00AA22F8">
        <w:rPr>
          <w:rFonts w:ascii="Arial" w:hAnsi="Arial" w:cs="Arial"/>
          <w:spacing w:val="-1"/>
          <w:sz w:val="24"/>
          <w:szCs w:val="24"/>
        </w:rPr>
        <w:t>á</w:t>
      </w:r>
      <w:r w:rsidRPr="00AA22F8">
        <w:rPr>
          <w:rFonts w:ascii="Arial" w:hAnsi="Arial" w:cs="Arial"/>
          <w:spacing w:val="-2"/>
          <w:sz w:val="24"/>
          <w:szCs w:val="24"/>
        </w:rPr>
        <w:t>r</w:t>
      </w:r>
      <w:r w:rsidRPr="00AA22F8">
        <w:rPr>
          <w:rFonts w:ascii="Arial" w:hAnsi="Arial" w:cs="Arial"/>
          <w:spacing w:val="1"/>
          <w:sz w:val="24"/>
          <w:szCs w:val="24"/>
        </w:rPr>
        <w:t>i</w:t>
      </w:r>
      <w:r w:rsidRPr="00AA22F8">
        <w:rPr>
          <w:rFonts w:ascii="Arial" w:hAnsi="Arial" w:cs="Arial"/>
          <w:spacing w:val="-1"/>
          <w:sz w:val="24"/>
          <w:szCs w:val="24"/>
        </w:rPr>
        <w:t>o</w:t>
      </w:r>
      <w:r w:rsidRPr="00AA22F8">
        <w:rPr>
          <w:rFonts w:ascii="Arial" w:hAnsi="Arial" w:cs="Arial"/>
          <w:sz w:val="24"/>
          <w:szCs w:val="24"/>
        </w:rPr>
        <w:t>s</w:t>
      </w:r>
      <w:r w:rsidRPr="00AA22F8">
        <w:rPr>
          <w:rFonts w:ascii="Arial" w:hAnsi="Arial" w:cs="Arial"/>
          <w:spacing w:val="3"/>
          <w:sz w:val="24"/>
          <w:szCs w:val="24"/>
        </w:rPr>
        <w:t xml:space="preserve"> </w:t>
      </w:r>
      <w:r w:rsidRPr="00AA22F8">
        <w:rPr>
          <w:rFonts w:ascii="Arial" w:hAnsi="Arial" w:cs="Arial"/>
          <w:spacing w:val="-1"/>
          <w:sz w:val="24"/>
          <w:szCs w:val="24"/>
        </w:rPr>
        <w:t>i</w:t>
      </w:r>
      <w:r w:rsidRPr="00AA22F8">
        <w:rPr>
          <w:rFonts w:ascii="Arial" w:hAnsi="Arial" w:cs="Arial"/>
          <w:spacing w:val="-2"/>
          <w:sz w:val="24"/>
          <w:szCs w:val="24"/>
        </w:rPr>
        <w:t>t</w:t>
      </w:r>
      <w:r w:rsidRPr="00AA22F8">
        <w:rPr>
          <w:rFonts w:ascii="Arial" w:hAnsi="Arial" w:cs="Arial"/>
          <w:sz w:val="24"/>
          <w:szCs w:val="24"/>
        </w:rPr>
        <w:t>ens</w:t>
      </w:r>
      <w:r w:rsidRPr="00AA22F8">
        <w:rPr>
          <w:rFonts w:ascii="Arial" w:hAnsi="Arial" w:cs="Arial"/>
          <w:spacing w:val="1"/>
          <w:sz w:val="24"/>
          <w:szCs w:val="24"/>
        </w:rPr>
        <w:t xml:space="preserve"> </w:t>
      </w:r>
      <w:r w:rsidRPr="00AA22F8">
        <w:rPr>
          <w:rFonts w:ascii="Arial" w:hAnsi="Arial" w:cs="Arial"/>
          <w:sz w:val="24"/>
          <w:szCs w:val="24"/>
        </w:rPr>
        <w:t>já e</w:t>
      </w:r>
      <w:r w:rsidRPr="00AA22F8">
        <w:rPr>
          <w:rFonts w:ascii="Arial" w:hAnsi="Arial" w:cs="Arial"/>
          <w:spacing w:val="-4"/>
          <w:sz w:val="24"/>
          <w:szCs w:val="24"/>
        </w:rPr>
        <w:t>s</w:t>
      </w:r>
      <w:r w:rsidRPr="00AA22F8">
        <w:rPr>
          <w:rFonts w:ascii="Arial" w:hAnsi="Arial" w:cs="Arial"/>
          <w:spacing w:val="-2"/>
          <w:sz w:val="24"/>
          <w:szCs w:val="24"/>
        </w:rPr>
        <w:t>t</w:t>
      </w:r>
      <w:r w:rsidRPr="00AA22F8">
        <w:rPr>
          <w:rFonts w:ascii="Arial" w:hAnsi="Arial" w:cs="Arial"/>
          <w:spacing w:val="1"/>
          <w:sz w:val="24"/>
          <w:szCs w:val="24"/>
        </w:rPr>
        <w:t>ã</w:t>
      </w:r>
      <w:r w:rsidRPr="00AA22F8">
        <w:rPr>
          <w:rFonts w:ascii="Arial" w:hAnsi="Arial" w:cs="Arial"/>
          <w:sz w:val="24"/>
          <w:szCs w:val="24"/>
        </w:rPr>
        <w:t>o</w:t>
      </w:r>
      <w:r w:rsidRPr="00AA22F8">
        <w:rPr>
          <w:rFonts w:ascii="Arial" w:hAnsi="Arial" w:cs="Arial"/>
          <w:spacing w:val="1"/>
          <w:sz w:val="24"/>
          <w:szCs w:val="24"/>
        </w:rPr>
        <w:t xml:space="preserve"> </w:t>
      </w:r>
      <w:r w:rsidRPr="00AA22F8">
        <w:rPr>
          <w:rFonts w:ascii="Arial" w:hAnsi="Arial" w:cs="Arial"/>
          <w:spacing w:val="-3"/>
          <w:sz w:val="24"/>
          <w:szCs w:val="24"/>
        </w:rPr>
        <w:t>a</w:t>
      </w:r>
      <w:r w:rsidRPr="00AA22F8">
        <w:rPr>
          <w:rFonts w:ascii="Arial" w:hAnsi="Arial" w:cs="Arial"/>
          <w:spacing w:val="-2"/>
          <w:sz w:val="24"/>
          <w:szCs w:val="24"/>
        </w:rPr>
        <w:t>t</w:t>
      </w:r>
      <w:r w:rsidRPr="00AA22F8">
        <w:rPr>
          <w:rFonts w:ascii="Arial" w:hAnsi="Arial" w:cs="Arial"/>
          <w:sz w:val="24"/>
          <w:szCs w:val="24"/>
        </w:rPr>
        <w:t>endid</w:t>
      </w:r>
      <w:r w:rsidRPr="00AA22F8">
        <w:rPr>
          <w:rFonts w:ascii="Arial" w:hAnsi="Arial" w:cs="Arial"/>
          <w:spacing w:val="-1"/>
          <w:sz w:val="24"/>
          <w:szCs w:val="24"/>
        </w:rPr>
        <w:t>o</w:t>
      </w:r>
      <w:r w:rsidRPr="00AA22F8">
        <w:rPr>
          <w:rFonts w:ascii="Arial" w:hAnsi="Arial" w:cs="Arial"/>
          <w:sz w:val="24"/>
          <w:szCs w:val="24"/>
        </w:rPr>
        <w:t>s,</w:t>
      </w:r>
      <w:r w:rsidRPr="00AA22F8">
        <w:rPr>
          <w:rFonts w:ascii="Arial" w:hAnsi="Arial" w:cs="Arial"/>
          <w:spacing w:val="1"/>
          <w:sz w:val="24"/>
          <w:szCs w:val="24"/>
        </w:rPr>
        <w:t xml:space="preserve"> </w:t>
      </w:r>
      <w:r w:rsidRPr="00AA22F8">
        <w:rPr>
          <w:rFonts w:ascii="Arial" w:hAnsi="Arial" w:cs="Arial"/>
          <w:sz w:val="24"/>
          <w:szCs w:val="24"/>
        </w:rPr>
        <w:t>o</w:t>
      </w:r>
      <w:r w:rsidRPr="00AA22F8">
        <w:rPr>
          <w:rFonts w:ascii="Arial" w:hAnsi="Arial" w:cs="Arial"/>
          <w:spacing w:val="2"/>
          <w:sz w:val="24"/>
          <w:szCs w:val="24"/>
        </w:rPr>
        <w:t xml:space="preserve"> </w:t>
      </w:r>
      <w:r w:rsidRPr="00AA22F8">
        <w:rPr>
          <w:rFonts w:ascii="Arial" w:hAnsi="Arial" w:cs="Arial"/>
          <w:sz w:val="24"/>
          <w:szCs w:val="24"/>
        </w:rPr>
        <w:t>que</w:t>
      </w:r>
      <w:r w:rsidRPr="00AA22F8">
        <w:rPr>
          <w:rFonts w:ascii="Arial" w:hAnsi="Arial" w:cs="Arial"/>
          <w:spacing w:val="1"/>
          <w:sz w:val="24"/>
          <w:szCs w:val="24"/>
        </w:rPr>
        <w:t xml:space="preserve"> </w:t>
      </w:r>
      <w:r w:rsidRPr="00AA22F8">
        <w:rPr>
          <w:rFonts w:ascii="Arial" w:hAnsi="Arial" w:cs="Arial"/>
          <w:spacing w:val="-2"/>
          <w:sz w:val="24"/>
          <w:szCs w:val="24"/>
        </w:rPr>
        <w:t>d</w:t>
      </w:r>
      <w:r w:rsidRPr="00AA22F8">
        <w:rPr>
          <w:rFonts w:ascii="Arial" w:hAnsi="Arial" w:cs="Arial"/>
          <w:sz w:val="24"/>
          <w:szCs w:val="24"/>
        </w:rPr>
        <w:t>em</w:t>
      </w:r>
      <w:r w:rsidRPr="00AA22F8">
        <w:rPr>
          <w:rFonts w:ascii="Arial" w:hAnsi="Arial" w:cs="Arial"/>
          <w:spacing w:val="-1"/>
          <w:sz w:val="24"/>
          <w:szCs w:val="24"/>
        </w:rPr>
        <w:t>o</w:t>
      </w:r>
      <w:r w:rsidRPr="00AA22F8">
        <w:rPr>
          <w:rFonts w:ascii="Arial" w:hAnsi="Arial" w:cs="Arial"/>
          <w:sz w:val="24"/>
          <w:szCs w:val="24"/>
        </w:rPr>
        <w:t>n</w:t>
      </w:r>
      <w:r w:rsidRPr="00AA22F8">
        <w:rPr>
          <w:rFonts w:ascii="Arial" w:hAnsi="Arial" w:cs="Arial"/>
          <w:spacing w:val="-2"/>
          <w:sz w:val="24"/>
          <w:szCs w:val="24"/>
        </w:rPr>
        <w:t>s</w:t>
      </w:r>
      <w:r w:rsidRPr="00AA22F8">
        <w:rPr>
          <w:rFonts w:ascii="Arial" w:hAnsi="Arial" w:cs="Arial"/>
          <w:sz w:val="24"/>
          <w:szCs w:val="24"/>
        </w:rPr>
        <w:t>t</w:t>
      </w:r>
      <w:r w:rsidRPr="00AA22F8">
        <w:rPr>
          <w:rFonts w:ascii="Arial" w:hAnsi="Arial" w:cs="Arial"/>
          <w:spacing w:val="-4"/>
          <w:sz w:val="24"/>
          <w:szCs w:val="24"/>
        </w:rPr>
        <w:t>r</w:t>
      </w:r>
      <w:r w:rsidRPr="00AA22F8">
        <w:rPr>
          <w:rFonts w:ascii="Arial" w:hAnsi="Arial" w:cs="Arial"/>
          <w:spacing w:val="-1"/>
          <w:sz w:val="24"/>
          <w:szCs w:val="24"/>
        </w:rPr>
        <w:t>a</w:t>
      </w:r>
      <w:r w:rsidRPr="00AA22F8">
        <w:rPr>
          <w:rFonts w:ascii="Arial" w:hAnsi="Arial" w:cs="Arial"/>
          <w:sz w:val="24"/>
          <w:szCs w:val="24"/>
        </w:rPr>
        <w:t>,</w:t>
      </w:r>
      <w:r w:rsidRPr="00AA22F8">
        <w:rPr>
          <w:rFonts w:ascii="Arial" w:hAnsi="Arial" w:cs="Arial"/>
          <w:spacing w:val="1"/>
          <w:sz w:val="24"/>
          <w:szCs w:val="24"/>
        </w:rPr>
        <w:t xml:space="preserve"> </w:t>
      </w:r>
      <w:r w:rsidRPr="00AA22F8">
        <w:rPr>
          <w:rFonts w:ascii="Arial" w:hAnsi="Arial" w:cs="Arial"/>
          <w:sz w:val="24"/>
          <w:szCs w:val="24"/>
        </w:rPr>
        <w:t>numa</w:t>
      </w:r>
      <w:r w:rsidRPr="00AA22F8">
        <w:rPr>
          <w:rFonts w:ascii="Arial" w:hAnsi="Arial" w:cs="Arial"/>
          <w:spacing w:val="2"/>
          <w:sz w:val="24"/>
          <w:szCs w:val="24"/>
        </w:rPr>
        <w:t xml:space="preserve"> </w:t>
      </w:r>
      <w:r w:rsidRPr="00AA22F8">
        <w:rPr>
          <w:rFonts w:ascii="Arial" w:hAnsi="Arial" w:cs="Arial"/>
          <w:sz w:val="24"/>
          <w:szCs w:val="24"/>
        </w:rPr>
        <w:t>v</w:t>
      </w:r>
      <w:r w:rsidRPr="00AA22F8">
        <w:rPr>
          <w:rFonts w:ascii="Arial" w:hAnsi="Arial" w:cs="Arial"/>
          <w:spacing w:val="1"/>
          <w:sz w:val="24"/>
          <w:szCs w:val="24"/>
        </w:rPr>
        <w:t>i</w:t>
      </w:r>
      <w:r w:rsidRPr="00AA22F8">
        <w:rPr>
          <w:rFonts w:ascii="Arial" w:hAnsi="Arial" w:cs="Arial"/>
          <w:sz w:val="24"/>
          <w:szCs w:val="24"/>
        </w:rPr>
        <w:t>s</w:t>
      </w:r>
      <w:r w:rsidRPr="00AA22F8">
        <w:rPr>
          <w:rFonts w:ascii="Arial" w:hAnsi="Arial" w:cs="Arial"/>
          <w:spacing w:val="-1"/>
          <w:sz w:val="24"/>
          <w:szCs w:val="24"/>
        </w:rPr>
        <w:t>ã</w:t>
      </w:r>
      <w:r w:rsidRPr="00AA22F8">
        <w:rPr>
          <w:rFonts w:ascii="Arial" w:hAnsi="Arial" w:cs="Arial"/>
          <w:sz w:val="24"/>
          <w:szCs w:val="24"/>
        </w:rPr>
        <w:t>o</w:t>
      </w:r>
      <w:r w:rsidRPr="00AA22F8">
        <w:rPr>
          <w:rFonts w:ascii="Arial" w:hAnsi="Arial" w:cs="Arial"/>
          <w:spacing w:val="2"/>
          <w:sz w:val="24"/>
          <w:szCs w:val="24"/>
        </w:rPr>
        <w:t xml:space="preserve"> </w:t>
      </w:r>
      <w:r w:rsidRPr="00AA22F8">
        <w:rPr>
          <w:rFonts w:ascii="Arial" w:hAnsi="Arial" w:cs="Arial"/>
          <w:spacing w:val="-1"/>
          <w:sz w:val="24"/>
          <w:szCs w:val="24"/>
        </w:rPr>
        <w:t>c</w:t>
      </w:r>
      <w:r w:rsidRPr="00AA22F8">
        <w:rPr>
          <w:rFonts w:ascii="Arial" w:hAnsi="Arial" w:cs="Arial"/>
          <w:spacing w:val="-2"/>
          <w:sz w:val="24"/>
          <w:szCs w:val="24"/>
        </w:rPr>
        <w:t>o</w:t>
      </w:r>
      <w:r w:rsidRPr="00AA22F8">
        <w:rPr>
          <w:rFonts w:ascii="Arial" w:hAnsi="Arial" w:cs="Arial"/>
          <w:sz w:val="24"/>
          <w:szCs w:val="24"/>
        </w:rPr>
        <w:t>mp</w:t>
      </w:r>
      <w:r w:rsidRPr="00AA22F8">
        <w:rPr>
          <w:rFonts w:ascii="Arial" w:hAnsi="Arial" w:cs="Arial"/>
          <w:spacing w:val="1"/>
          <w:sz w:val="24"/>
          <w:szCs w:val="24"/>
        </w:rPr>
        <w:t>a</w:t>
      </w:r>
      <w:r w:rsidRPr="00AA22F8">
        <w:rPr>
          <w:rFonts w:ascii="Arial" w:hAnsi="Arial" w:cs="Arial"/>
          <w:spacing w:val="-6"/>
          <w:sz w:val="24"/>
          <w:szCs w:val="24"/>
        </w:rPr>
        <w:t>r</w:t>
      </w:r>
      <w:r w:rsidRPr="00AA22F8">
        <w:rPr>
          <w:rFonts w:ascii="Arial" w:hAnsi="Arial" w:cs="Arial"/>
          <w:spacing w:val="-3"/>
          <w:sz w:val="24"/>
          <w:szCs w:val="24"/>
        </w:rPr>
        <w:t>a</w:t>
      </w:r>
      <w:r w:rsidRPr="00AA22F8">
        <w:rPr>
          <w:rFonts w:ascii="Arial" w:hAnsi="Arial" w:cs="Arial"/>
          <w:sz w:val="24"/>
          <w:szCs w:val="24"/>
        </w:rPr>
        <w:t>ti</w:t>
      </w:r>
      <w:r w:rsidRPr="00AA22F8">
        <w:rPr>
          <w:rFonts w:ascii="Arial" w:hAnsi="Arial" w:cs="Arial"/>
          <w:spacing w:val="-2"/>
          <w:sz w:val="24"/>
          <w:szCs w:val="24"/>
        </w:rPr>
        <w:t>v</w:t>
      </w:r>
      <w:r w:rsidRPr="00AA22F8">
        <w:rPr>
          <w:rFonts w:ascii="Arial" w:hAnsi="Arial" w:cs="Arial"/>
          <w:sz w:val="24"/>
          <w:szCs w:val="24"/>
        </w:rPr>
        <w:t xml:space="preserve">a </w:t>
      </w:r>
      <w:r w:rsidRPr="00AA22F8">
        <w:rPr>
          <w:rFonts w:ascii="Arial" w:hAnsi="Arial" w:cs="Arial"/>
          <w:spacing w:val="-2"/>
          <w:sz w:val="24"/>
          <w:szCs w:val="24"/>
        </w:rPr>
        <w:t>d</w:t>
      </w:r>
      <w:r w:rsidRPr="00AA22F8">
        <w:rPr>
          <w:rFonts w:ascii="Arial" w:hAnsi="Arial" w:cs="Arial"/>
          <w:sz w:val="24"/>
          <w:szCs w:val="24"/>
        </w:rPr>
        <w:t>e</w:t>
      </w:r>
      <w:r w:rsidRPr="00AA22F8">
        <w:rPr>
          <w:rFonts w:ascii="Arial" w:hAnsi="Arial" w:cs="Arial"/>
          <w:spacing w:val="-2"/>
          <w:sz w:val="24"/>
          <w:szCs w:val="24"/>
        </w:rPr>
        <w:t>n</w:t>
      </w:r>
      <w:r w:rsidRPr="00AA22F8">
        <w:rPr>
          <w:rFonts w:ascii="Arial" w:hAnsi="Arial" w:cs="Arial"/>
          <w:sz w:val="24"/>
          <w:szCs w:val="24"/>
        </w:rPr>
        <w:t>t</w:t>
      </w:r>
      <w:r w:rsidRPr="00AA22F8">
        <w:rPr>
          <w:rFonts w:ascii="Arial" w:hAnsi="Arial" w:cs="Arial"/>
          <w:spacing w:val="-4"/>
          <w:sz w:val="24"/>
          <w:szCs w:val="24"/>
        </w:rPr>
        <w:t>r</w:t>
      </w:r>
      <w:r w:rsidRPr="00AA22F8">
        <w:rPr>
          <w:rFonts w:ascii="Arial" w:hAnsi="Arial" w:cs="Arial"/>
          <w:sz w:val="24"/>
          <w:szCs w:val="24"/>
        </w:rPr>
        <w:t>o</w:t>
      </w:r>
      <w:r w:rsidRPr="00AA22F8">
        <w:rPr>
          <w:rFonts w:ascii="Arial" w:hAnsi="Arial" w:cs="Arial"/>
          <w:spacing w:val="2"/>
          <w:sz w:val="24"/>
          <w:szCs w:val="24"/>
        </w:rPr>
        <w:t xml:space="preserve"> </w:t>
      </w:r>
      <w:r w:rsidRPr="00AA22F8">
        <w:rPr>
          <w:rFonts w:ascii="Arial" w:hAnsi="Arial" w:cs="Arial"/>
          <w:sz w:val="24"/>
          <w:szCs w:val="24"/>
        </w:rPr>
        <w:t>do uni</w:t>
      </w:r>
      <w:r w:rsidRPr="00AA22F8">
        <w:rPr>
          <w:rFonts w:ascii="Arial" w:hAnsi="Arial" w:cs="Arial"/>
          <w:spacing w:val="-2"/>
          <w:sz w:val="24"/>
          <w:szCs w:val="24"/>
        </w:rPr>
        <w:t>v</w:t>
      </w:r>
      <w:r w:rsidRPr="00AA22F8">
        <w:rPr>
          <w:rFonts w:ascii="Arial" w:hAnsi="Arial" w:cs="Arial"/>
          <w:spacing w:val="-1"/>
          <w:sz w:val="24"/>
          <w:szCs w:val="24"/>
        </w:rPr>
        <w:t>e</w:t>
      </w:r>
      <w:r w:rsidRPr="00AA22F8">
        <w:rPr>
          <w:rFonts w:ascii="Arial" w:hAnsi="Arial" w:cs="Arial"/>
          <w:spacing w:val="-4"/>
          <w:sz w:val="24"/>
          <w:szCs w:val="24"/>
        </w:rPr>
        <w:t>r</w:t>
      </w:r>
      <w:r w:rsidRPr="00AA22F8">
        <w:rPr>
          <w:rFonts w:ascii="Arial" w:hAnsi="Arial" w:cs="Arial"/>
          <w:sz w:val="24"/>
          <w:szCs w:val="24"/>
        </w:rPr>
        <w:t>so</w:t>
      </w:r>
      <w:r w:rsidRPr="00AA22F8">
        <w:rPr>
          <w:rFonts w:ascii="Arial" w:hAnsi="Arial" w:cs="Arial"/>
          <w:spacing w:val="19"/>
          <w:sz w:val="24"/>
          <w:szCs w:val="24"/>
        </w:rPr>
        <w:t xml:space="preserve"> </w:t>
      </w:r>
      <w:r w:rsidRPr="00AA22F8">
        <w:rPr>
          <w:rFonts w:ascii="Arial" w:hAnsi="Arial" w:cs="Arial"/>
          <w:sz w:val="24"/>
          <w:szCs w:val="24"/>
        </w:rPr>
        <w:t>d</w:t>
      </w:r>
      <w:r w:rsidR="00632395" w:rsidRPr="00AA22F8">
        <w:rPr>
          <w:rFonts w:ascii="Arial" w:hAnsi="Arial" w:cs="Arial"/>
          <w:sz w:val="24"/>
          <w:szCs w:val="24"/>
        </w:rPr>
        <w:t>e</w:t>
      </w:r>
      <w:r w:rsidRPr="00AA22F8">
        <w:rPr>
          <w:rFonts w:ascii="Arial" w:hAnsi="Arial" w:cs="Arial"/>
          <w:spacing w:val="19"/>
          <w:sz w:val="24"/>
          <w:szCs w:val="24"/>
        </w:rPr>
        <w:t xml:space="preserve"> </w:t>
      </w:r>
      <w:proofErr w:type="spellStart"/>
      <w:r w:rsidRPr="00AA22F8">
        <w:rPr>
          <w:rFonts w:ascii="Arial" w:hAnsi="Arial" w:cs="Arial"/>
          <w:sz w:val="24"/>
          <w:szCs w:val="24"/>
        </w:rPr>
        <w:t>RPP</w:t>
      </w:r>
      <w:r w:rsidRPr="00AA22F8">
        <w:rPr>
          <w:rFonts w:ascii="Arial" w:hAnsi="Arial" w:cs="Arial"/>
          <w:spacing w:val="-1"/>
          <w:sz w:val="24"/>
          <w:szCs w:val="24"/>
        </w:rPr>
        <w:t>S</w:t>
      </w:r>
      <w:r w:rsidR="00632395" w:rsidRPr="00AA22F8">
        <w:rPr>
          <w:rFonts w:ascii="Arial" w:hAnsi="Arial" w:cs="Arial"/>
          <w:spacing w:val="-1"/>
          <w:sz w:val="24"/>
          <w:szCs w:val="24"/>
        </w:rPr>
        <w:t>’s</w:t>
      </w:r>
      <w:proofErr w:type="spellEnd"/>
      <w:r w:rsidRPr="00AA22F8">
        <w:rPr>
          <w:rFonts w:ascii="Arial" w:hAnsi="Arial" w:cs="Arial"/>
          <w:sz w:val="24"/>
          <w:szCs w:val="24"/>
        </w:rPr>
        <w:t>,</w:t>
      </w:r>
      <w:r w:rsidRPr="00AA22F8">
        <w:rPr>
          <w:rFonts w:ascii="Arial" w:hAnsi="Arial" w:cs="Arial"/>
          <w:spacing w:val="20"/>
          <w:sz w:val="24"/>
          <w:szCs w:val="24"/>
        </w:rPr>
        <w:t xml:space="preserve"> </w:t>
      </w:r>
      <w:r w:rsidRPr="00AA22F8">
        <w:rPr>
          <w:rFonts w:ascii="Arial" w:hAnsi="Arial" w:cs="Arial"/>
          <w:sz w:val="24"/>
          <w:szCs w:val="24"/>
        </w:rPr>
        <w:t>um</w:t>
      </w:r>
      <w:r w:rsidRPr="00AA22F8">
        <w:rPr>
          <w:rFonts w:ascii="Arial" w:hAnsi="Arial" w:cs="Arial"/>
          <w:spacing w:val="20"/>
          <w:sz w:val="24"/>
          <w:szCs w:val="24"/>
        </w:rPr>
        <w:t xml:space="preserve"> </w:t>
      </w:r>
      <w:r w:rsidRPr="00AA22F8">
        <w:rPr>
          <w:rFonts w:ascii="Arial" w:hAnsi="Arial" w:cs="Arial"/>
          <w:spacing w:val="-1"/>
          <w:sz w:val="24"/>
          <w:szCs w:val="24"/>
        </w:rPr>
        <w:t>g</w:t>
      </w:r>
      <w:r w:rsidRPr="00AA22F8">
        <w:rPr>
          <w:rFonts w:ascii="Arial" w:hAnsi="Arial" w:cs="Arial"/>
          <w:spacing w:val="-4"/>
          <w:sz w:val="24"/>
          <w:szCs w:val="24"/>
        </w:rPr>
        <w:t>r</w:t>
      </w:r>
      <w:r w:rsidRPr="00AA22F8">
        <w:rPr>
          <w:rFonts w:ascii="Arial" w:hAnsi="Arial" w:cs="Arial"/>
          <w:spacing w:val="-1"/>
          <w:sz w:val="24"/>
          <w:szCs w:val="24"/>
        </w:rPr>
        <w:t>a</w:t>
      </w:r>
      <w:r w:rsidRPr="00AA22F8">
        <w:rPr>
          <w:rFonts w:ascii="Arial" w:hAnsi="Arial" w:cs="Arial"/>
          <w:sz w:val="24"/>
          <w:szCs w:val="24"/>
        </w:rPr>
        <w:t>u</w:t>
      </w:r>
      <w:r w:rsidRPr="00AA22F8">
        <w:rPr>
          <w:rFonts w:ascii="Arial" w:hAnsi="Arial" w:cs="Arial"/>
          <w:spacing w:val="19"/>
          <w:sz w:val="24"/>
          <w:szCs w:val="24"/>
        </w:rPr>
        <w:t xml:space="preserve"> </w:t>
      </w:r>
      <w:r w:rsidRPr="00AA22F8">
        <w:rPr>
          <w:rFonts w:ascii="Arial" w:hAnsi="Arial" w:cs="Arial"/>
          <w:sz w:val="24"/>
          <w:szCs w:val="24"/>
        </w:rPr>
        <w:t>de</w:t>
      </w:r>
      <w:r w:rsidRPr="00AA22F8">
        <w:rPr>
          <w:rFonts w:ascii="Arial" w:hAnsi="Arial" w:cs="Arial"/>
          <w:spacing w:val="18"/>
          <w:sz w:val="24"/>
          <w:szCs w:val="24"/>
        </w:rPr>
        <w:t xml:space="preserve"> </w:t>
      </w:r>
      <w:r w:rsidRPr="00AA22F8">
        <w:rPr>
          <w:rFonts w:ascii="Arial" w:hAnsi="Arial" w:cs="Arial"/>
          <w:sz w:val="24"/>
          <w:szCs w:val="24"/>
        </w:rPr>
        <w:t>m</w:t>
      </w:r>
      <w:r w:rsidRPr="00AA22F8">
        <w:rPr>
          <w:rFonts w:ascii="Arial" w:hAnsi="Arial" w:cs="Arial"/>
          <w:spacing w:val="-3"/>
          <w:sz w:val="24"/>
          <w:szCs w:val="24"/>
        </w:rPr>
        <w:t>a</w:t>
      </w:r>
      <w:r w:rsidRPr="00AA22F8">
        <w:rPr>
          <w:rFonts w:ascii="Arial" w:hAnsi="Arial" w:cs="Arial"/>
          <w:sz w:val="24"/>
          <w:szCs w:val="24"/>
        </w:rPr>
        <w:t>tur</w:t>
      </w:r>
      <w:r w:rsidRPr="00AA22F8">
        <w:rPr>
          <w:rFonts w:ascii="Arial" w:hAnsi="Arial" w:cs="Arial"/>
          <w:spacing w:val="1"/>
          <w:sz w:val="24"/>
          <w:szCs w:val="24"/>
        </w:rPr>
        <w:t>i</w:t>
      </w:r>
      <w:r w:rsidRPr="00AA22F8">
        <w:rPr>
          <w:rFonts w:ascii="Arial" w:hAnsi="Arial" w:cs="Arial"/>
          <w:sz w:val="24"/>
          <w:szCs w:val="24"/>
        </w:rPr>
        <w:t>d</w:t>
      </w:r>
      <w:r w:rsidRPr="00AA22F8">
        <w:rPr>
          <w:rFonts w:ascii="Arial" w:hAnsi="Arial" w:cs="Arial"/>
          <w:spacing w:val="-1"/>
          <w:sz w:val="24"/>
          <w:szCs w:val="24"/>
        </w:rPr>
        <w:t>a</w:t>
      </w:r>
      <w:r w:rsidRPr="00AA22F8">
        <w:rPr>
          <w:rFonts w:ascii="Arial" w:hAnsi="Arial" w:cs="Arial"/>
          <w:sz w:val="24"/>
          <w:szCs w:val="24"/>
        </w:rPr>
        <w:t>de</w:t>
      </w:r>
      <w:r w:rsidRPr="00AA22F8">
        <w:rPr>
          <w:rFonts w:ascii="Arial" w:hAnsi="Arial" w:cs="Arial"/>
          <w:spacing w:val="20"/>
          <w:sz w:val="24"/>
          <w:szCs w:val="24"/>
        </w:rPr>
        <w:t xml:space="preserve"> </w:t>
      </w:r>
      <w:r w:rsidRPr="00AA22F8">
        <w:rPr>
          <w:rFonts w:ascii="Arial" w:hAnsi="Arial" w:cs="Arial"/>
          <w:spacing w:val="-1"/>
          <w:sz w:val="24"/>
          <w:szCs w:val="24"/>
        </w:rPr>
        <w:t>e</w:t>
      </w:r>
      <w:r w:rsidRPr="00AA22F8">
        <w:rPr>
          <w:rFonts w:ascii="Arial" w:hAnsi="Arial" w:cs="Arial"/>
          <w:sz w:val="24"/>
          <w:szCs w:val="24"/>
        </w:rPr>
        <w:t>m</w:t>
      </w:r>
      <w:r w:rsidRPr="00AA22F8">
        <w:rPr>
          <w:rFonts w:ascii="Arial" w:hAnsi="Arial" w:cs="Arial"/>
          <w:spacing w:val="20"/>
          <w:sz w:val="24"/>
          <w:szCs w:val="24"/>
        </w:rPr>
        <w:t xml:space="preserve"> </w:t>
      </w:r>
      <w:r w:rsidRPr="00AA22F8">
        <w:rPr>
          <w:rFonts w:ascii="Arial" w:hAnsi="Arial" w:cs="Arial"/>
          <w:spacing w:val="-1"/>
          <w:sz w:val="24"/>
          <w:szCs w:val="24"/>
        </w:rPr>
        <w:t>go</w:t>
      </w:r>
      <w:r w:rsidRPr="00AA22F8">
        <w:rPr>
          <w:rFonts w:ascii="Arial" w:hAnsi="Arial" w:cs="Arial"/>
          <w:spacing w:val="-4"/>
          <w:sz w:val="24"/>
          <w:szCs w:val="24"/>
        </w:rPr>
        <w:t>v</w:t>
      </w:r>
      <w:r w:rsidRPr="00AA22F8">
        <w:rPr>
          <w:rFonts w:ascii="Arial" w:hAnsi="Arial" w:cs="Arial"/>
          <w:sz w:val="24"/>
          <w:szCs w:val="24"/>
        </w:rPr>
        <w:t>ern</w:t>
      </w:r>
      <w:r w:rsidRPr="00AA22F8">
        <w:rPr>
          <w:rFonts w:ascii="Arial" w:hAnsi="Arial" w:cs="Arial"/>
          <w:spacing w:val="-1"/>
          <w:sz w:val="24"/>
          <w:szCs w:val="24"/>
        </w:rPr>
        <w:t>a</w:t>
      </w:r>
      <w:r w:rsidRPr="00AA22F8">
        <w:rPr>
          <w:rFonts w:ascii="Arial" w:hAnsi="Arial" w:cs="Arial"/>
          <w:sz w:val="24"/>
          <w:szCs w:val="24"/>
        </w:rPr>
        <w:t>n</w:t>
      </w:r>
      <w:r w:rsidRPr="00AA22F8">
        <w:rPr>
          <w:rFonts w:ascii="Arial" w:hAnsi="Arial" w:cs="Arial"/>
          <w:spacing w:val="-1"/>
          <w:sz w:val="24"/>
          <w:szCs w:val="24"/>
        </w:rPr>
        <w:t>ç</w:t>
      </w:r>
      <w:r w:rsidRPr="00AA22F8">
        <w:rPr>
          <w:rFonts w:ascii="Arial" w:hAnsi="Arial" w:cs="Arial"/>
          <w:sz w:val="24"/>
          <w:szCs w:val="24"/>
        </w:rPr>
        <w:t>a</w:t>
      </w:r>
      <w:r w:rsidRPr="00AA22F8">
        <w:rPr>
          <w:rFonts w:ascii="Arial" w:hAnsi="Arial" w:cs="Arial"/>
          <w:spacing w:val="20"/>
          <w:sz w:val="24"/>
          <w:szCs w:val="24"/>
        </w:rPr>
        <w:t xml:space="preserve"> </w:t>
      </w:r>
      <w:r w:rsidRPr="00AA22F8">
        <w:rPr>
          <w:rFonts w:ascii="Arial" w:hAnsi="Arial" w:cs="Arial"/>
          <w:spacing w:val="-1"/>
          <w:sz w:val="24"/>
          <w:szCs w:val="24"/>
        </w:rPr>
        <w:t>c</w:t>
      </w:r>
      <w:r w:rsidRPr="00AA22F8">
        <w:rPr>
          <w:rFonts w:ascii="Arial" w:hAnsi="Arial" w:cs="Arial"/>
          <w:spacing w:val="-2"/>
          <w:sz w:val="24"/>
          <w:szCs w:val="24"/>
        </w:rPr>
        <w:t>o</w:t>
      </w:r>
      <w:r w:rsidRPr="00AA22F8">
        <w:rPr>
          <w:rFonts w:ascii="Arial" w:hAnsi="Arial" w:cs="Arial"/>
          <w:sz w:val="24"/>
          <w:szCs w:val="24"/>
        </w:rPr>
        <w:t>rp</w:t>
      </w:r>
      <w:r w:rsidRPr="00AA22F8">
        <w:rPr>
          <w:rFonts w:ascii="Arial" w:hAnsi="Arial" w:cs="Arial"/>
          <w:spacing w:val="1"/>
          <w:sz w:val="24"/>
          <w:szCs w:val="24"/>
        </w:rPr>
        <w:t>o</w:t>
      </w:r>
      <w:r w:rsidRPr="00AA22F8">
        <w:rPr>
          <w:rFonts w:ascii="Arial" w:hAnsi="Arial" w:cs="Arial"/>
          <w:spacing w:val="-6"/>
          <w:sz w:val="24"/>
          <w:szCs w:val="24"/>
        </w:rPr>
        <w:t>r</w:t>
      </w:r>
      <w:r w:rsidRPr="00AA22F8">
        <w:rPr>
          <w:rFonts w:ascii="Arial" w:hAnsi="Arial" w:cs="Arial"/>
          <w:spacing w:val="-3"/>
          <w:sz w:val="24"/>
          <w:szCs w:val="24"/>
        </w:rPr>
        <w:t>a</w:t>
      </w:r>
      <w:r w:rsidRPr="00AA22F8">
        <w:rPr>
          <w:rFonts w:ascii="Arial" w:hAnsi="Arial" w:cs="Arial"/>
          <w:sz w:val="24"/>
          <w:szCs w:val="24"/>
        </w:rPr>
        <w:t>ti</w:t>
      </w:r>
      <w:r w:rsidRPr="00AA22F8">
        <w:rPr>
          <w:rFonts w:ascii="Arial" w:hAnsi="Arial" w:cs="Arial"/>
          <w:spacing w:val="-2"/>
          <w:sz w:val="24"/>
          <w:szCs w:val="24"/>
        </w:rPr>
        <w:t>v</w:t>
      </w:r>
      <w:r w:rsidRPr="00AA22F8">
        <w:rPr>
          <w:rFonts w:ascii="Arial" w:hAnsi="Arial" w:cs="Arial"/>
          <w:sz w:val="24"/>
          <w:szCs w:val="24"/>
        </w:rPr>
        <w:t>a</w:t>
      </w:r>
      <w:r w:rsidRPr="00AA22F8">
        <w:rPr>
          <w:rFonts w:ascii="Arial" w:hAnsi="Arial" w:cs="Arial"/>
          <w:spacing w:val="16"/>
          <w:sz w:val="24"/>
          <w:szCs w:val="24"/>
        </w:rPr>
        <w:t xml:space="preserve"> </w:t>
      </w:r>
      <w:r w:rsidRPr="00AA22F8">
        <w:rPr>
          <w:rFonts w:ascii="Arial" w:hAnsi="Arial" w:cs="Arial"/>
          <w:sz w:val="24"/>
          <w:szCs w:val="24"/>
        </w:rPr>
        <w:t>e</w:t>
      </w:r>
      <w:r w:rsidRPr="00AA22F8">
        <w:rPr>
          <w:rFonts w:ascii="Arial" w:hAnsi="Arial" w:cs="Arial"/>
          <w:spacing w:val="18"/>
          <w:sz w:val="24"/>
          <w:szCs w:val="24"/>
        </w:rPr>
        <w:t xml:space="preserve"> </w:t>
      </w:r>
      <w:r w:rsidRPr="00AA22F8">
        <w:rPr>
          <w:rFonts w:ascii="Arial" w:hAnsi="Arial" w:cs="Arial"/>
          <w:sz w:val="24"/>
          <w:szCs w:val="24"/>
        </w:rPr>
        <w:t>n</w:t>
      </w:r>
      <w:r w:rsidRPr="00AA22F8">
        <w:rPr>
          <w:rFonts w:ascii="Arial" w:hAnsi="Arial" w:cs="Arial"/>
          <w:spacing w:val="-1"/>
          <w:sz w:val="24"/>
          <w:szCs w:val="24"/>
        </w:rPr>
        <w:t>o</w:t>
      </w:r>
      <w:r w:rsidRPr="00AA22F8">
        <w:rPr>
          <w:rFonts w:ascii="Arial" w:hAnsi="Arial" w:cs="Arial"/>
          <w:sz w:val="24"/>
          <w:szCs w:val="24"/>
        </w:rPr>
        <w:t>s</w:t>
      </w:r>
      <w:r w:rsidRPr="00AA22F8">
        <w:rPr>
          <w:rFonts w:ascii="Arial" w:hAnsi="Arial" w:cs="Arial"/>
          <w:spacing w:val="19"/>
          <w:sz w:val="24"/>
          <w:szCs w:val="24"/>
        </w:rPr>
        <w:t xml:space="preserve"> </w:t>
      </w:r>
      <w:r w:rsidRPr="00AA22F8">
        <w:rPr>
          <w:rFonts w:ascii="Arial" w:hAnsi="Arial" w:cs="Arial"/>
          <w:sz w:val="24"/>
          <w:szCs w:val="24"/>
        </w:rPr>
        <w:t>p</w:t>
      </w:r>
      <w:r w:rsidRPr="00AA22F8">
        <w:rPr>
          <w:rFonts w:ascii="Arial" w:hAnsi="Arial" w:cs="Arial"/>
          <w:spacing w:val="-4"/>
          <w:sz w:val="24"/>
          <w:szCs w:val="24"/>
        </w:rPr>
        <w:t>r</w:t>
      </w:r>
      <w:r w:rsidRPr="00AA22F8">
        <w:rPr>
          <w:rFonts w:ascii="Arial" w:hAnsi="Arial" w:cs="Arial"/>
          <w:spacing w:val="-1"/>
          <w:sz w:val="24"/>
          <w:szCs w:val="24"/>
        </w:rPr>
        <w:t>o</w:t>
      </w:r>
      <w:r w:rsidRPr="00AA22F8">
        <w:rPr>
          <w:rFonts w:ascii="Arial" w:hAnsi="Arial" w:cs="Arial"/>
          <w:sz w:val="24"/>
          <w:szCs w:val="24"/>
        </w:rPr>
        <w:t>cess</w:t>
      </w:r>
      <w:r w:rsidRPr="00AA22F8">
        <w:rPr>
          <w:rFonts w:ascii="Arial" w:hAnsi="Arial" w:cs="Arial"/>
          <w:spacing w:val="-1"/>
          <w:sz w:val="24"/>
          <w:szCs w:val="24"/>
        </w:rPr>
        <w:t>o</w:t>
      </w:r>
      <w:r w:rsidRPr="00AA22F8">
        <w:rPr>
          <w:rFonts w:ascii="Arial" w:hAnsi="Arial" w:cs="Arial"/>
          <w:sz w:val="24"/>
          <w:szCs w:val="24"/>
        </w:rPr>
        <w:t xml:space="preserve">s de </w:t>
      </w:r>
      <w:r w:rsidRPr="00AA22F8">
        <w:rPr>
          <w:rFonts w:ascii="Arial" w:hAnsi="Arial" w:cs="Arial"/>
          <w:spacing w:val="-3"/>
          <w:sz w:val="24"/>
          <w:szCs w:val="24"/>
        </w:rPr>
        <w:t>g</w:t>
      </w:r>
      <w:r w:rsidRPr="00AA22F8">
        <w:rPr>
          <w:rFonts w:ascii="Arial" w:hAnsi="Arial" w:cs="Arial"/>
          <w:sz w:val="24"/>
          <w:szCs w:val="24"/>
        </w:rPr>
        <w:t>e</w:t>
      </w:r>
      <w:r w:rsidRPr="00AA22F8">
        <w:rPr>
          <w:rFonts w:ascii="Arial" w:hAnsi="Arial" w:cs="Arial"/>
          <w:spacing w:val="-2"/>
          <w:sz w:val="24"/>
          <w:szCs w:val="24"/>
        </w:rPr>
        <w:t>st</w:t>
      </w:r>
      <w:r w:rsidRPr="00AA22F8">
        <w:rPr>
          <w:rFonts w:ascii="Arial" w:hAnsi="Arial" w:cs="Arial"/>
          <w:spacing w:val="-1"/>
          <w:sz w:val="24"/>
          <w:szCs w:val="24"/>
        </w:rPr>
        <w:t>ã</w:t>
      </w:r>
      <w:r w:rsidRPr="00AA22F8">
        <w:rPr>
          <w:rFonts w:ascii="Arial" w:hAnsi="Arial" w:cs="Arial"/>
          <w:sz w:val="24"/>
          <w:szCs w:val="24"/>
        </w:rPr>
        <w:t>o</w:t>
      </w:r>
      <w:r w:rsidRPr="00AA22F8">
        <w:rPr>
          <w:rFonts w:ascii="Arial" w:hAnsi="Arial" w:cs="Arial"/>
          <w:spacing w:val="1"/>
          <w:sz w:val="24"/>
          <w:szCs w:val="24"/>
        </w:rPr>
        <w:t xml:space="preserve"> </w:t>
      </w:r>
      <w:r w:rsidRPr="00AA22F8">
        <w:rPr>
          <w:rFonts w:ascii="Arial" w:hAnsi="Arial" w:cs="Arial"/>
          <w:sz w:val="24"/>
          <w:szCs w:val="24"/>
        </w:rPr>
        <w:t>da</w:t>
      </w:r>
      <w:r w:rsidRPr="00AA22F8">
        <w:rPr>
          <w:rFonts w:ascii="Arial" w:hAnsi="Arial" w:cs="Arial"/>
          <w:spacing w:val="-1"/>
          <w:sz w:val="24"/>
          <w:szCs w:val="24"/>
        </w:rPr>
        <w:t xml:space="preserve"> A</w:t>
      </w:r>
      <w:r w:rsidRPr="00AA22F8">
        <w:rPr>
          <w:rFonts w:ascii="Arial" w:hAnsi="Arial" w:cs="Arial"/>
          <w:sz w:val="24"/>
          <w:szCs w:val="24"/>
        </w:rPr>
        <w:t>u</w:t>
      </w:r>
      <w:r w:rsidRPr="00AA22F8">
        <w:rPr>
          <w:rFonts w:ascii="Arial" w:hAnsi="Arial" w:cs="Arial"/>
          <w:spacing w:val="-1"/>
          <w:sz w:val="24"/>
          <w:szCs w:val="24"/>
        </w:rPr>
        <w:t>ta</w:t>
      </w:r>
      <w:r w:rsidRPr="00AA22F8">
        <w:rPr>
          <w:rFonts w:ascii="Arial" w:hAnsi="Arial" w:cs="Arial"/>
          <w:spacing w:val="-4"/>
          <w:sz w:val="24"/>
          <w:szCs w:val="24"/>
        </w:rPr>
        <w:t>r</w:t>
      </w:r>
      <w:r w:rsidRPr="00AA22F8">
        <w:rPr>
          <w:rFonts w:ascii="Arial" w:hAnsi="Arial" w:cs="Arial"/>
          <w:sz w:val="24"/>
          <w:szCs w:val="24"/>
        </w:rPr>
        <w:t>qui</w:t>
      </w:r>
      <w:r w:rsidRPr="00AA22F8">
        <w:rPr>
          <w:rFonts w:ascii="Arial" w:hAnsi="Arial" w:cs="Arial"/>
          <w:spacing w:val="-1"/>
          <w:sz w:val="24"/>
          <w:szCs w:val="24"/>
        </w:rPr>
        <w:t>a</w:t>
      </w:r>
      <w:r w:rsidRPr="00AA22F8">
        <w:rPr>
          <w:rFonts w:ascii="Arial" w:hAnsi="Arial" w:cs="Arial"/>
          <w:sz w:val="24"/>
          <w:szCs w:val="24"/>
        </w:rPr>
        <w:t>.</w:t>
      </w:r>
    </w:p>
    <w:p w:rsidR="00EB094B" w:rsidRDefault="00EB094B" w:rsidP="004361A1">
      <w:pPr>
        <w:pStyle w:val="PargrafodaLista"/>
        <w:tabs>
          <w:tab w:val="left" w:pos="1418"/>
        </w:tabs>
        <w:spacing w:after="0"/>
        <w:ind w:firstLine="1134"/>
        <w:rPr>
          <w:sz w:val="24"/>
          <w:szCs w:val="24"/>
        </w:rPr>
      </w:pPr>
      <w:r w:rsidRPr="009B7A90">
        <w:rPr>
          <w:rStyle w:val="st1"/>
          <w:sz w:val="24"/>
          <w:szCs w:val="24"/>
        </w:rPr>
        <w:t>No exercício de 20</w:t>
      </w:r>
      <w:r>
        <w:rPr>
          <w:rStyle w:val="st1"/>
          <w:sz w:val="24"/>
          <w:szCs w:val="24"/>
        </w:rPr>
        <w:t>20</w:t>
      </w:r>
      <w:r w:rsidRPr="009B7A90">
        <w:rPr>
          <w:rStyle w:val="st1"/>
          <w:sz w:val="24"/>
          <w:szCs w:val="24"/>
        </w:rPr>
        <w:t xml:space="preserve"> a</w:t>
      </w:r>
      <w:r w:rsidRPr="009B7A90">
        <w:rPr>
          <w:sz w:val="24"/>
          <w:szCs w:val="24"/>
        </w:rPr>
        <w:t xml:space="preserve"> gestão do RPPS do Estado do Tocantins foi </w:t>
      </w:r>
      <w:r>
        <w:rPr>
          <w:sz w:val="24"/>
          <w:szCs w:val="24"/>
        </w:rPr>
        <w:t>pautada</w:t>
      </w:r>
      <w:r w:rsidRPr="009B7A90">
        <w:rPr>
          <w:sz w:val="24"/>
          <w:szCs w:val="24"/>
        </w:rPr>
        <w:t xml:space="preserve"> </w:t>
      </w:r>
      <w:r>
        <w:rPr>
          <w:sz w:val="24"/>
          <w:szCs w:val="24"/>
        </w:rPr>
        <w:t>n</w:t>
      </w:r>
      <w:r w:rsidRPr="009B7A90">
        <w:rPr>
          <w:sz w:val="24"/>
          <w:szCs w:val="24"/>
        </w:rPr>
        <w:t>os princípios aplicados à legislação previdenciária e às normas que regem a administração pública em geral</w:t>
      </w:r>
      <w:r>
        <w:rPr>
          <w:sz w:val="24"/>
          <w:szCs w:val="24"/>
        </w:rPr>
        <w:t>.</w:t>
      </w:r>
    </w:p>
    <w:p w:rsidR="00EB094B" w:rsidRPr="004031D8" w:rsidRDefault="00EB094B" w:rsidP="004361A1">
      <w:pPr>
        <w:pStyle w:val="Corpodetexto"/>
        <w:spacing w:line="360" w:lineRule="auto"/>
        <w:ind w:firstLine="1134"/>
        <w:rPr>
          <w:rFonts w:ascii="Arial" w:hAnsi="Arial" w:cs="Arial"/>
          <w:sz w:val="24"/>
          <w:szCs w:val="24"/>
        </w:rPr>
      </w:pPr>
      <w:r>
        <w:rPr>
          <w:rFonts w:ascii="Arial" w:hAnsi="Arial" w:cs="Arial"/>
          <w:sz w:val="24"/>
          <w:szCs w:val="24"/>
        </w:rPr>
        <w:t xml:space="preserve">Uma importante conquista em 2020, foi o </w:t>
      </w:r>
      <w:r w:rsidRPr="004031D8">
        <w:rPr>
          <w:rFonts w:ascii="Arial" w:hAnsi="Arial" w:cs="Arial"/>
          <w:sz w:val="24"/>
          <w:szCs w:val="24"/>
        </w:rPr>
        <w:t>Governo do Estado do Tocantins firm</w:t>
      </w:r>
      <w:r>
        <w:rPr>
          <w:rFonts w:ascii="Arial" w:hAnsi="Arial" w:cs="Arial"/>
          <w:sz w:val="24"/>
          <w:szCs w:val="24"/>
        </w:rPr>
        <w:t>ar</w:t>
      </w:r>
      <w:r w:rsidRPr="004031D8">
        <w:rPr>
          <w:rFonts w:ascii="Arial" w:hAnsi="Arial" w:cs="Arial"/>
          <w:sz w:val="24"/>
          <w:szCs w:val="24"/>
        </w:rPr>
        <w:t xml:space="preserve"> com o Igeprev</w:t>
      </w:r>
      <w:r>
        <w:rPr>
          <w:rFonts w:ascii="Arial" w:hAnsi="Arial" w:cs="Arial"/>
          <w:sz w:val="24"/>
          <w:szCs w:val="24"/>
        </w:rPr>
        <w:t>-TO</w:t>
      </w:r>
      <w:r w:rsidRPr="004031D8">
        <w:rPr>
          <w:rFonts w:ascii="Arial" w:hAnsi="Arial" w:cs="Arial"/>
          <w:sz w:val="24"/>
          <w:szCs w:val="24"/>
        </w:rPr>
        <w:t xml:space="preserve"> acordo de parcelamento referente à Parte Patronal em atraso, autorizado pelo legislativo por meio da Lei nº 3.576/2019.</w:t>
      </w:r>
    </w:p>
    <w:p w:rsidR="00EB094B" w:rsidRPr="004031D8" w:rsidRDefault="00EB094B" w:rsidP="004361A1">
      <w:pPr>
        <w:pStyle w:val="Corpodetexto"/>
        <w:spacing w:line="360" w:lineRule="auto"/>
        <w:ind w:firstLine="1134"/>
        <w:rPr>
          <w:rFonts w:ascii="Arial" w:hAnsi="Arial" w:cs="Arial"/>
          <w:sz w:val="24"/>
          <w:szCs w:val="24"/>
        </w:rPr>
      </w:pPr>
      <w:r w:rsidRPr="004031D8">
        <w:rPr>
          <w:rFonts w:ascii="Arial" w:hAnsi="Arial" w:cs="Arial"/>
          <w:sz w:val="24"/>
          <w:szCs w:val="24"/>
        </w:rPr>
        <w:t>No que corresponde ao Plano Financeiro, foi firmado o termo de parcelamento nº 488/2020, no montante de R$ 877.446.055,54 (oitocentos e setenta e sete milhões, quatrocentos e quarenta e seis mil, cinquenta e cinco reais e cinquenta e quatro centavos), correspondente ao período de setembro de 2017 a agosto de 2020, parcelados em 200 parcelas mensais no valor de R$ 4.387.230,28 (quatro milhões, trezentos e oitenta e sete mil, duzentos e trinta reais e vinte e oito centavos) atualizadas conforme a Lei nº 1.614/2005.</w:t>
      </w:r>
    </w:p>
    <w:p w:rsidR="00EB094B" w:rsidRDefault="00EB094B" w:rsidP="004361A1">
      <w:pPr>
        <w:pStyle w:val="Corpodetexto"/>
        <w:spacing w:line="360" w:lineRule="auto"/>
        <w:ind w:firstLine="1134"/>
        <w:rPr>
          <w:rFonts w:ascii="Arial" w:hAnsi="Arial" w:cs="Arial"/>
          <w:sz w:val="24"/>
          <w:szCs w:val="24"/>
        </w:rPr>
      </w:pPr>
      <w:r w:rsidRPr="004031D8">
        <w:rPr>
          <w:rFonts w:ascii="Arial" w:hAnsi="Arial" w:cs="Arial"/>
          <w:sz w:val="24"/>
          <w:szCs w:val="24"/>
        </w:rPr>
        <w:t xml:space="preserve">Já no que diz respeito ao Plano Previdenciário, foi firmado o termo de parcelamento nº 489/2020, no montante de R$ 162.624.671,69 (cento e sessenta e dois milhões, seiscentos e vinte e quatro mil, seiscentos e setenta e um reais e sessenta e nove centavos), correspondente ao período de setembro </w:t>
      </w:r>
      <w:r w:rsidRPr="004031D8">
        <w:rPr>
          <w:rFonts w:ascii="Arial" w:hAnsi="Arial" w:cs="Arial"/>
          <w:sz w:val="24"/>
          <w:szCs w:val="24"/>
        </w:rPr>
        <w:lastRenderedPageBreak/>
        <w:t>de 2017 a agosto de 2020, parcelados em 200 parcelas mensais no valor de R$ 813.123,36 (oitocentos e treze mil, cento e vinte e três reais e trinta e seis centavos) atualizadas conforme a Lei nº 1.614/2005.</w:t>
      </w:r>
    </w:p>
    <w:p w:rsidR="00EB094B" w:rsidRPr="00EB094B" w:rsidRDefault="00EB094B" w:rsidP="004361A1">
      <w:pPr>
        <w:spacing w:after="0" w:line="360" w:lineRule="auto"/>
        <w:ind w:firstLine="1134"/>
        <w:jc w:val="both"/>
        <w:rPr>
          <w:rFonts w:ascii="Arial" w:hAnsi="Arial" w:cs="Arial"/>
          <w:color w:val="000000"/>
          <w:sz w:val="24"/>
          <w:szCs w:val="24"/>
        </w:rPr>
      </w:pPr>
      <w:r w:rsidRPr="00EB094B">
        <w:rPr>
          <w:rFonts w:ascii="Arial" w:hAnsi="Arial" w:cs="Arial"/>
          <w:color w:val="000000"/>
          <w:sz w:val="24"/>
          <w:szCs w:val="24"/>
        </w:rPr>
        <w:t>Na área de investimentos, a gestão permaneceu com uma política conservadora, segura e que buscou maximizar os retornos através de instituições financeiras sérias de renome nacional (bancos de primeira linha), os riscos assumidos foram os inerentes ao mercado de investimentos, há que se destacar que 2020 foi um ano atípico de grandes volatilidades, marcado pela crise mundial provocada pelo COVID-19.</w:t>
      </w:r>
    </w:p>
    <w:p w:rsidR="00EB094B" w:rsidRPr="00EB094B" w:rsidRDefault="00EB094B" w:rsidP="004361A1">
      <w:pPr>
        <w:spacing w:after="0" w:line="360" w:lineRule="auto"/>
        <w:ind w:firstLine="1134"/>
        <w:jc w:val="both"/>
        <w:rPr>
          <w:rFonts w:ascii="Arial" w:hAnsi="Arial" w:cs="Arial"/>
          <w:b/>
          <w:color w:val="000000"/>
          <w:sz w:val="24"/>
          <w:szCs w:val="24"/>
        </w:rPr>
      </w:pPr>
      <w:r w:rsidRPr="00EB094B">
        <w:rPr>
          <w:rFonts w:ascii="Arial" w:hAnsi="Arial" w:cs="Arial"/>
          <w:color w:val="000000"/>
          <w:sz w:val="24"/>
          <w:szCs w:val="24"/>
        </w:rPr>
        <w:t>A meta do Instituto para o ano de 2020 era de aproximadamente 9,76% (IPCA + 5,89%). Quanto aos indicadores de desempenho por seguimento, a Renda Fixa (benchmark CDI) ficou em aproximadamente 2,69% a.a., já a Renda variável (benchmark Ibovespa) ficou em aproximadamente 2,38% a.a. até 17.12.2020. O resultado preliminar do Instituto é de 2,80% no ano (já incorporado o IPCA de 3,65%, gerando um resultado liquido de -0,82%), mesmo não alcançando a meta é um número condizente com os resultados do mercado.</w:t>
      </w:r>
      <w:r w:rsidRPr="00EB094B">
        <w:rPr>
          <w:rFonts w:ascii="Arial" w:hAnsi="Arial" w:cs="Arial"/>
          <w:b/>
          <w:color w:val="000000"/>
          <w:sz w:val="24"/>
          <w:szCs w:val="24"/>
        </w:rPr>
        <w:tab/>
      </w:r>
    </w:p>
    <w:p w:rsidR="00EB094B" w:rsidRPr="00EB094B" w:rsidRDefault="00EB094B" w:rsidP="004361A1">
      <w:pPr>
        <w:spacing w:after="0" w:line="360" w:lineRule="auto"/>
        <w:ind w:firstLine="1134"/>
        <w:jc w:val="both"/>
        <w:rPr>
          <w:rFonts w:ascii="Arial" w:hAnsi="Arial" w:cs="Arial"/>
          <w:color w:val="000000"/>
          <w:sz w:val="24"/>
          <w:szCs w:val="24"/>
        </w:rPr>
      </w:pPr>
      <w:r w:rsidRPr="00EB094B">
        <w:rPr>
          <w:rFonts w:ascii="Arial" w:hAnsi="Arial" w:cs="Arial"/>
          <w:color w:val="000000"/>
          <w:sz w:val="24"/>
          <w:szCs w:val="24"/>
        </w:rPr>
        <w:t>Todas as realocações realizadas em 2020 foram devidamente aderentes à Política Anual de Investimentos aprovada pelo Conselho de Administração do Instituto, dentro dos limites e exigências da Resolução CMN nº 3.922/2010, atendendo aos procedimentos previstos na legislação vigente, e em conformidade com o assessoramento do Comitê de Investimentos do Instituto.</w:t>
      </w:r>
    </w:p>
    <w:p w:rsidR="00EB094B" w:rsidRPr="00EB094B" w:rsidRDefault="00EB094B" w:rsidP="004361A1">
      <w:pPr>
        <w:tabs>
          <w:tab w:val="left" w:pos="1418"/>
        </w:tabs>
        <w:spacing w:after="0" w:line="360" w:lineRule="auto"/>
        <w:ind w:firstLine="1134"/>
        <w:jc w:val="both"/>
        <w:rPr>
          <w:rFonts w:ascii="Arial" w:hAnsi="Arial" w:cs="Arial"/>
          <w:sz w:val="24"/>
          <w:szCs w:val="24"/>
        </w:rPr>
      </w:pPr>
      <w:r w:rsidRPr="00EB094B">
        <w:rPr>
          <w:rFonts w:ascii="Arial" w:hAnsi="Arial" w:cs="Arial"/>
          <w:sz w:val="24"/>
          <w:szCs w:val="24"/>
        </w:rPr>
        <w:t>É importante destacar que a carteira de Investimentos do Instituto possui, atualmente, cerca de R$ 3,6 bilhões aplicados, e que destes cerca de R$ 2,97 bilhões são considerados saudáveis e aplicados em bancos de primeira linha, como Banco do Brasil, Caixa Econômica Federal, Itaú, Bradesco, Santander e Safra. Por outro lado, os investimentos estressados da carteira, somam aproximadamente R$ 643 milhões.</w:t>
      </w:r>
    </w:p>
    <w:p w:rsidR="00EB094B" w:rsidRPr="00EB094B" w:rsidRDefault="00EB094B" w:rsidP="004361A1">
      <w:pPr>
        <w:spacing w:after="0" w:line="360" w:lineRule="auto"/>
        <w:ind w:firstLine="1134"/>
        <w:jc w:val="both"/>
        <w:rPr>
          <w:rFonts w:ascii="Arial" w:hAnsi="Arial" w:cs="Arial"/>
          <w:color w:val="000000"/>
          <w:sz w:val="24"/>
          <w:szCs w:val="24"/>
          <w:shd w:val="clear" w:color="auto" w:fill="B8CCE4" w:themeFill="accent1" w:themeFillTint="66"/>
        </w:rPr>
      </w:pPr>
      <w:r w:rsidRPr="00FA494E">
        <w:rPr>
          <w:rFonts w:ascii="Arial" w:hAnsi="Arial" w:cs="Arial"/>
          <w:color w:val="000000"/>
          <w:sz w:val="24"/>
          <w:szCs w:val="24"/>
        </w:rPr>
        <w:t xml:space="preserve">Em relação à Folha de Pagamento, em dezembro/2019 o Instituto contava com 15.065 beneficiários civis, com </w:t>
      </w:r>
      <w:r w:rsidR="002C3722" w:rsidRPr="00FA494E">
        <w:rPr>
          <w:rFonts w:ascii="Arial" w:hAnsi="Arial" w:cs="Arial"/>
          <w:color w:val="000000"/>
          <w:sz w:val="24"/>
          <w:szCs w:val="24"/>
        </w:rPr>
        <w:t>uma folha mensal no valor de R$ </w:t>
      </w:r>
      <w:r w:rsidRPr="00FA494E">
        <w:rPr>
          <w:rFonts w:ascii="Arial" w:hAnsi="Arial" w:cs="Arial"/>
          <w:color w:val="000000"/>
          <w:sz w:val="24"/>
          <w:szCs w:val="24"/>
        </w:rPr>
        <w:t>101.357.519,77. Com a manutenção da celeridade adotada por essa gestão na análise e concessão dos benefícios aos segurados, em dezembro/2020 chegamos a 16.083 segurados, com o valor</w:t>
      </w:r>
      <w:r w:rsidR="002C3722" w:rsidRPr="00FA494E">
        <w:rPr>
          <w:rFonts w:ascii="Arial" w:hAnsi="Arial" w:cs="Arial"/>
          <w:color w:val="000000"/>
          <w:sz w:val="24"/>
          <w:szCs w:val="24"/>
        </w:rPr>
        <w:t xml:space="preserve"> mensal da folha fechando em R$ </w:t>
      </w:r>
      <w:r w:rsidRPr="00FA494E">
        <w:rPr>
          <w:rFonts w:ascii="Arial" w:hAnsi="Arial" w:cs="Arial"/>
          <w:color w:val="000000"/>
          <w:sz w:val="24"/>
          <w:szCs w:val="24"/>
        </w:rPr>
        <w:t>113.265.167,12, totalizando um desembolso anual de R$</w:t>
      </w:r>
      <w:r w:rsidR="002C3722" w:rsidRPr="00FA494E">
        <w:rPr>
          <w:rFonts w:ascii="Arial" w:hAnsi="Arial" w:cs="Arial"/>
          <w:color w:val="000000"/>
          <w:sz w:val="24"/>
          <w:szCs w:val="24"/>
        </w:rPr>
        <w:t xml:space="preserve"> </w:t>
      </w:r>
      <w:bookmarkStart w:id="62" w:name="_GoBack"/>
      <w:bookmarkEnd w:id="62"/>
      <w:r w:rsidRPr="001B6E01">
        <w:rPr>
          <w:rFonts w:ascii="Arial" w:hAnsi="Arial" w:cs="Arial"/>
          <w:color w:val="000000"/>
          <w:sz w:val="24"/>
          <w:szCs w:val="24"/>
        </w:rPr>
        <w:t>1.</w:t>
      </w:r>
      <w:r w:rsidR="00A24591" w:rsidRPr="001B6E01">
        <w:rPr>
          <w:rFonts w:ascii="Arial" w:hAnsi="Arial" w:cs="Arial"/>
          <w:color w:val="000000"/>
          <w:sz w:val="24"/>
          <w:szCs w:val="24"/>
        </w:rPr>
        <w:t>409.731.022,18</w:t>
      </w:r>
      <w:r w:rsidRPr="001B6E01">
        <w:rPr>
          <w:rFonts w:ascii="Arial" w:hAnsi="Arial" w:cs="Arial"/>
          <w:color w:val="000000"/>
          <w:sz w:val="24"/>
          <w:szCs w:val="24"/>
        </w:rPr>
        <w:t>.</w:t>
      </w:r>
      <w:r w:rsidRPr="00EB094B">
        <w:rPr>
          <w:rFonts w:ascii="Arial" w:hAnsi="Arial" w:cs="Arial"/>
          <w:color w:val="000000"/>
          <w:sz w:val="24"/>
          <w:szCs w:val="24"/>
          <w:shd w:val="clear" w:color="auto" w:fill="B8CCE4" w:themeFill="accent1" w:themeFillTint="66"/>
        </w:rPr>
        <w:t xml:space="preserve"> </w:t>
      </w:r>
    </w:p>
    <w:p w:rsidR="00EB094B" w:rsidRDefault="00EB094B" w:rsidP="004361A1">
      <w:pPr>
        <w:tabs>
          <w:tab w:val="left" w:pos="1418"/>
        </w:tabs>
        <w:spacing w:after="0" w:line="360" w:lineRule="auto"/>
        <w:ind w:firstLine="1134"/>
        <w:jc w:val="both"/>
        <w:rPr>
          <w:rFonts w:ascii="Arial" w:hAnsi="Arial" w:cs="Arial"/>
          <w:sz w:val="24"/>
          <w:szCs w:val="24"/>
        </w:rPr>
      </w:pPr>
      <w:r w:rsidRPr="00EB094B">
        <w:rPr>
          <w:rFonts w:ascii="Arial" w:hAnsi="Arial" w:cs="Arial"/>
          <w:sz w:val="24"/>
          <w:szCs w:val="24"/>
        </w:rPr>
        <w:lastRenderedPageBreak/>
        <w:t>Continuamos empenhados na recuperação e manutenção da credibilidade do Igeprev-TO, com o saneamento econômico-financeiro, modernização dos processos e procedimentos, aperfeiçoamento dos instrumentos e programas de Tecnologia da Informação, postura austera e transparente da Diretoria Executiva, com ações que se transformaram em confiança e proporcionaram a manutenção dos trilhos deste Instituto.</w:t>
      </w:r>
    </w:p>
    <w:p w:rsidR="00EB094B" w:rsidRDefault="00EB094B" w:rsidP="004361A1">
      <w:pPr>
        <w:tabs>
          <w:tab w:val="left" w:pos="1418"/>
        </w:tabs>
        <w:spacing w:after="0" w:line="360" w:lineRule="auto"/>
        <w:ind w:firstLine="1134"/>
        <w:jc w:val="both"/>
        <w:rPr>
          <w:rFonts w:ascii="Arial" w:hAnsi="Arial" w:cs="Arial"/>
          <w:sz w:val="24"/>
          <w:szCs w:val="24"/>
        </w:rPr>
      </w:pPr>
    </w:p>
    <w:p w:rsidR="004361A1" w:rsidRDefault="004361A1" w:rsidP="004361A1">
      <w:pPr>
        <w:tabs>
          <w:tab w:val="left" w:pos="1418"/>
        </w:tabs>
        <w:spacing w:after="0" w:line="360" w:lineRule="auto"/>
        <w:ind w:firstLine="1134"/>
        <w:jc w:val="both"/>
        <w:rPr>
          <w:rFonts w:ascii="Arial" w:hAnsi="Arial" w:cs="Arial"/>
          <w:sz w:val="24"/>
          <w:szCs w:val="24"/>
        </w:rPr>
      </w:pPr>
    </w:p>
    <w:p w:rsidR="004361A1" w:rsidRPr="00EB094B" w:rsidRDefault="004361A1" w:rsidP="004361A1">
      <w:pPr>
        <w:tabs>
          <w:tab w:val="left" w:pos="1418"/>
        </w:tabs>
        <w:spacing w:after="0" w:line="360" w:lineRule="auto"/>
        <w:ind w:firstLine="1134"/>
        <w:jc w:val="both"/>
        <w:rPr>
          <w:rFonts w:ascii="Arial" w:hAnsi="Arial" w:cs="Arial"/>
          <w:sz w:val="24"/>
          <w:szCs w:val="24"/>
        </w:rPr>
      </w:pPr>
    </w:p>
    <w:p w:rsidR="00EB094B" w:rsidRPr="00927125" w:rsidRDefault="00EB094B" w:rsidP="00EB094B">
      <w:pPr>
        <w:spacing w:after="0"/>
        <w:jc w:val="center"/>
        <w:rPr>
          <w:rFonts w:ascii="Arial" w:hAnsi="Arial" w:cs="Arial"/>
          <w:b/>
          <w:sz w:val="24"/>
          <w:szCs w:val="24"/>
        </w:rPr>
      </w:pPr>
      <w:r w:rsidRPr="00927125">
        <w:rPr>
          <w:rFonts w:ascii="Arial" w:hAnsi="Arial" w:cs="Arial"/>
          <w:b/>
          <w:sz w:val="24"/>
          <w:szCs w:val="24"/>
        </w:rPr>
        <w:t>SHARLLES FERNANDO BEZERRA LIMA</w:t>
      </w:r>
    </w:p>
    <w:p w:rsidR="00EB094B" w:rsidRPr="00927125" w:rsidRDefault="00EB094B" w:rsidP="00EB094B">
      <w:pPr>
        <w:spacing w:after="0"/>
        <w:jc w:val="center"/>
        <w:rPr>
          <w:rStyle w:val="st1"/>
          <w:rFonts w:ascii="Arial" w:hAnsi="Arial" w:cs="Arial"/>
          <w:color w:val="FF0000"/>
          <w:sz w:val="24"/>
          <w:szCs w:val="24"/>
        </w:rPr>
      </w:pPr>
      <w:r w:rsidRPr="00927125">
        <w:rPr>
          <w:rFonts w:ascii="Arial" w:hAnsi="Arial" w:cs="Arial"/>
          <w:sz w:val="24"/>
          <w:szCs w:val="24"/>
        </w:rPr>
        <w:t>Presidente</w:t>
      </w:r>
    </w:p>
    <w:p w:rsidR="00EB094B" w:rsidRPr="00927125" w:rsidRDefault="00EB094B" w:rsidP="00AA22F8">
      <w:pPr>
        <w:spacing w:line="360" w:lineRule="auto"/>
        <w:ind w:right="82" w:firstLine="1418"/>
        <w:jc w:val="both"/>
        <w:rPr>
          <w:rFonts w:ascii="Arial" w:hAnsi="Arial" w:cs="Arial"/>
          <w:sz w:val="24"/>
          <w:szCs w:val="24"/>
        </w:rPr>
      </w:pPr>
    </w:p>
    <w:sectPr w:rsidR="00EB094B" w:rsidRPr="00927125" w:rsidSect="00BA5F65">
      <w:headerReference w:type="default" r:id="rId46"/>
      <w:footerReference w:type="default" r:id="rId47"/>
      <w:pgSz w:w="11906" w:h="16838"/>
      <w:pgMar w:top="937" w:right="1701" w:bottom="1417" w:left="1701" w:header="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631E" w:rsidRDefault="0040631E" w:rsidP="000871D7">
      <w:pPr>
        <w:spacing w:after="0" w:line="240" w:lineRule="auto"/>
      </w:pPr>
      <w:r>
        <w:separator/>
      </w:r>
    </w:p>
    <w:p w:rsidR="0040631E" w:rsidRDefault="0040631E"/>
  </w:endnote>
  <w:endnote w:type="continuationSeparator" w:id="0">
    <w:p w:rsidR="0040631E" w:rsidRDefault="0040631E" w:rsidP="000871D7">
      <w:pPr>
        <w:spacing w:after="0" w:line="240" w:lineRule="auto"/>
      </w:pPr>
      <w:r>
        <w:continuationSeparator/>
      </w:r>
    </w:p>
    <w:p w:rsidR="0040631E" w:rsidRDefault="0040631E"/>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94368861"/>
      <w:docPartObj>
        <w:docPartGallery w:val="Page Numbers (Bottom of Page)"/>
        <w:docPartUnique/>
      </w:docPartObj>
    </w:sdtPr>
    <w:sdtContent>
      <w:p w:rsidR="0040631E" w:rsidRDefault="005D7600">
        <w:pPr>
          <w:pStyle w:val="Rodap"/>
          <w:jc w:val="right"/>
        </w:pPr>
        <w:r>
          <w:rPr>
            <w:noProof/>
          </w:rPr>
          <w:fldChar w:fldCharType="begin"/>
        </w:r>
        <w:r w:rsidR="0040631E">
          <w:rPr>
            <w:noProof/>
          </w:rPr>
          <w:instrText xml:space="preserve"> PAGE   \* MERGEFORMAT </w:instrText>
        </w:r>
        <w:r>
          <w:rPr>
            <w:noProof/>
          </w:rPr>
          <w:fldChar w:fldCharType="separate"/>
        </w:r>
        <w:r w:rsidR="001B6E01">
          <w:rPr>
            <w:noProof/>
          </w:rPr>
          <w:t>64</w:t>
        </w:r>
        <w:r>
          <w:rPr>
            <w:noProof/>
          </w:rPr>
          <w:fldChar w:fldCharType="end"/>
        </w:r>
      </w:p>
    </w:sdtContent>
  </w:sdt>
  <w:p w:rsidR="0040631E" w:rsidRDefault="0040631E">
    <w:pPr>
      <w:pStyle w:val="Rodap"/>
    </w:pPr>
  </w:p>
  <w:p w:rsidR="0040631E" w:rsidRDefault="0040631E"/>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631E" w:rsidRDefault="0040631E" w:rsidP="000871D7">
      <w:pPr>
        <w:spacing w:after="0" w:line="240" w:lineRule="auto"/>
      </w:pPr>
      <w:r>
        <w:separator/>
      </w:r>
    </w:p>
    <w:p w:rsidR="0040631E" w:rsidRDefault="0040631E"/>
  </w:footnote>
  <w:footnote w:type="continuationSeparator" w:id="0">
    <w:p w:rsidR="0040631E" w:rsidRDefault="0040631E" w:rsidP="000871D7">
      <w:pPr>
        <w:spacing w:after="0" w:line="240" w:lineRule="auto"/>
      </w:pPr>
      <w:r>
        <w:continuationSeparator/>
      </w:r>
    </w:p>
    <w:p w:rsidR="0040631E" w:rsidRDefault="0040631E"/>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631E" w:rsidRPr="007E2BAC" w:rsidRDefault="005D7600" w:rsidP="00C25679">
    <w:pPr>
      <w:ind w:left="2694"/>
      <w:rPr>
        <w:rFonts w:ascii="Times New Roman" w:hAnsi="Times New Roman" w:cs="Times New Roman"/>
        <w:color w:val="FFFFFF" w:themeColor="background1"/>
        <w:sz w:val="24"/>
        <w:szCs w:val="24"/>
      </w:rPr>
    </w:pPr>
    <w:r w:rsidRPr="005D7600">
      <w:rPr>
        <w:noProof/>
        <w:lang w:eastAsia="pt-BR"/>
      </w:rPr>
      <w:pict>
        <v:rect id="Rectangle 1" o:spid="_x0000_s4097" style="position:absolute;left:0;text-align:left;margin-left:-69.25pt;margin-top:19.7pt;width:560.95pt;height:21.55pt;z-index:251658240;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" fillcolor="#95b3d7 [1940]" stroked="f">
          <v:textbox style="mso-next-textbox:#Rectangle 1">
            <w:txbxContent>
              <w:p w:rsidR="0040631E" w:rsidRDefault="0040631E" w:rsidP="00B36DD7">
                <w:pPr>
                  <w:tabs>
                    <w:tab w:val="left" w:pos="11482"/>
                  </w:tabs>
                  <w:ind w:right="1031"/>
                </w:pPr>
                <w:r w:rsidRPr="007E2BAC">
                  <w:rPr>
                    <w:rFonts w:ascii="Times New Roman" w:hAnsi="Times New Roman" w:cs="Times New Roman"/>
                    <w:color w:val="FFFFFF" w:themeColor="background1"/>
                    <w:sz w:val="24"/>
                    <w:szCs w:val="24"/>
                  </w:rPr>
                  <w:t xml:space="preserve">RELATÓRIO DE GOVERNAÇA CORPORATIVA – </w:t>
                </w:r>
                <w:r>
                  <w:rPr>
                    <w:rFonts w:ascii="Times New Roman" w:hAnsi="Times New Roman" w:cs="Times New Roman"/>
                    <w:color w:val="FFFFFF" w:themeColor="background1"/>
                    <w:sz w:val="24"/>
                    <w:szCs w:val="24"/>
                  </w:rPr>
                  <w:t>2</w:t>
                </w:r>
                <w:r w:rsidRPr="007E2BAC">
                  <w:rPr>
                    <w:rFonts w:ascii="Times New Roman" w:hAnsi="Times New Roman" w:cs="Times New Roman"/>
                    <w:color w:val="FFFFFF" w:themeColor="background1"/>
                    <w:sz w:val="24"/>
                    <w:szCs w:val="24"/>
                  </w:rPr>
                  <w:t>º SEMESTRE 2020</w:t>
                </w:r>
              </w:p>
              <w:p w:rsidR="0040631E" w:rsidRDefault="0040631E"/>
            </w:txbxContent>
          </v:textbox>
        </v:rect>
      </w:pict>
    </w:r>
  </w:p>
  <w:p w:rsidR="0040631E" w:rsidRDefault="0040631E" w:rsidP="00C25679">
    <w:pPr>
      <w:pStyle w:val="Cabealho"/>
      <w:ind w:left="56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865AF5"/>
    <w:multiLevelType w:val="multilevel"/>
    <w:tmpl w:val="A17A3BEC"/>
    <w:lvl w:ilvl="0">
      <w:start w:val="10"/>
      <w:numFmt w:val="decimal"/>
      <w:lvlText w:val="%1."/>
      <w:lvlJc w:val="left"/>
      <w:pPr>
        <w:ind w:left="480" w:hanging="480"/>
      </w:pPr>
      <w:rPr>
        <w:rFonts w:hint="default"/>
        <w:i w:val="0"/>
      </w:rPr>
    </w:lvl>
    <w:lvl w:ilvl="1">
      <w:start w:val="1"/>
      <w:numFmt w:val="decimal"/>
      <w:lvlText w:val="%1.%2."/>
      <w:lvlJc w:val="left"/>
      <w:pPr>
        <w:ind w:left="834" w:hanging="720"/>
      </w:pPr>
      <w:rPr>
        <w:rFonts w:hint="default"/>
        <w:b/>
        <w:i w:val="0"/>
      </w:rPr>
    </w:lvl>
    <w:lvl w:ilvl="2">
      <w:start w:val="1"/>
      <w:numFmt w:val="decimal"/>
      <w:lvlText w:val="%1.%2.%3."/>
      <w:lvlJc w:val="left"/>
      <w:pPr>
        <w:ind w:left="948" w:hanging="720"/>
      </w:pPr>
      <w:rPr>
        <w:rFonts w:hint="default"/>
        <w:b/>
        <w:i w:val="0"/>
      </w:rPr>
    </w:lvl>
    <w:lvl w:ilvl="3">
      <w:start w:val="1"/>
      <w:numFmt w:val="decimal"/>
      <w:lvlText w:val="%1.%2.%3.%4."/>
      <w:lvlJc w:val="left"/>
      <w:pPr>
        <w:ind w:left="1422" w:hanging="1080"/>
      </w:pPr>
      <w:rPr>
        <w:rFonts w:hint="default"/>
        <w:i w:val="0"/>
      </w:rPr>
    </w:lvl>
    <w:lvl w:ilvl="4">
      <w:start w:val="1"/>
      <w:numFmt w:val="decimal"/>
      <w:lvlText w:val="%1.%2.%3.%4.%5."/>
      <w:lvlJc w:val="left"/>
      <w:pPr>
        <w:ind w:left="1536" w:hanging="1080"/>
      </w:pPr>
      <w:rPr>
        <w:rFonts w:hint="default"/>
        <w:i w:val="0"/>
      </w:rPr>
    </w:lvl>
    <w:lvl w:ilvl="5">
      <w:start w:val="1"/>
      <w:numFmt w:val="decimal"/>
      <w:lvlText w:val="%1.%2.%3.%4.%5.%6."/>
      <w:lvlJc w:val="left"/>
      <w:pPr>
        <w:ind w:left="2010" w:hanging="1440"/>
      </w:pPr>
      <w:rPr>
        <w:rFonts w:hint="default"/>
        <w:i w:val="0"/>
      </w:rPr>
    </w:lvl>
    <w:lvl w:ilvl="6">
      <w:start w:val="1"/>
      <w:numFmt w:val="decimal"/>
      <w:lvlText w:val="%1.%2.%3.%4.%5.%6.%7."/>
      <w:lvlJc w:val="left"/>
      <w:pPr>
        <w:ind w:left="2124" w:hanging="1440"/>
      </w:pPr>
      <w:rPr>
        <w:rFonts w:hint="default"/>
        <w:i w:val="0"/>
      </w:rPr>
    </w:lvl>
    <w:lvl w:ilvl="7">
      <w:start w:val="1"/>
      <w:numFmt w:val="decimal"/>
      <w:lvlText w:val="%1.%2.%3.%4.%5.%6.%7.%8."/>
      <w:lvlJc w:val="left"/>
      <w:pPr>
        <w:ind w:left="2598" w:hanging="1800"/>
      </w:pPr>
      <w:rPr>
        <w:rFonts w:hint="default"/>
        <w:i w:val="0"/>
      </w:rPr>
    </w:lvl>
    <w:lvl w:ilvl="8">
      <w:start w:val="1"/>
      <w:numFmt w:val="decimal"/>
      <w:lvlText w:val="%1.%2.%3.%4.%5.%6.%7.%8.%9."/>
      <w:lvlJc w:val="left"/>
      <w:pPr>
        <w:ind w:left="2712" w:hanging="1800"/>
      </w:pPr>
      <w:rPr>
        <w:rFonts w:hint="default"/>
        <w:i w:val="0"/>
      </w:rPr>
    </w:lvl>
  </w:abstractNum>
  <w:abstractNum w:abstractNumId="1">
    <w:nsid w:val="109C5E19"/>
    <w:multiLevelType w:val="hybridMultilevel"/>
    <w:tmpl w:val="AC502A50"/>
    <w:lvl w:ilvl="0" w:tplc="97A2C8F8">
      <w:start w:val="1"/>
      <w:numFmt w:val="decimal"/>
      <w:pStyle w:val="Ttulo1"/>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28AA3244"/>
    <w:multiLevelType w:val="hybridMultilevel"/>
    <w:tmpl w:val="6172DAB6"/>
    <w:lvl w:ilvl="0" w:tplc="73864242">
      <w:start w:val="1"/>
      <w:numFmt w:val="decimal"/>
      <w:lvlText w:val="(%1)"/>
      <w:lvlJc w:val="left"/>
      <w:pPr>
        <w:ind w:left="1185" w:hanging="465"/>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
    <w:nsid w:val="29D871DC"/>
    <w:multiLevelType w:val="multilevel"/>
    <w:tmpl w:val="50066682"/>
    <w:lvl w:ilvl="0">
      <w:start w:val="14"/>
      <w:numFmt w:val="decimal"/>
      <w:lvlText w:val="%1."/>
      <w:lvlJc w:val="left"/>
      <w:pPr>
        <w:ind w:left="786" w:hanging="360"/>
      </w:pPr>
      <w:rPr>
        <w:rFonts w:ascii="Arial" w:hAnsi="Arial" w:cs="Arial" w:hint="default"/>
        <w:b/>
      </w:rPr>
    </w:lvl>
    <w:lvl w:ilvl="1">
      <w:start w:val="1"/>
      <w:numFmt w:val="decimal"/>
      <w:isLgl/>
      <w:lvlText w:val="%1.%2."/>
      <w:lvlJc w:val="left"/>
      <w:pPr>
        <w:ind w:left="1080" w:hanging="720"/>
      </w:pPr>
      <w:rPr>
        <w:rFonts w:hint="default"/>
        <w:b/>
        <w:sz w:val="24"/>
        <w:szCs w:val="24"/>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nsid w:val="2C8F20F0"/>
    <w:multiLevelType w:val="hybridMultilevel"/>
    <w:tmpl w:val="13424A80"/>
    <w:lvl w:ilvl="0" w:tplc="D77668F6">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2DEF7640"/>
    <w:multiLevelType w:val="hybridMultilevel"/>
    <w:tmpl w:val="B23C217A"/>
    <w:lvl w:ilvl="0" w:tplc="04160017">
      <w:start w:val="1"/>
      <w:numFmt w:val="lowerLetter"/>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6">
    <w:nsid w:val="332F6233"/>
    <w:multiLevelType w:val="hybridMultilevel"/>
    <w:tmpl w:val="4202D9A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335D4508"/>
    <w:multiLevelType w:val="multilevel"/>
    <w:tmpl w:val="2292BA50"/>
    <w:lvl w:ilvl="0">
      <w:start w:val="9"/>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33854536"/>
    <w:multiLevelType w:val="hybridMultilevel"/>
    <w:tmpl w:val="1D34C838"/>
    <w:lvl w:ilvl="0" w:tplc="04160001">
      <w:start w:val="1"/>
      <w:numFmt w:val="bullet"/>
      <w:lvlText w:val=""/>
      <w:lvlJc w:val="left"/>
      <w:pPr>
        <w:ind w:left="2340" w:hanging="360"/>
      </w:pPr>
      <w:rPr>
        <w:rFonts w:ascii="Symbol" w:hAnsi="Symbol" w:hint="default"/>
      </w:rPr>
    </w:lvl>
    <w:lvl w:ilvl="1" w:tplc="04160003" w:tentative="1">
      <w:start w:val="1"/>
      <w:numFmt w:val="bullet"/>
      <w:lvlText w:val="o"/>
      <w:lvlJc w:val="left"/>
      <w:pPr>
        <w:ind w:left="3060" w:hanging="360"/>
      </w:pPr>
      <w:rPr>
        <w:rFonts w:ascii="Courier New" w:hAnsi="Courier New" w:cs="Courier New" w:hint="default"/>
      </w:rPr>
    </w:lvl>
    <w:lvl w:ilvl="2" w:tplc="04160005" w:tentative="1">
      <w:start w:val="1"/>
      <w:numFmt w:val="bullet"/>
      <w:lvlText w:val=""/>
      <w:lvlJc w:val="left"/>
      <w:pPr>
        <w:ind w:left="3780" w:hanging="360"/>
      </w:pPr>
      <w:rPr>
        <w:rFonts w:ascii="Wingdings" w:hAnsi="Wingdings" w:hint="default"/>
      </w:rPr>
    </w:lvl>
    <w:lvl w:ilvl="3" w:tplc="04160001" w:tentative="1">
      <w:start w:val="1"/>
      <w:numFmt w:val="bullet"/>
      <w:lvlText w:val=""/>
      <w:lvlJc w:val="left"/>
      <w:pPr>
        <w:ind w:left="4500" w:hanging="360"/>
      </w:pPr>
      <w:rPr>
        <w:rFonts w:ascii="Symbol" w:hAnsi="Symbol" w:hint="default"/>
      </w:rPr>
    </w:lvl>
    <w:lvl w:ilvl="4" w:tplc="04160003" w:tentative="1">
      <w:start w:val="1"/>
      <w:numFmt w:val="bullet"/>
      <w:lvlText w:val="o"/>
      <w:lvlJc w:val="left"/>
      <w:pPr>
        <w:ind w:left="5220" w:hanging="360"/>
      </w:pPr>
      <w:rPr>
        <w:rFonts w:ascii="Courier New" w:hAnsi="Courier New" w:cs="Courier New" w:hint="default"/>
      </w:rPr>
    </w:lvl>
    <w:lvl w:ilvl="5" w:tplc="04160005" w:tentative="1">
      <w:start w:val="1"/>
      <w:numFmt w:val="bullet"/>
      <w:lvlText w:val=""/>
      <w:lvlJc w:val="left"/>
      <w:pPr>
        <w:ind w:left="5940" w:hanging="360"/>
      </w:pPr>
      <w:rPr>
        <w:rFonts w:ascii="Wingdings" w:hAnsi="Wingdings" w:hint="default"/>
      </w:rPr>
    </w:lvl>
    <w:lvl w:ilvl="6" w:tplc="04160001" w:tentative="1">
      <w:start w:val="1"/>
      <w:numFmt w:val="bullet"/>
      <w:lvlText w:val=""/>
      <w:lvlJc w:val="left"/>
      <w:pPr>
        <w:ind w:left="6660" w:hanging="360"/>
      </w:pPr>
      <w:rPr>
        <w:rFonts w:ascii="Symbol" w:hAnsi="Symbol" w:hint="default"/>
      </w:rPr>
    </w:lvl>
    <w:lvl w:ilvl="7" w:tplc="04160003" w:tentative="1">
      <w:start w:val="1"/>
      <w:numFmt w:val="bullet"/>
      <w:lvlText w:val="o"/>
      <w:lvlJc w:val="left"/>
      <w:pPr>
        <w:ind w:left="7380" w:hanging="360"/>
      </w:pPr>
      <w:rPr>
        <w:rFonts w:ascii="Courier New" w:hAnsi="Courier New" w:cs="Courier New" w:hint="default"/>
      </w:rPr>
    </w:lvl>
    <w:lvl w:ilvl="8" w:tplc="04160005" w:tentative="1">
      <w:start w:val="1"/>
      <w:numFmt w:val="bullet"/>
      <w:lvlText w:val=""/>
      <w:lvlJc w:val="left"/>
      <w:pPr>
        <w:ind w:left="8100" w:hanging="360"/>
      </w:pPr>
      <w:rPr>
        <w:rFonts w:ascii="Wingdings" w:hAnsi="Wingdings" w:hint="default"/>
      </w:rPr>
    </w:lvl>
  </w:abstractNum>
  <w:abstractNum w:abstractNumId="9">
    <w:nsid w:val="3467098D"/>
    <w:multiLevelType w:val="hybridMultilevel"/>
    <w:tmpl w:val="33246B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346B286D"/>
    <w:multiLevelType w:val="hybridMultilevel"/>
    <w:tmpl w:val="A6429C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34D631D9"/>
    <w:multiLevelType w:val="hybridMultilevel"/>
    <w:tmpl w:val="4112A558"/>
    <w:lvl w:ilvl="0" w:tplc="D1E491E4">
      <w:start w:val="1"/>
      <w:numFmt w:val="bullet"/>
      <w:lvlText w:val=""/>
      <w:lvlJc w:val="left"/>
      <w:pPr>
        <w:ind w:left="1506" w:hanging="360"/>
      </w:pPr>
      <w:rPr>
        <w:rFonts w:ascii="Symbol" w:hAnsi="Symbol" w:hint="default"/>
        <w:color w:val="4F81BD" w:themeColor="accent1"/>
      </w:rPr>
    </w:lvl>
    <w:lvl w:ilvl="1" w:tplc="04160003" w:tentative="1">
      <w:start w:val="1"/>
      <w:numFmt w:val="bullet"/>
      <w:lvlText w:val="o"/>
      <w:lvlJc w:val="left"/>
      <w:pPr>
        <w:ind w:left="2226" w:hanging="360"/>
      </w:pPr>
      <w:rPr>
        <w:rFonts w:ascii="Courier New" w:hAnsi="Courier New" w:cs="Courier New" w:hint="default"/>
      </w:rPr>
    </w:lvl>
    <w:lvl w:ilvl="2" w:tplc="04160005" w:tentative="1">
      <w:start w:val="1"/>
      <w:numFmt w:val="bullet"/>
      <w:lvlText w:val=""/>
      <w:lvlJc w:val="left"/>
      <w:pPr>
        <w:ind w:left="2946" w:hanging="360"/>
      </w:pPr>
      <w:rPr>
        <w:rFonts w:ascii="Wingdings" w:hAnsi="Wingdings" w:hint="default"/>
      </w:rPr>
    </w:lvl>
    <w:lvl w:ilvl="3" w:tplc="04160001" w:tentative="1">
      <w:start w:val="1"/>
      <w:numFmt w:val="bullet"/>
      <w:lvlText w:val=""/>
      <w:lvlJc w:val="left"/>
      <w:pPr>
        <w:ind w:left="3666" w:hanging="360"/>
      </w:pPr>
      <w:rPr>
        <w:rFonts w:ascii="Symbol" w:hAnsi="Symbol" w:hint="default"/>
      </w:rPr>
    </w:lvl>
    <w:lvl w:ilvl="4" w:tplc="04160003" w:tentative="1">
      <w:start w:val="1"/>
      <w:numFmt w:val="bullet"/>
      <w:lvlText w:val="o"/>
      <w:lvlJc w:val="left"/>
      <w:pPr>
        <w:ind w:left="4386" w:hanging="360"/>
      </w:pPr>
      <w:rPr>
        <w:rFonts w:ascii="Courier New" w:hAnsi="Courier New" w:cs="Courier New" w:hint="default"/>
      </w:rPr>
    </w:lvl>
    <w:lvl w:ilvl="5" w:tplc="04160005" w:tentative="1">
      <w:start w:val="1"/>
      <w:numFmt w:val="bullet"/>
      <w:lvlText w:val=""/>
      <w:lvlJc w:val="left"/>
      <w:pPr>
        <w:ind w:left="5106" w:hanging="360"/>
      </w:pPr>
      <w:rPr>
        <w:rFonts w:ascii="Wingdings" w:hAnsi="Wingdings" w:hint="default"/>
      </w:rPr>
    </w:lvl>
    <w:lvl w:ilvl="6" w:tplc="04160001" w:tentative="1">
      <w:start w:val="1"/>
      <w:numFmt w:val="bullet"/>
      <w:lvlText w:val=""/>
      <w:lvlJc w:val="left"/>
      <w:pPr>
        <w:ind w:left="5826" w:hanging="360"/>
      </w:pPr>
      <w:rPr>
        <w:rFonts w:ascii="Symbol" w:hAnsi="Symbol" w:hint="default"/>
      </w:rPr>
    </w:lvl>
    <w:lvl w:ilvl="7" w:tplc="04160003" w:tentative="1">
      <w:start w:val="1"/>
      <w:numFmt w:val="bullet"/>
      <w:lvlText w:val="o"/>
      <w:lvlJc w:val="left"/>
      <w:pPr>
        <w:ind w:left="6546" w:hanging="360"/>
      </w:pPr>
      <w:rPr>
        <w:rFonts w:ascii="Courier New" w:hAnsi="Courier New" w:cs="Courier New" w:hint="default"/>
      </w:rPr>
    </w:lvl>
    <w:lvl w:ilvl="8" w:tplc="04160005" w:tentative="1">
      <w:start w:val="1"/>
      <w:numFmt w:val="bullet"/>
      <w:lvlText w:val=""/>
      <w:lvlJc w:val="left"/>
      <w:pPr>
        <w:ind w:left="7266" w:hanging="360"/>
      </w:pPr>
      <w:rPr>
        <w:rFonts w:ascii="Wingdings" w:hAnsi="Wingdings" w:hint="default"/>
      </w:rPr>
    </w:lvl>
  </w:abstractNum>
  <w:abstractNum w:abstractNumId="12">
    <w:nsid w:val="36330130"/>
    <w:multiLevelType w:val="hybridMultilevel"/>
    <w:tmpl w:val="B9B85878"/>
    <w:lvl w:ilvl="0" w:tplc="654CA406">
      <w:start w:val="1"/>
      <w:numFmt w:val="decimal"/>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37323FA2"/>
    <w:multiLevelType w:val="multilevel"/>
    <w:tmpl w:val="232A539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Arial" w:hAnsi="Arial" w:cs="Arial" w:hint="default"/>
        <w:b/>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nsid w:val="400F44A7"/>
    <w:multiLevelType w:val="hybridMultilevel"/>
    <w:tmpl w:val="A0403850"/>
    <w:lvl w:ilvl="0" w:tplc="5802C0A8">
      <w:start w:val="8"/>
      <w:numFmt w:val="decimal"/>
      <w:lvlText w:val="%1."/>
      <w:lvlJc w:val="left"/>
      <w:pPr>
        <w:ind w:left="786" w:hanging="360"/>
      </w:pPr>
      <w:rPr>
        <w:rFonts w:hint="default"/>
      </w:rPr>
    </w:lvl>
    <w:lvl w:ilvl="1" w:tplc="04160019">
      <w:start w:val="1"/>
      <w:numFmt w:val="lowerLetter"/>
      <w:lvlText w:val="%2."/>
      <w:lvlJc w:val="left"/>
      <w:pPr>
        <w:ind w:left="1506" w:hanging="360"/>
      </w:pPr>
    </w:lvl>
    <w:lvl w:ilvl="2" w:tplc="0416001B">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15">
    <w:nsid w:val="46876681"/>
    <w:multiLevelType w:val="hybridMultilevel"/>
    <w:tmpl w:val="009A5C2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46C35A12"/>
    <w:multiLevelType w:val="hybridMultilevel"/>
    <w:tmpl w:val="9D9AA2E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476538ED"/>
    <w:multiLevelType w:val="hybridMultilevel"/>
    <w:tmpl w:val="9ACCEEA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48BE68B1"/>
    <w:multiLevelType w:val="multilevel"/>
    <w:tmpl w:val="0AB666D2"/>
    <w:lvl w:ilvl="0">
      <w:start w:val="12"/>
      <w:numFmt w:val="decimal"/>
      <w:lvlText w:val="%1."/>
      <w:lvlJc w:val="left"/>
      <w:pPr>
        <w:ind w:left="405" w:hanging="405"/>
      </w:pPr>
      <w:rPr>
        <w:rFonts w:hint="default"/>
      </w:rPr>
    </w:lvl>
    <w:lvl w:ilvl="1">
      <w:start w:val="10"/>
      <w:numFmt w:val="decimal"/>
      <w:lvlText w:val="%1.%2-"/>
      <w:lvlJc w:val="left"/>
      <w:pPr>
        <w:ind w:left="1119" w:hanging="720"/>
      </w:pPr>
      <w:rPr>
        <w:rFonts w:hint="default"/>
      </w:rPr>
    </w:lvl>
    <w:lvl w:ilvl="2">
      <w:start w:val="9"/>
      <w:numFmt w:val="decimal"/>
      <w:lvlText w:val="%3."/>
      <w:lvlJc w:val="left"/>
      <w:pPr>
        <w:ind w:left="1518" w:hanging="720"/>
      </w:pPr>
      <w:rPr>
        <w:rFonts w:ascii="Arial" w:hAnsi="Arial" w:cs="Arial" w:hint="default"/>
        <w:b/>
        <w:sz w:val="24"/>
        <w:szCs w:val="24"/>
      </w:rPr>
    </w:lvl>
    <w:lvl w:ilvl="3">
      <w:start w:val="1"/>
      <w:numFmt w:val="decimal"/>
      <w:lvlText w:val="%1.%2-%3.%4."/>
      <w:lvlJc w:val="left"/>
      <w:pPr>
        <w:ind w:left="2277" w:hanging="1080"/>
      </w:pPr>
      <w:rPr>
        <w:rFonts w:hint="default"/>
      </w:rPr>
    </w:lvl>
    <w:lvl w:ilvl="4">
      <w:start w:val="1"/>
      <w:numFmt w:val="decimal"/>
      <w:lvlText w:val="%1.%2-%3.%4.%5."/>
      <w:lvlJc w:val="left"/>
      <w:pPr>
        <w:ind w:left="2676" w:hanging="1080"/>
      </w:pPr>
      <w:rPr>
        <w:rFonts w:hint="default"/>
      </w:rPr>
    </w:lvl>
    <w:lvl w:ilvl="5">
      <w:start w:val="1"/>
      <w:numFmt w:val="decimal"/>
      <w:lvlText w:val="%1.%2-%3.%4.%5.%6."/>
      <w:lvlJc w:val="left"/>
      <w:pPr>
        <w:ind w:left="3435" w:hanging="1440"/>
      </w:pPr>
      <w:rPr>
        <w:rFonts w:hint="default"/>
      </w:rPr>
    </w:lvl>
    <w:lvl w:ilvl="6">
      <w:start w:val="1"/>
      <w:numFmt w:val="decimal"/>
      <w:lvlText w:val="%1.%2-%3.%4.%5.%6.%7."/>
      <w:lvlJc w:val="left"/>
      <w:pPr>
        <w:ind w:left="3834" w:hanging="1440"/>
      </w:pPr>
      <w:rPr>
        <w:rFonts w:hint="default"/>
      </w:rPr>
    </w:lvl>
    <w:lvl w:ilvl="7">
      <w:start w:val="1"/>
      <w:numFmt w:val="decimal"/>
      <w:lvlText w:val="%1.%2-%3.%4.%5.%6.%7.%8."/>
      <w:lvlJc w:val="left"/>
      <w:pPr>
        <w:ind w:left="4593" w:hanging="1800"/>
      </w:pPr>
      <w:rPr>
        <w:rFonts w:hint="default"/>
      </w:rPr>
    </w:lvl>
    <w:lvl w:ilvl="8">
      <w:start w:val="1"/>
      <w:numFmt w:val="decimal"/>
      <w:lvlText w:val="%1.%2-%3.%4.%5.%6.%7.%8.%9."/>
      <w:lvlJc w:val="left"/>
      <w:pPr>
        <w:ind w:left="5352" w:hanging="2160"/>
      </w:pPr>
      <w:rPr>
        <w:rFonts w:hint="default"/>
      </w:rPr>
    </w:lvl>
  </w:abstractNum>
  <w:abstractNum w:abstractNumId="19">
    <w:nsid w:val="49404ED9"/>
    <w:multiLevelType w:val="multilevel"/>
    <w:tmpl w:val="AD6A5E64"/>
    <w:lvl w:ilvl="0">
      <w:start w:val="1"/>
      <w:numFmt w:val="decimal"/>
      <w:lvlText w:val="%1."/>
      <w:lvlJc w:val="left"/>
      <w:pPr>
        <w:ind w:left="720" w:hanging="360"/>
      </w:pPr>
      <w:rPr>
        <w:rFonts w:ascii="Arial" w:hAnsi="Arial" w:cs="Arial" w:hint="default"/>
        <w:b/>
      </w:rPr>
    </w:lvl>
    <w:lvl w:ilvl="1">
      <w:start w:val="1"/>
      <w:numFmt w:val="decimal"/>
      <w:isLgl/>
      <w:lvlText w:val="%1.%2."/>
      <w:lvlJc w:val="left"/>
      <w:pPr>
        <w:ind w:left="720" w:hanging="360"/>
      </w:pPr>
      <w:rPr>
        <w:rFonts w:ascii="Arial" w:hAnsi="Arial" w:cs="Arial" w:hint="default"/>
        <w:b/>
        <w:sz w:val="20"/>
        <w:szCs w:val="20"/>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4C7445E9"/>
    <w:multiLevelType w:val="hybridMultilevel"/>
    <w:tmpl w:val="9F14572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4DDE7DF7"/>
    <w:multiLevelType w:val="multilevel"/>
    <w:tmpl w:val="D9A63F48"/>
    <w:lvl w:ilvl="0">
      <w:start w:val="1"/>
      <w:numFmt w:val="decimal"/>
      <w:lvlText w:val="%1."/>
      <w:lvlJc w:val="left"/>
      <w:pPr>
        <w:ind w:left="644" w:hanging="360"/>
      </w:pPr>
      <w:rPr>
        <w:rFonts w:ascii="Arial" w:hAnsi="Arial" w:cs="Arial" w:hint="default"/>
      </w:rPr>
    </w:lvl>
    <w:lvl w:ilvl="1">
      <w:start w:val="1"/>
      <w:numFmt w:val="decimal"/>
      <w:isLgl/>
      <w:lvlText w:val="%1.%2."/>
      <w:lvlJc w:val="left"/>
      <w:pPr>
        <w:ind w:left="1080" w:hanging="720"/>
      </w:pPr>
      <w:rPr>
        <w:rFonts w:hint="default"/>
        <w:b/>
        <w:i w:val="0"/>
        <w:sz w:val="24"/>
        <w:szCs w:val="24"/>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nsid w:val="573A2502"/>
    <w:multiLevelType w:val="multilevel"/>
    <w:tmpl w:val="0FC4327A"/>
    <w:lvl w:ilvl="0">
      <w:start w:val="8"/>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23">
    <w:nsid w:val="59543040"/>
    <w:multiLevelType w:val="hybridMultilevel"/>
    <w:tmpl w:val="8AAA4062"/>
    <w:lvl w:ilvl="0" w:tplc="0416000B">
      <w:start w:val="1"/>
      <w:numFmt w:val="bullet"/>
      <w:lvlText w:val=""/>
      <w:lvlJc w:val="left"/>
      <w:pPr>
        <w:ind w:left="1287" w:hanging="360"/>
      </w:pPr>
      <w:rPr>
        <w:rFonts w:ascii="Wingdings" w:hAnsi="Wingdings"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24">
    <w:nsid w:val="597C3319"/>
    <w:multiLevelType w:val="hybridMultilevel"/>
    <w:tmpl w:val="53484072"/>
    <w:lvl w:ilvl="0" w:tplc="9F00679E">
      <w:start w:val="1"/>
      <w:numFmt w:val="decimal"/>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60C95C5A"/>
    <w:multiLevelType w:val="hybridMultilevel"/>
    <w:tmpl w:val="CACEB62C"/>
    <w:lvl w:ilvl="0" w:tplc="35EAD61E">
      <w:start w:val="1"/>
      <w:numFmt w:val="decimal"/>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610B214A"/>
    <w:multiLevelType w:val="multilevel"/>
    <w:tmpl w:val="2638B33E"/>
    <w:lvl w:ilvl="0">
      <w:start w:val="15"/>
      <w:numFmt w:val="decimal"/>
      <w:lvlText w:val="%1."/>
      <w:lvlJc w:val="left"/>
      <w:pPr>
        <w:ind w:left="405" w:hanging="405"/>
      </w:pPr>
      <w:rPr>
        <w:rFonts w:hint="default"/>
      </w:rPr>
    </w:lvl>
    <w:lvl w:ilvl="1">
      <w:start w:val="10"/>
      <w:numFmt w:val="decimal"/>
      <w:lvlText w:val="%1.%2-"/>
      <w:lvlJc w:val="left"/>
      <w:pPr>
        <w:ind w:left="1119" w:hanging="720"/>
      </w:pPr>
      <w:rPr>
        <w:rFonts w:hint="default"/>
      </w:rPr>
    </w:lvl>
    <w:lvl w:ilvl="2">
      <w:start w:val="9"/>
      <w:numFmt w:val="decimal"/>
      <w:lvlText w:val="%3."/>
      <w:lvlJc w:val="left"/>
      <w:pPr>
        <w:ind w:left="1518" w:hanging="720"/>
      </w:pPr>
      <w:rPr>
        <w:rFonts w:ascii="Arial" w:hAnsi="Arial" w:cs="Arial" w:hint="default"/>
        <w:b/>
        <w:sz w:val="24"/>
        <w:szCs w:val="24"/>
      </w:rPr>
    </w:lvl>
    <w:lvl w:ilvl="3">
      <w:start w:val="1"/>
      <w:numFmt w:val="decimal"/>
      <w:lvlText w:val="%1.%2-%3.%4."/>
      <w:lvlJc w:val="left"/>
      <w:pPr>
        <w:ind w:left="2277" w:hanging="1080"/>
      </w:pPr>
      <w:rPr>
        <w:rFonts w:hint="default"/>
      </w:rPr>
    </w:lvl>
    <w:lvl w:ilvl="4">
      <w:start w:val="15"/>
      <w:numFmt w:val="decimal"/>
      <w:lvlText w:val="%1.%2-%3.%4.%5."/>
      <w:lvlJc w:val="left"/>
      <w:pPr>
        <w:ind w:left="2676" w:hanging="1080"/>
      </w:pPr>
      <w:rPr>
        <w:rFonts w:hint="default"/>
      </w:rPr>
    </w:lvl>
    <w:lvl w:ilvl="5">
      <w:start w:val="1"/>
      <w:numFmt w:val="decimal"/>
      <w:lvlText w:val="%1.%2-%3.%4.%5.%6."/>
      <w:lvlJc w:val="left"/>
      <w:pPr>
        <w:ind w:left="3435" w:hanging="1440"/>
      </w:pPr>
      <w:rPr>
        <w:rFonts w:hint="default"/>
      </w:rPr>
    </w:lvl>
    <w:lvl w:ilvl="6">
      <w:start w:val="1"/>
      <w:numFmt w:val="decimal"/>
      <w:lvlText w:val="%1.%2-%3.%4.%5.%6.%7."/>
      <w:lvlJc w:val="left"/>
      <w:pPr>
        <w:ind w:left="3834" w:hanging="1440"/>
      </w:pPr>
      <w:rPr>
        <w:rFonts w:hint="default"/>
      </w:rPr>
    </w:lvl>
    <w:lvl w:ilvl="7">
      <w:start w:val="1"/>
      <w:numFmt w:val="decimal"/>
      <w:lvlText w:val="%1.%2-%3.%4.%5.%6.%7.%8."/>
      <w:lvlJc w:val="left"/>
      <w:pPr>
        <w:ind w:left="4593" w:hanging="1800"/>
      </w:pPr>
      <w:rPr>
        <w:rFonts w:hint="default"/>
      </w:rPr>
    </w:lvl>
    <w:lvl w:ilvl="8">
      <w:start w:val="1"/>
      <w:numFmt w:val="decimal"/>
      <w:lvlText w:val="%1.%2-%3.%4.%5.%6.%7.%8.%9."/>
      <w:lvlJc w:val="left"/>
      <w:pPr>
        <w:ind w:left="5352" w:hanging="2160"/>
      </w:pPr>
      <w:rPr>
        <w:rFonts w:hint="default"/>
      </w:rPr>
    </w:lvl>
  </w:abstractNum>
  <w:abstractNum w:abstractNumId="27">
    <w:nsid w:val="6ACA2695"/>
    <w:multiLevelType w:val="singleLevel"/>
    <w:tmpl w:val="0590E8A6"/>
    <w:lvl w:ilvl="0">
      <w:start w:val="1"/>
      <w:numFmt w:val="bullet"/>
      <w:lvlText w:val=""/>
      <w:lvlJc w:val="left"/>
      <w:pPr>
        <w:ind w:left="720" w:hanging="360"/>
      </w:pPr>
      <w:rPr>
        <w:rFonts w:ascii="Wingdings" w:hAnsi="Wingdings" w:hint="default"/>
        <w:b/>
      </w:rPr>
    </w:lvl>
  </w:abstractNum>
  <w:abstractNum w:abstractNumId="28">
    <w:nsid w:val="6CEB351B"/>
    <w:multiLevelType w:val="hybridMultilevel"/>
    <w:tmpl w:val="0628ADFA"/>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9">
    <w:nsid w:val="6E046F34"/>
    <w:multiLevelType w:val="hybridMultilevel"/>
    <w:tmpl w:val="954E60D4"/>
    <w:lvl w:ilvl="0" w:tplc="F7DC544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72976497"/>
    <w:multiLevelType w:val="hybridMultilevel"/>
    <w:tmpl w:val="4A5AF79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7AEF7350"/>
    <w:multiLevelType w:val="hybridMultilevel"/>
    <w:tmpl w:val="013253D2"/>
    <w:lvl w:ilvl="0" w:tplc="04160001">
      <w:start w:val="1"/>
      <w:numFmt w:val="bullet"/>
      <w:lvlText w:val=""/>
      <w:lvlJc w:val="left"/>
      <w:pPr>
        <w:ind w:left="2340" w:hanging="360"/>
      </w:pPr>
      <w:rPr>
        <w:rFonts w:ascii="Symbol" w:hAnsi="Symbol" w:hint="default"/>
      </w:rPr>
    </w:lvl>
    <w:lvl w:ilvl="1" w:tplc="04160003" w:tentative="1">
      <w:start w:val="1"/>
      <w:numFmt w:val="bullet"/>
      <w:lvlText w:val="o"/>
      <w:lvlJc w:val="left"/>
      <w:pPr>
        <w:ind w:left="3060" w:hanging="360"/>
      </w:pPr>
      <w:rPr>
        <w:rFonts w:ascii="Courier New" w:hAnsi="Courier New" w:cs="Courier New" w:hint="default"/>
      </w:rPr>
    </w:lvl>
    <w:lvl w:ilvl="2" w:tplc="04160005" w:tentative="1">
      <w:start w:val="1"/>
      <w:numFmt w:val="bullet"/>
      <w:lvlText w:val=""/>
      <w:lvlJc w:val="left"/>
      <w:pPr>
        <w:ind w:left="3780" w:hanging="360"/>
      </w:pPr>
      <w:rPr>
        <w:rFonts w:ascii="Wingdings" w:hAnsi="Wingdings" w:hint="default"/>
      </w:rPr>
    </w:lvl>
    <w:lvl w:ilvl="3" w:tplc="04160001" w:tentative="1">
      <w:start w:val="1"/>
      <w:numFmt w:val="bullet"/>
      <w:lvlText w:val=""/>
      <w:lvlJc w:val="left"/>
      <w:pPr>
        <w:ind w:left="4500" w:hanging="360"/>
      </w:pPr>
      <w:rPr>
        <w:rFonts w:ascii="Symbol" w:hAnsi="Symbol" w:hint="default"/>
      </w:rPr>
    </w:lvl>
    <w:lvl w:ilvl="4" w:tplc="04160003" w:tentative="1">
      <w:start w:val="1"/>
      <w:numFmt w:val="bullet"/>
      <w:lvlText w:val="o"/>
      <w:lvlJc w:val="left"/>
      <w:pPr>
        <w:ind w:left="5220" w:hanging="360"/>
      </w:pPr>
      <w:rPr>
        <w:rFonts w:ascii="Courier New" w:hAnsi="Courier New" w:cs="Courier New" w:hint="default"/>
      </w:rPr>
    </w:lvl>
    <w:lvl w:ilvl="5" w:tplc="04160005" w:tentative="1">
      <w:start w:val="1"/>
      <w:numFmt w:val="bullet"/>
      <w:lvlText w:val=""/>
      <w:lvlJc w:val="left"/>
      <w:pPr>
        <w:ind w:left="5940" w:hanging="360"/>
      </w:pPr>
      <w:rPr>
        <w:rFonts w:ascii="Wingdings" w:hAnsi="Wingdings" w:hint="default"/>
      </w:rPr>
    </w:lvl>
    <w:lvl w:ilvl="6" w:tplc="04160001" w:tentative="1">
      <w:start w:val="1"/>
      <w:numFmt w:val="bullet"/>
      <w:lvlText w:val=""/>
      <w:lvlJc w:val="left"/>
      <w:pPr>
        <w:ind w:left="6660" w:hanging="360"/>
      </w:pPr>
      <w:rPr>
        <w:rFonts w:ascii="Symbol" w:hAnsi="Symbol" w:hint="default"/>
      </w:rPr>
    </w:lvl>
    <w:lvl w:ilvl="7" w:tplc="04160003" w:tentative="1">
      <w:start w:val="1"/>
      <w:numFmt w:val="bullet"/>
      <w:lvlText w:val="o"/>
      <w:lvlJc w:val="left"/>
      <w:pPr>
        <w:ind w:left="7380" w:hanging="360"/>
      </w:pPr>
      <w:rPr>
        <w:rFonts w:ascii="Courier New" w:hAnsi="Courier New" w:cs="Courier New" w:hint="default"/>
      </w:rPr>
    </w:lvl>
    <w:lvl w:ilvl="8" w:tplc="04160005" w:tentative="1">
      <w:start w:val="1"/>
      <w:numFmt w:val="bullet"/>
      <w:lvlText w:val=""/>
      <w:lvlJc w:val="left"/>
      <w:pPr>
        <w:ind w:left="8100" w:hanging="360"/>
      </w:pPr>
      <w:rPr>
        <w:rFonts w:ascii="Wingdings" w:hAnsi="Wingdings" w:hint="default"/>
      </w:rPr>
    </w:lvl>
  </w:abstractNum>
  <w:num w:numId="1">
    <w:abstractNumId w:val="19"/>
  </w:num>
  <w:num w:numId="2">
    <w:abstractNumId w:val="21"/>
  </w:num>
  <w:num w:numId="3">
    <w:abstractNumId w:val="27"/>
  </w:num>
  <w:num w:numId="4">
    <w:abstractNumId w:val="18"/>
  </w:num>
  <w:num w:numId="5">
    <w:abstractNumId w:val="20"/>
  </w:num>
  <w:num w:numId="6">
    <w:abstractNumId w:val="19"/>
  </w:num>
  <w:num w:numId="7">
    <w:abstractNumId w:val="3"/>
  </w:num>
  <w:num w:numId="8">
    <w:abstractNumId w:val="26"/>
  </w:num>
  <w:num w:numId="9">
    <w:abstractNumId w:val="29"/>
  </w:num>
  <w:num w:numId="10">
    <w:abstractNumId w:val="23"/>
  </w:num>
  <w:num w:numId="11">
    <w:abstractNumId w:val="11"/>
  </w:num>
  <w:num w:numId="12">
    <w:abstractNumId w:val="22"/>
  </w:num>
  <w:num w:numId="13">
    <w:abstractNumId w:val="4"/>
  </w:num>
  <w:num w:numId="14">
    <w:abstractNumId w:val="14"/>
  </w:num>
  <w:num w:numId="15">
    <w:abstractNumId w:val="0"/>
  </w:num>
  <w:num w:numId="16">
    <w:abstractNumId w:val="7"/>
  </w:num>
  <w:num w:numId="17">
    <w:abstractNumId w:val="16"/>
  </w:num>
  <w:num w:numId="18">
    <w:abstractNumId w:val="1"/>
  </w:num>
  <w:num w:numId="19">
    <w:abstractNumId w:val="31"/>
  </w:num>
  <w:num w:numId="20">
    <w:abstractNumId w:val="8"/>
  </w:num>
  <w:num w:numId="21">
    <w:abstractNumId w:val="15"/>
  </w:num>
  <w:num w:numId="22">
    <w:abstractNumId w:val="30"/>
  </w:num>
  <w:num w:numId="23">
    <w:abstractNumId w:val="1"/>
    <w:lvlOverride w:ilvl="0">
      <w:startOverride w:val="1"/>
    </w:lvlOverride>
  </w:num>
  <w:num w:numId="24">
    <w:abstractNumId w:val="9"/>
  </w:num>
  <w:num w:numId="25">
    <w:abstractNumId w:val="10"/>
  </w:num>
  <w:num w:numId="26">
    <w:abstractNumId w:val="6"/>
  </w:num>
  <w:num w:numId="27">
    <w:abstractNumId w:val="17"/>
  </w:num>
  <w:num w:numId="28">
    <w:abstractNumId w:val="13"/>
  </w:num>
  <w:num w:numId="29">
    <w:abstractNumId w:val="12"/>
  </w:num>
  <w:num w:numId="30">
    <w:abstractNumId w:val="28"/>
  </w:num>
  <w:num w:numId="31">
    <w:abstractNumId w:val="24"/>
  </w:num>
  <w:num w:numId="32">
    <w:abstractNumId w:val="5"/>
  </w:num>
  <w:num w:numId="33">
    <w:abstractNumId w:val="25"/>
  </w:num>
  <w:num w:numId="34">
    <w:abstractNumId w:val="2"/>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4099"/>
    <o:shapelayout v:ext="edit">
      <o:idmap v:ext="edit" data="4"/>
    </o:shapelayout>
  </w:hdrShapeDefaults>
  <w:footnotePr>
    <w:footnote w:id="-1"/>
    <w:footnote w:id="0"/>
  </w:footnotePr>
  <w:endnotePr>
    <w:endnote w:id="-1"/>
    <w:endnote w:id="0"/>
  </w:endnotePr>
  <w:compat/>
  <w:rsids>
    <w:rsidRoot w:val="008D776C"/>
    <w:rsid w:val="00001FF4"/>
    <w:rsid w:val="0000361D"/>
    <w:rsid w:val="0000393F"/>
    <w:rsid w:val="00005E8B"/>
    <w:rsid w:val="000079DD"/>
    <w:rsid w:val="0001110F"/>
    <w:rsid w:val="00021B3C"/>
    <w:rsid w:val="000244A6"/>
    <w:rsid w:val="00035A46"/>
    <w:rsid w:val="000406B6"/>
    <w:rsid w:val="00042CF1"/>
    <w:rsid w:val="00044B6B"/>
    <w:rsid w:val="00046951"/>
    <w:rsid w:val="0004797A"/>
    <w:rsid w:val="00052CEC"/>
    <w:rsid w:val="000570B1"/>
    <w:rsid w:val="0006124A"/>
    <w:rsid w:val="000616C5"/>
    <w:rsid w:val="00062AF9"/>
    <w:rsid w:val="000717BD"/>
    <w:rsid w:val="00072676"/>
    <w:rsid w:val="00076C10"/>
    <w:rsid w:val="000778E0"/>
    <w:rsid w:val="0008052E"/>
    <w:rsid w:val="000871D7"/>
    <w:rsid w:val="00091860"/>
    <w:rsid w:val="00092AF6"/>
    <w:rsid w:val="00095CA5"/>
    <w:rsid w:val="00097C6F"/>
    <w:rsid w:val="000A1018"/>
    <w:rsid w:val="000B192F"/>
    <w:rsid w:val="000B2287"/>
    <w:rsid w:val="000B3301"/>
    <w:rsid w:val="000B3953"/>
    <w:rsid w:val="000B5BAC"/>
    <w:rsid w:val="000C65EB"/>
    <w:rsid w:val="000C6943"/>
    <w:rsid w:val="000D2B8E"/>
    <w:rsid w:val="000D2DC0"/>
    <w:rsid w:val="000D41E7"/>
    <w:rsid w:val="000D5F5E"/>
    <w:rsid w:val="000D74C5"/>
    <w:rsid w:val="000E0452"/>
    <w:rsid w:val="000E1BE1"/>
    <w:rsid w:val="000E2A3D"/>
    <w:rsid w:val="000E331C"/>
    <w:rsid w:val="000E377F"/>
    <w:rsid w:val="000F071B"/>
    <w:rsid w:val="000F4624"/>
    <w:rsid w:val="00101608"/>
    <w:rsid w:val="0010541F"/>
    <w:rsid w:val="00107575"/>
    <w:rsid w:val="00107B75"/>
    <w:rsid w:val="00111806"/>
    <w:rsid w:val="00111DE6"/>
    <w:rsid w:val="001175AB"/>
    <w:rsid w:val="0012156D"/>
    <w:rsid w:val="001276A7"/>
    <w:rsid w:val="0013046C"/>
    <w:rsid w:val="001323B1"/>
    <w:rsid w:val="00135607"/>
    <w:rsid w:val="0013618C"/>
    <w:rsid w:val="00140E87"/>
    <w:rsid w:val="00142A28"/>
    <w:rsid w:val="001432F0"/>
    <w:rsid w:val="0014424C"/>
    <w:rsid w:val="00144FD2"/>
    <w:rsid w:val="00147790"/>
    <w:rsid w:val="00150636"/>
    <w:rsid w:val="00154D50"/>
    <w:rsid w:val="0016083D"/>
    <w:rsid w:val="001608D9"/>
    <w:rsid w:val="00164845"/>
    <w:rsid w:val="00165A4D"/>
    <w:rsid w:val="00170D5F"/>
    <w:rsid w:val="001723D2"/>
    <w:rsid w:val="0017490E"/>
    <w:rsid w:val="00174D55"/>
    <w:rsid w:val="001772DD"/>
    <w:rsid w:val="00191BFA"/>
    <w:rsid w:val="00192D78"/>
    <w:rsid w:val="00192FCA"/>
    <w:rsid w:val="00193866"/>
    <w:rsid w:val="00196515"/>
    <w:rsid w:val="0019673E"/>
    <w:rsid w:val="001A1501"/>
    <w:rsid w:val="001A231C"/>
    <w:rsid w:val="001B1921"/>
    <w:rsid w:val="001B1B24"/>
    <w:rsid w:val="001B4F4C"/>
    <w:rsid w:val="001B51BA"/>
    <w:rsid w:val="001B538C"/>
    <w:rsid w:val="001B6E01"/>
    <w:rsid w:val="001C1772"/>
    <w:rsid w:val="001C753B"/>
    <w:rsid w:val="001D26EE"/>
    <w:rsid w:val="001D3F2C"/>
    <w:rsid w:val="001D5FEB"/>
    <w:rsid w:val="001E28DF"/>
    <w:rsid w:val="001F679E"/>
    <w:rsid w:val="00201CB7"/>
    <w:rsid w:val="002023B5"/>
    <w:rsid w:val="00205408"/>
    <w:rsid w:val="002071AF"/>
    <w:rsid w:val="00212A1B"/>
    <w:rsid w:val="00212F7A"/>
    <w:rsid w:val="0021416E"/>
    <w:rsid w:val="00214755"/>
    <w:rsid w:val="0021494A"/>
    <w:rsid w:val="002254F3"/>
    <w:rsid w:val="00230057"/>
    <w:rsid w:val="00231712"/>
    <w:rsid w:val="002355C3"/>
    <w:rsid w:val="00235632"/>
    <w:rsid w:val="002445E7"/>
    <w:rsid w:val="00245484"/>
    <w:rsid w:val="00246584"/>
    <w:rsid w:val="002469CA"/>
    <w:rsid w:val="0025123E"/>
    <w:rsid w:val="002519D5"/>
    <w:rsid w:val="00255537"/>
    <w:rsid w:val="00266F80"/>
    <w:rsid w:val="00267A40"/>
    <w:rsid w:val="00273F4A"/>
    <w:rsid w:val="00275DFE"/>
    <w:rsid w:val="00277126"/>
    <w:rsid w:val="00280582"/>
    <w:rsid w:val="002873BD"/>
    <w:rsid w:val="00294116"/>
    <w:rsid w:val="002A1C6A"/>
    <w:rsid w:val="002A3B9F"/>
    <w:rsid w:val="002A48A1"/>
    <w:rsid w:val="002A7BDF"/>
    <w:rsid w:val="002B0DBC"/>
    <w:rsid w:val="002B7075"/>
    <w:rsid w:val="002B7917"/>
    <w:rsid w:val="002C308E"/>
    <w:rsid w:val="002C3722"/>
    <w:rsid w:val="002E63FB"/>
    <w:rsid w:val="002E7C7A"/>
    <w:rsid w:val="002F2B91"/>
    <w:rsid w:val="002F2FF7"/>
    <w:rsid w:val="0030023A"/>
    <w:rsid w:val="00302573"/>
    <w:rsid w:val="00303791"/>
    <w:rsid w:val="003059CC"/>
    <w:rsid w:val="0031048A"/>
    <w:rsid w:val="0031197C"/>
    <w:rsid w:val="003148C7"/>
    <w:rsid w:val="003178B8"/>
    <w:rsid w:val="003206DA"/>
    <w:rsid w:val="00336C7F"/>
    <w:rsid w:val="00340BC6"/>
    <w:rsid w:val="0034192D"/>
    <w:rsid w:val="00343F02"/>
    <w:rsid w:val="00344791"/>
    <w:rsid w:val="0034601F"/>
    <w:rsid w:val="003464E7"/>
    <w:rsid w:val="00347A40"/>
    <w:rsid w:val="0035520D"/>
    <w:rsid w:val="003658A6"/>
    <w:rsid w:val="00367BE6"/>
    <w:rsid w:val="00367BF9"/>
    <w:rsid w:val="00373165"/>
    <w:rsid w:val="00377C79"/>
    <w:rsid w:val="003800C2"/>
    <w:rsid w:val="00382A72"/>
    <w:rsid w:val="00384D63"/>
    <w:rsid w:val="003868CE"/>
    <w:rsid w:val="003901F0"/>
    <w:rsid w:val="00395FBA"/>
    <w:rsid w:val="00396351"/>
    <w:rsid w:val="00397709"/>
    <w:rsid w:val="003A198A"/>
    <w:rsid w:val="003A36AD"/>
    <w:rsid w:val="003A565C"/>
    <w:rsid w:val="003A5B94"/>
    <w:rsid w:val="003B19A4"/>
    <w:rsid w:val="003B4C3A"/>
    <w:rsid w:val="003B63D3"/>
    <w:rsid w:val="003C17A1"/>
    <w:rsid w:val="003C42D6"/>
    <w:rsid w:val="003C5270"/>
    <w:rsid w:val="003D5DA6"/>
    <w:rsid w:val="003D5E77"/>
    <w:rsid w:val="003D75E4"/>
    <w:rsid w:val="003E0221"/>
    <w:rsid w:val="003E516B"/>
    <w:rsid w:val="003E5EB4"/>
    <w:rsid w:val="003E7E11"/>
    <w:rsid w:val="003F3D2A"/>
    <w:rsid w:val="003F439C"/>
    <w:rsid w:val="0040063F"/>
    <w:rsid w:val="004031D8"/>
    <w:rsid w:val="004038C0"/>
    <w:rsid w:val="0040631E"/>
    <w:rsid w:val="00410E2B"/>
    <w:rsid w:val="0041194B"/>
    <w:rsid w:val="00411E0D"/>
    <w:rsid w:val="004131F1"/>
    <w:rsid w:val="00417B88"/>
    <w:rsid w:val="004225C6"/>
    <w:rsid w:val="00425500"/>
    <w:rsid w:val="004264D4"/>
    <w:rsid w:val="00427099"/>
    <w:rsid w:val="00430966"/>
    <w:rsid w:val="00431072"/>
    <w:rsid w:val="004314B1"/>
    <w:rsid w:val="00434EC5"/>
    <w:rsid w:val="004361A1"/>
    <w:rsid w:val="004369BC"/>
    <w:rsid w:val="00441E5E"/>
    <w:rsid w:val="00443055"/>
    <w:rsid w:val="00443903"/>
    <w:rsid w:val="00447C43"/>
    <w:rsid w:val="00452A23"/>
    <w:rsid w:val="004542AC"/>
    <w:rsid w:val="004560F9"/>
    <w:rsid w:val="004633F8"/>
    <w:rsid w:val="00463B1C"/>
    <w:rsid w:val="00463E7E"/>
    <w:rsid w:val="00464B42"/>
    <w:rsid w:val="004706AB"/>
    <w:rsid w:val="004719B3"/>
    <w:rsid w:val="004746DA"/>
    <w:rsid w:val="0047485E"/>
    <w:rsid w:val="00476778"/>
    <w:rsid w:val="00477184"/>
    <w:rsid w:val="004856C0"/>
    <w:rsid w:val="00491DEE"/>
    <w:rsid w:val="004926CA"/>
    <w:rsid w:val="004A4982"/>
    <w:rsid w:val="004C0EDB"/>
    <w:rsid w:val="004C2259"/>
    <w:rsid w:val="004C3723"/>
    <w:rsid w:val="004C437A"/>
    <w:rsid w:val="004C7959"/>
    <w:rsid w:val="004C7C7A"/>
    <w:rsid w:val="004D0335"/>
    <w:rsid w:val="004D1C5F"/>
    <w:rsid w:val="004D3EB2"/>
    <w:rsid w:val="004D748B"/>
    <w:rsid w:val="004E08DB"/>
    <w:rsid w:val="004E16B8"/>
    <w:rsid w:val="004F07B9"/>
    <w:rsid w:val="004F0D25"/>
    <w:rsid w:val="004F30BE"/>
    <w:rsid w:val="004F4217"/>
    <w:rsid w:val="004F6E5F"/>
    <w:rsid w:val="004F7D5C"/>
    <w:rsid w:val="00500F79"/>
    <w:rsid w:val="00500F8D"/>
    <w:rsid w:val="00503141"/>
    <w:rsid w:val="00503C9B"/>
    <w:rsid w:val="00504097"/>
    <w:rsid w:val="005129BE"/>
    <w:rsid w:val="00513358"/>
    <w:rsid w:val="005146A5"/>
    <w:rsid w:val="00515581"/>
    <w:rsid w:val="00517ECF"/>
    <w:rsid w:val="0052318A"/>
    <w:rsid w:val="005235B5"/>
    <w:rsid w:val="00523DC0"/>
    <w:rsid w:val="0052648B"/>
    <w:rsid w:val="00531ACD"/>
    <w:rsid w:val="00541A72"/>
    <w:rsid w:val="005434FE"/>
    <w:rsid w:val="00544E1D"/>
    <w:rsid w:val="0055056A"/>
    <w:rsid w:val="00551889"/>
    <w:rsid w:val="00554475"/>
    <w:rsid w:val="00555292"/>
    <w:rsid w:val="00561ABF"/>
    <w:rsid w:val="00567ACF"/>
    <w:rsid w:val="00570AE4"/>
    <w:rsid w:val="005779AA"/>
    <w:rsid w:val="00577EF4"/>
    <w:rsid w:val="00585592"/>
    <w:rsid w:val="00592BB2"/>
    <w:rsid w:val="005979A2"/>
    <w:rsid w:val="005A1459"/>
    <w:rsid w:val="005A47E2"/>
    <w:rsid w:val="005A62DB"/>
    <w:rsid w:val="005B372F"/>
    <w:rsid w:val="005B4A09"/>
    <w:rsid w:val="005C6C3F"/>
    <w:rsid w:val="005C7C9C"/>
    <w:rsid w:val="005D0594"/>
    <w:rsid w:val="005D1B48"/>
    <w:rsid w:val="005D2C04"/>
    <w:rsid w:val="005D7600"/>
    <w:rsid w:val="005E0A93"/>
    <w:rsid w:val="005F7C34"/>
    <w:rsid w:val="00601335"/>
    <w:rsid w:val="00605994"/>
    <w:rsid w:val="006102AC"/>
    <w:rsid w:val="00623086"/>
    <w:rsid w:val="00627AE1"/>
    <w:rsid w:val="00632395"/>
    <w:rsid w:val="00633B89"/>
    <w:rsid w:val="00646123"/>
    <w:rsid w:val="00646BB0"/>
    <w:rsid w:val="00651973"/>
    <w:rsid w:val="0066022C"/>
    <w:rsid w:val="006625EA"/>
    <w:rsid w:val="0066766A"/>
    <w:rsid w:val="006748C5"/>
    <w:rsid w:val="006764BC"/>
    <w:rsid w:val="0068296C"/>
    <w:rsid w:val="00682D88"/>
    <w:rsid w:val="00691B85"/>
    <w:rsid w:val="006946F6"/>
    <w:rsid w:val="00695BC2"/>
    <w:rsid w:val="00696BF7"/>
    <w:rsid w:val="00696F23"/>
    <w:rsid w:val="006A0342"/>
    <w:rsid w:val="006A0846"/>
    <w:rsid w:val="006A0F0E"/>
    <w:rsid w:val="006A108A"/>
    <w:rsid w:val="006A6103"/>
    <w:rsid w:val="006B547B"/>
    <w:rsid w:val="006B6AD4"/>
    <w:rsid w:val="006C091A"/>
    <w:rsid w:val="006C2E5F"/>
    <w:rsid w:val="006C41CC"/>
    <w:rsid w:val="006C4A0F"/>
    <w:rsid w:val="006C4FC2"/>
    <w:rsid w:val="006C680E"/>
    <w:rsid w:val="006D1395"/>
    <w:rsid w:val="006D17F4"/>
    <w:rsid w:val="006D4363"/>
    <w:rsid w:val="006E0B73"/>
    <w:rsid w:val="006E5FC4"/>
    <w:rsid w:val="006F1E2A"/>
    <w:rsid w:val="006F2A7D"/>
    <w:rsid w:val="006F6ADC"/>
    <w:rsid w:val="007038D7"/>
    <w:rsid w:val="00710EF3"/>
    <w:rsid w:val="007121DF"/>
    <w:rsid w:val="00714C1A"/>
    <w:rsid w:val="00714CB3"/>
    <w:rsid w:val="00716CC3"/>
    <w:rsid w:val="00717066"/>
    <w:rsid w:val="00721260"/>
    <w:rsid w:val="0072332A"/>
    <w:rsid w:val="0072644B"/>
    <w:rsid w:val="007321D7"/>
    <w:rsid w:val="007331CC"/>
    <w:rsid w:val="00734BEA"/>
    <w:rsid w:val="00736521"/>
    <w:rsid w:val="00741457"/>
    <w:rsid w:val="007473AF"/>
    <w:rsid w:val="00754399"/>
    <w:rsid w:val="00757679"/>
    <w:rsid w:val="00757C3A"/>
    <w:rsid w:val="00757F19"/>
    <w:rsid w:val="00761F97"/>
    <w:rsid w:val="00770245"/>
    <w:rsid w:val="0077114E"/>
    <w:rsid w:val="00774349"/>
    <w:rsid w:val="007775DA"/>
    <w:rsid w:val="00780E51"/>
    <w:rsid w:val="00782E18"/>
    <w:rsid w:val="00791447"/>
    <w:rsid w:val="00791863"/>
    <w:rsid w:val="00796109"/>
    <w:rsid w:val="0079778D"/>
    <w:rsid w:val="007A0208"/>
    <w:rsid w:val="007A5F57"/>
    <w:rsid w:val="007B3561"/>
    <w:rsid w:val="007C0519"/>
    <w:rsid w:val="007C313D"/>
    <w:rsid w:val="007C4518"/>
    <w:rsid w:val="007C663C"/>
    <w:rsid w:val="007C7FAB"/>
    <w:rsid w:val="007D2C3D"/>
    <w:rsid w:val="007D378B"/>
    <w:rsid w:val="007D40A4"/>
    <w:rsid w:val="007D7F1B"/>
    <w:rsid w:val="007E2BAC"/>
    <w:rsid w:val="007E67CE"/>
    <w:rsid w:val="007F3C9A"/>
    <w:rsid w:val="0080022C"/>
    <w:rsid w:val="00802831"/>
    <w:rsid w:val="0080445B"/>
    <w:rsid w:val="00810AEA"/>
    <w:rsid w:val="0081360D"/>
    <w:rsid w:val="00822C32"/>
    <w:rsid w:val="00842279"/>
    <w:rsid w:val="00844D98"/>
    <w:rsid w:val="00846670"/>
    <w:rsid w:val="00846A6F"/>
    <w:rsid w:val="00846C94"/>
    <w:rsid w:val="00852307"/>
    <w:rsid w:val="00853DEC"/>
    <w:rsid w:val="00855366"/>
    <w:rsid w:val="00857FF3"/>
    <w:rsid w:val="008601CD"/>
    <w:rsid w:val="00862403"/>
    <w:rsid w:val="00880312"/>
    <w:rsid w:val="0088365E"/>
    <w:rsid w:val="00887C46"/>
    <w:rsid w:val="00893E73"/>
    <w:rsid w:val="008B4BDA"/>
    <w:rsid w:val="008B7751"/>
    <w:rsid w:val="008C21FB"/>
    <w:rsid w:val="008D0D75"/>
    <w:rsid w:val="008D2B6E"/>
    <w:rsid w:val="008D2CA1"/>
    <w:rsid w:val="008D411B"/>
    <w:rsid w:val="008D5861"/>
    <w:rsid w:val="008D6680"/>
    <w:rsid w:val="008D66C1"/>
    <w:rsid w:val="008D776C"/>
    <w:rsid w:val="008E5B3E"/>
    <w:rsid w:val="008F317C"/>
    <w:rsid w:val="00902114"/>
    <w:rsid w:val="0090480E"/>
    <w:rsid w:val="00907571"/>
    <w:rsid w:val="009153D1"/>
    <w:rsid w:val="00921AD7"/>
    <w:rsid w:val="0092386F"/>
    <w:rsid w:val="00924D93"/>
    <w:rsid w:val="009253C8"/>
    <w:rsid w:val="0092634D"/>
    <w:rsid w:val="00927125"/>
    <w:rsid w:val="00931CEB"/>
    <w:rsid w:val="00931D1E"/>
    <w:rsid w:val="00932914"/>
    <w:rsid w:val="009350F7"/>
    <w:rsid w:val="0094054A"/>
    <w:rsid w:val="009414C4"/>
    <w:rsid w:val="00942092"/>
    <w:rsid w:val="00943271"/>
    <w:rsid w:val="00950338"/>
    <w:rsid w:val="0095054F"/>
    <w:rsid w:val="009513E8"/>
    <w:rsid w:val="00951A7F"/>
    <w:rsid w:val="00955B41"/>
    <w:rsid w:val="00955F06"/>
    <w:rsid w:val="0096011F"/>
    <w:rsid w:val="00961333"/>
    <w:rsid w:val="00962D09"/>
    <w:rsid w:val="0096441E"/>
    <w:rsid w:val="00964CC7"/>
    <w:rsid w:val="0096620D"/>
    <w:rsid w:val="00966566"/>
    <w:rsid w:val="00966ACF"/>
    <w:rsid w:val="0097089A"/>
    <w:rsid w:val="009727FB"/>
    <w:rsid w:val="009729C9"/>
    <w:rsid w:val="00977CA3"/>
    <w:rsid w:val="00977CD6"/>
    <w:rsid w:val="0098120F"/>
    <w:rsid w:val="00985C44"/>
    <w:rsid w:val="009965F7"/>
    <w:rsid w:val="00996A84"/>
    <w:rsid w:val="009A1FCC"/>
    <w:rsid w:val="009A53DB"/>
    <w:rsid w:val="009B20C2"/>
    <w:rsid w:val="009C754D"/>
    <w:rsid w:val="009C77B7"/>
    <w:rsid w:val="009D25BB"/>
    <w:rsid w:val="009E01F0"/>
    <w:rsid w:val="009E0E26"/>
    <w:rsid w:val="009E1484"/>
    <w:rsid w:val="009E172E"/>
    <w:rsid w:val="009E3299"/>
    <w:rsid w:val="009E693A"/>
    <w:rsid w:val="009F1475"/>
    <w:rsid w:val="009F3F52"/>
    <w:rsid w:val="00A015E5"/>
    <w:rsid w:val="00A04405"/>
    <w:rsid w:val="00A0683E"/>
    <w:rsid w:val="00A10F79"/>
    <w:rsid w:val="00A173FF"/>
    <w:rsid w:val="00A175FF"/>
    <w:rsid w:val="00A24591"/>
    <w:rsid w:val="00A30C4D"/>
    <w:rsid w:val="00A32CDF"/>
    <w:rsid w:val="00A41DA5"/>
    <w:rsid w:val="00A423FD"/>
    <w:rsid w:val="00A450AF"/>
    <w:rsid w:val="00A5170C"/>
    <w:rsid w:val="00A52155"/>
    <w:rsid w:val="00A52EA7"/>
    <w:rsid w:val="00A662B5"/>
    <w:rsid w:val="00A70DF5"/>
    <w:rsid w:val="00A72547"/>
    <w:rsid w:val="00A81E84"/>
    <w:rsid w:val="00A828A5"/>
    <w:rsid w:val="00A84EE3"/>
    <w:rsid w:val="00A90DE1"/>
    <w:rsid w:val="00A9185C"/>
    <w:rsid w:val="00A91B3D"/>
    <w:rsid w:val="00AA22F8"/>
    <w:rsid w:val="00AA4B4D"/>
    <w:rsid w:val="00AB1812"/>
    <w:rsid w:val="00AB1D2E"/>
    <w:rsid w:val="00AB4282"/>
    <w:rsid w:val="00AB6BD6"/>
    <w:rsid w:val="00AC2AB0"/>
    <w:rsid w:val="00AC2CA8"/>
    <w:rsid w:val="00AC56A1"/>
    <w:rsid w:val="00AC657B"/>
    <w:rsid w:val="00AD09EA"/>
    <w:rsid w:val="00AD4D86"/>
    <w:rsid w:val="00AD5D23"/>
    <w:rsid w:val="00AD7CC8"/>
    <w:rsid w:val="00AE4ACF"/>
    <w:rsid w:val="00AE5E15"/>
    <w:rsid w:val="00AF1773"/>
    <w:rsid w:val="00AF224B"/>
    <w:rsid w:val="00AF71E9"/>
    <w:rsid w:val="00B07F8F"/>
    <w:rsid w:val="00B10DF8"/>
    <w:rsid w:val="00B14131"/>
    <w:rsid w:val="00B22324"/>
    <w:rsid w:val="00B2382C"/>
    <w:rsid w:val="00B36DD7"/>
    <w:rsid w:val="00B425B1"/>
    <w:rsid w:val="00B5117D"/>
    <w:rsid w:val="00B528AF"/>
    <w:rsid w:val="00B60787"/>
    <w:rsid w:val="00B77A2C"/>
    <w:rsid w:val="00B80E80"/>
    <w:rsid w:val="00B870A9"/>
    <w:rsid w:val="00B94B60"/>
    <w:rsid w:val="00B979F8"/>
    <w:rsid w:val="00BA20C5"/>
    <w:rsid w:val="00BA2EEA"/>
    <w:rsid w:val="00BA3018"/>
    <w:rsid w:val="00BA5F65"/>
    <w:rsid w:val="00BB178D"/>
    <w:rsid w:val="00BB51B6"/>
    <w:rsid w:val="00BB7DCA"/>
    <w:rsid w:val="00BC0BAF"/>
    <w:rsid w:val="00BC1477"/>
    <w:rsid w:val="00BC1D3C"/>
    <w:rsid w:val="00BC2F12"/>
    <w:rsid w:val="00BC3945"/>
    <w:rsid w:val="00BC491D"/>
    <w:rsid w:val="00BD240E"/>
    <w:rsid w:val="00BD6660"/>
    <w:rsid w:val="00BE0031"/>
    <w:rsid w:val="00BE088D"/>
    <w:rsid w:val="00BE1BAF"/>
    <w:rsid w:val="00BE280A"/>
    <w:rsid w:val="00BE4B36"/>
    <w:rsid w:val="00BF6CFC"/>
    <w:rsid w:val="00C012E5"/>
    <w:rsid w:val="00C031C4"/>
    <w:rsid w:val="00C0496B"/>
    <w:rsid w:val="00C106A6"/>
    <w:rsid w:val="00C15248"/>
    <w:rsid w:val="00C15462"/>
    <w:rsid w:val="00C2311F"/>
    <w:rsid w:val="00C25679"/>
    <w:rsid w:val="00C2705D"/>
    <w:rsid w:val="00C300A1"/>
    <w:rsid w:val="00C31140"/>
    <w:rsid w:val="00C32641"/>
    <w:rsid w:val="00C33C12"/>
    <w:rsid w:val="00C3674B"/>
    <w:rsid w:val="00C36B80"/>
    <w:rsid w:val="00C40393"/>
    <w:rsid w:val="00C43140"/>
    <w:rsid w:val="00C43C9C"/>
    <w:rsid w:val="00C46DE2"/>
    <w:rsid w:val="00C57F57"/>
    <w:rsid w:val="00C63E6B"/>
    <w:rsid w:val="00C703DE"/>
    <w:rsid w:val="00C71D27"/>
    <w:rsid w:val="00C76B61"/>
    <w:rsid w:val="00C82625"/>
    <w:rsid w:val="00C87131"/>
    <w:rsid w:val="00C93898"/>
    <w:rsid w:val="00C93DB4"/>
    <w:rsid w:val="00C97986"/>
    <w:rsid w:val="00CA3657"/>
    <w:rsid w:val="00CA3B08"/>
    <w:rsid w:val="00CB3A8C"/>
    <w:rsid w:val="00CB6563"/>
    <w:rsid w:val="00CC1866"/>
    <w:rsid w:val="00CC1C29"/>
    <w:rsid w:val="00CC4CD0"/>
    <w:rsid w:val="00CC6576"/>
    <w:rsid w:val="00CC67AC"/>
    <w:rsid w:val="00CC67CB"/>
    <w:rsid w:val="00CD0020"/>
    <w:rsid w:val="00CD5556"/>
    <w:rsid w:val="00CD67DC"/>
    <w:rsid w:val="00CD7A99"/>
    <w:rsid w:val="00CD7B12"/>
    <w:rsid w:val="00CE0911"/>
    <w:rsid w:val="00CE39A3"/>
    <w:rsid w:val="00CE3F54"/>
    <w:rsid w:val="00CE47A7"/>
    <w:rsid w:val="00CE524F"/>
    <w:rsid w:val="00CF206D"/>
    <w:rsid w:val="00CF2462"/>
    <w:rsid w:val="00CF4346"/>
    <w:rsid w:val="00CF6A55"/>
    <w:rsid w:val="00CF7F26"/>
    <w:rsid w:val="00D0236D"/>
    <w:rsid w:val="00D02A52"/>
    <w:rsid w:val="00D03C8A"/>
    <w:rsid w:val="00D05A65"/>
    <w:rsid w:val="00D07557"/>
    <w:rsid w:val="00D100ED"/>
    <w:rsid w:val="00D10B7A"/>
    <w:rsid w:val="00D2308C"/>
    <w:rsid w:val="00D26339"/>
    <w:rsid w:val="00D3092F"/>
    <w:rsid w:val="00D3697E"/>
    <w:rsid w:val="00D47736"/>
    <w:rsid w:val="00D50DB7"/>
    <w:rsid w:val="00D52D2A"/>
    <w:rsid w:val="00D6186A"/>
    <w:rsid w:val="00D65551"/>
    <w:rsid w:val="00D67266"/>
    <w:rsid w:val="00D76778"/>
    <w:rsid w:val="00D76C20"/>
    <w:rsid w:val="00D771C2"/>
    <w:rsid w:val="00D80E2D"/>
    <w:rsid w:val="00D81AC6"/>
    <w:rsid w:val="00D82CEE"/>
    <w:rsid w:val="00D82E48"/>
    <w:rsid w:val="00D87BC0"/>
    <w:rsid w:val="00D96087"/>
    <w:rsid w:val="00D97320"/>
    <w:rsid w:val="00DA0703"/>
    <w:rsid w:val="00DA32F9"/>
    <w:rsid w:val="00DB118B"/>
    <w:rsid w:val="00DB192D"/>
    <w:rsid w:val="00DB384A"/>
    <w:rsid w:val="00DB7643"/>
    <w:rsid w:val="00DC4642"/>
    <w:rsid w:val="00DC6C7A"/>
    <w:rsid w:val="00DD217A"/>
    <w:rsid w:val="00DD33B1"/>
    <w:rsid w:val="00DD657B"/>
    <w:rsid w:val="00DE3953"/>
    <w:rsid w:val="00DE4D63"/>
    <w:rsid w:val="00DF0A9A"/>
    <w:rsid w:val="00E04188"/>
    <w:rsid w:val="00E05464"/>
    <w:rsid w:val="00E05F95"/>
    <w:rsid w:val="00E148D0"/>
    <w:rsid w:val="00E16950"/>
    <w:rsid w:val="00E21336"/>
    <w:rsid w:val="00E22BD4"/>
    <w:rsid w:val="00E26471"/>
    <w:rsid w:val="00E27009"/>
    <w:rsid w:val="00E34F0B"/>
    <w:rsid w:val="00E3784A"/>
    <w:rsid w:val="00E37C5D"/>
    <w:rsid w:val="00E37E01"/>
    <w:rsid w:val="00E41FCE"/>
    <w:rsid w:val="00E47C77"/>
    <w:rsid w:val="00E52AF0"/>
    <w:rsid w:val="00E53599"/>
    <w:rsid w:val="00E53C0F"/>
    <w:rsid w:val="00E61641"/>
    <w:rsid w:val="00E63555"/>
    <w:rsid w:val="00E64366"/>
    <w:rsid w:val="00E71908"/>
    <w:rsid w:val="00E71E32"/>
    <w:rsid w:val="00E73290"/>
    <w:rsid w:val="00E7658D"/>
    <w:rsid w:val="00E87D03"/>
    <w:rsid w:val="00E9538F"/>
    <w:rsid w:val="00EA010B"/>
    <w:rsid w:val="00EA4B05"/>
    <w:rsid w:val="00EA5292"/>
    <w:rsid w:val="00EA7D17"/>
    <w:rsid w:val="00EB01C3"/>
    <w:rsid w:val="00EB094B"/>
    <w:rsid w:val="00EB5F75"/>
    <w:rsid w:val="00EC1067"/>
    <w:rsid w:val="00EC60E0"/>
    <w:rsid w:val="00EC6195"/>
    <w:rsid w:val="00ED2694"/>
    <w:rsid w:val="00EE7354"/>
    <w:rsid w:val="00EF41ED"/>
    <w:rsid w:val="00F03420"/>
    <w:rsid w:val="00F04D05"/>
    <w:rsid w:val="00F10BA5"/>
    <w:rsid w:val="00F1122A"/>
    <w:rsid w:val="00F11F9F"/>
    <w:rsid w:val="00F1470F"/>
    <w:rsid w:val="00F1475B"/>
    <w:rsid w:val="00F171D9"/>
    <w:rsid w:val="00F207C4"/>
    <w:rsid w:val="00F245B8"/>
    <w:rsid w:val="00F3079C"/>
    <w:rsid w:val="00F3438E"/>
    <w:rsid w:val="00F36CDB"/>
    <w:rsid w:val="00F45B67"/>
    <w:rsid w:val="00F508DB"/>
    <w:rsid w:val="00F51101"/>
    <w:rsid w:val="00F5232A"/>
    <w:rsid w:val="00F537B7"/>
    <w:rsid w:val="00F53A88"/>
    <w:rsid w:val="00F54E8D"/>
    <w:rsid w:val="00F54EC1"/>
    <w:rsid w:val="00F55601"/>
    <w:rsid w:val="00F5790D"/>
    <w:rsid w:val="00F6111B"/>
    <w:rsid w:val="00F61DD4"/>
    <w:rsid w:val="00F67441"/>
    <w:rsid w:val="00F7110A"/>
    <w:rsid w:val="00F71178"/>
    <w:rsid w:val="00F71490"/>
    <w:rsid w:val="00F71AEC"/>
    <w:rsid w:val="00F81F6A"/>
    <w:rsid w:val="00F837C9"/>
    <w:rsid w:val="00F872E4"/>
    <w:rsid w:val="00F87BF9"/>
    <w:rsid w:val="00F904B4"/>
    <w:rsid w:val="00F915EE"/>
    <w:rsid w:val="00F92C2D"/>
    <w:rsid w:val="00F93B75"/>
    <w:rsid w:val="00FA494E"/>
    <w:rsid w:val="00FA4F93"/>
    <w:rsid w:val="00FA50EA"/>
    <w:rsid w:val="00FB1DA9"/>
    <w:rsid w:val="00FB2D3F"/>
    <w:rsid w:val="00FB5A26"/>
    <w:rsid w:val="00FB7BAF"/>
    <w:rsid w:val="00FB7F3A"/>
    <w:rsid w:val="00FC4497"/>
    <w:rsid w:val="00FD1C94"/>
    <w:rsid w:val="00FD2C45"/>
    <w:rsid w:val="00FE1A11"/>
    <w:rsid w:val="00FE3889"/>
    <w:rsid w:val="00FE5B91"/>
    <w:rsid w:val="00FF3A0A"/>
    <w:rsid w:val="00FF7C6E"/>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2A7D"/>
  </w:style>
  <w:style w:type="paragraph" w:styleId="Ttulo1">
    <w:name w:val="heading 1"/>
    <w:basedOn w:val="Normal"/>
    <w:next w:val="Normal"/>
    <w:link w:val="Ttulo1Char"/>
    <w:uiPriority w:val="9"/>
    <w:qFormat/>
    <w:rsid w:val="00EA7D17"/>
    <w:pPr>
      <w:keepNext/>
      <w:keepLines/>
      <w:numPr>
        <w:numId w:val="18"/>
      </w:numPr>
      <w:spacing w:before="480" w:after="0"/>
      <w:ind w:left="0" w:firstLine="0"/>
      <w:outlineLvl w:val="0"/>
    </w:pPr>
    <w:rPr>
      <w:rFonts w:ascii="Arial" w:eastAsiaTheme="majorEastAsia" w:hAnsi="Arial" w:cs="Arial"/>
      <w:b/>
      <w:bCs/>
      <w:color w:val="365F91" w:themeColor="accent1" w:themeShade="BF"/>
      <w:sz w:val="28"/>
      <w:szCs w:val="28"/>
    </w:rPr>
  </w:style>
  <w:style w:type="paragraph" w:styleId="Ttulo2">
    <w:name w:val="heading 2"/>
    <w:basedOn w:val="Normal"/>
    <w:next w:val="Normal"/>
    <w:link w:val="Ttulo2Char"/>
    <w:uiPriority w:val="9"/>
    <w:unhideWhenUsed/>
    <w:qFormat/>
    <w:rsid w:val="00791447"/>
    <w:pPr>
      <w:keepNext/>
      <w:keepLines/>
      <w:spacing w:before="200" w:after="0"/>
      <w:outlineLvl w:val="1"/>
    </w:pPr>
    <w:rPr>
      <w:rFonts w:ascii="Arial" w:eastAsiaTheme="majorEastAsia" w:hAnsi="Arial" w:cs="Arial"/>
      <w:b/>
      <w:bCs/>
      <w:color w:val="4F81BD" w:themeColor="accent1"/>
      <w:sz w:val="28"/>
      <w:szCs w:val="28"/>
    </w:rPr>
  </w:style>
  <w:style w:type="paragraph" w:styleId="Ttulo3">
    <w:name w:val="heading 3"/>
    <w:basedOn w:val="Normal"/>
    <w:next w:val="Normal"/>
    <w:link w:val="Ttulo3Char"/>
    <w:uiPriority w:val="9"/>
    <w:qFormat/>
    <w:rsid w:val="00791447"/>
    <w:pPr>
      <w:keepNext/>
      <w:spacing w:after="0" w:line="240" w:lineRule="auto"/>
      <w:ind w:firstLine="1620"/>
      <w:outlineLvl w:val="2"/>
    </w:pPr>
    <w:rPr>
      <w:rFonts w:ascii="Arial" w:eastAsia="Times New Roman" w:hAnsi="Arial" w:cs="Arial"/>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8D776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D776C"/>
    <w:rPr>
      <w:rFonts w:ascii="Tahoma" w:hAnsi="Tahoma" w:cs="Tahoma"/>
      <w:sz w:val="16"/>
      <w:szCs w:val="16"/>
    </w:rPr>
  </w:style>
  <w:style w:type="paragraph" w:styleId="Corpodetexto">
    <w:name w:val="Body Text"/>
    <w:basedOn w:val="Normal"/>
    <w:link w:val="CorpodetextoChar"/>
    <w:rsid w:val="000871D7"/>
    <w:pPr>
      <w:spacing w:after="0" w:line="240" w:lineRule="auto"/>
      <w:jc w:val="both"/>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rsid w:val="000871D7"/>
    <w:rPr>
      <w:rFonts w:ascii="Times New Roman" w:eastAsia="Times New Roman" w:hAnsi="Times New Roman" w:cs="Times New Roman"/>
      <w:sz w:val="20"/>
      <w:szCs w:val="20"/>
      <w:lang w:eastAsia="pt-BR"/>
    </w:rPr>
  </w:style>
  <w:style w:type="paragraph" w:styleId="PargrafodaLista">
    <w:name w:val="List Paragraph"/>
    <w:basedOn w:val="Normal"/>
    <w:uiPriority w:val="34"/>
    <w:qFormat/>
    <w:rsid w:val="00EA7D17"/>
    <w:pPr>
      <w:spacing w:line="360" w:lineRule="auto"/>
      <w:ind w:firstLine="1418"/>
      <w:jc w:val="both"/>
    </w:pPr>
    <w:rPr>
      <w:rFonts w:ascii="Arial" w:hAnsi="Arial" w:cs="Arial"/>
    </w:rPr>
  </w:style>
  <w:style w:type="paragraph" w:styleId="Sumrio1">
    <w:name w:val="toc 1"/>
    <w:basedOn w:val="Normal"/>
    <w:next w:val="Normal"/>
    <w:autoRedefine/>
    <w:uiPriority w:val="39"/>
    <w:unhideWhenUsed/>
    <w:qFormat/>
    <w:rsid w:val="0066022C"/>
    <w:pPr>
      <w:tabs>
        <w:tab w:val="left" w:pos="660"/>
        <w:tab w:val="right" w:leader="dot" w:pos="8494"/>
      </w:tabs>
      <w:spacing w:before="120" w:after="120"/>
    </w:pPr>
    <w:rPr>
      <w:rFonts w:cstheme="minorHAnsi"/>
      <w:b/>
      <w:bCs/>
      <w:caps/>
      <w:noProof/>
      <w:color w:val="000000" w:themeColor="text1"/>
      <w:sz w:val="20"/>
      <w:szCs w:val="20"/>
    </w:rPr>
  </w:style>
  <w:style w:type="paragraph" w:styleId="Sumrio2">
    <w:name w:val="toc 2"/>
    <w:basedOn w:val="Normal"/>
    <w:next w:val="Normal"/>
    <w:autoRedefine/>
    <w:uiPriority w:val="39"/>
    <w:unhideWhenUsed/>
    <w:qFormat/>
    <w:rsid w:val="00CF6A55"/>
    <w:pPr>
      <w:tabs>
        <w:tab w:val="right" w:leader="dot" w:pos="8494"/>
      </w:tabs>
      <w:spacing w:after="0"/>
      <w:ind w:left="142"/>
    </w:pPr>
    <w:rPr>
      <w:rFonts w:cstheme="minorHAnsi"/>
      <w:smallCaps/>
      <w:sz w:val="20"/>
      <w:szCs w:val="20"/>
    </w:rPr>
  </w:style>
  <w:style w:type="paragraph" w:styleId="Sumrio3">
    <w:name w:val="toc 3"/>
    <w:basedOn w:val="Normal"/>
    <w:next w:val="Normal"/>
    <w:autoRedefine/>
    <w:uiPriority w:val="39"/>
    <w:unhideWhenUsed/>
    <w:qFormat/>
    <w:rsid w:val="00950338"/>
    <w:pPr>
      <w:tabs>
        <w:tab w:val="left" w:pos="426"/>
        <w:tab w:val="right" w:leader="dot" w:pos="8494"/>
      </w:tabs>
      <w:spacing w:after="0" w:line="240" w:lineRule="auto"/>
      <w:ind w:left="142" w:right="1843"/>
      <w:jc w:val="center"/>
    </w:pPr>
    <w:rPr>
      <w:rFonts w:ascii="Arial" w:eastAsia="Times New Roman" w:hAnsi="Arial" w:cs="Arial"/>
      <w:b/>
      <w:iCs/>
      <w:sz w:val="20"/>
      <w:szCs w:val="20"/>
      <w:lang w:eastAsia="pt-BR"/>
    </w:rPr>
  </w:style>
  <w:style w:type="character" w:customStyle="1" w:styleId="Ttulo1Char">
    <w:name w:val="Título 1 Char"/>
    <w:basedOn w:val="Fontepargpadro"/>
    <w:link w:val="Ttulo1"/>
    <w:uiPriority w:val="9"/>
    <w:rsid w:val="00EA7D17"/>
    <w:rPr>
      <w:rFonts w:ascii="Arial" w:eastAsiaTheme="majorEastAsia" w:hAnsi="Arial" w:cs="Arial"/>
      <w:b/>
      <w:bCs/>
      <w:color w:val="365F91" w:themeColor="accent1" w:themeShade="BF"/>
      <w:sz w:val="28"/>
      <w:szCs w:val="28"/>
    </w:rPr>
  </w:style>
  <w:style w:type="paragraph" w:styleId="CabealhodoSumrio">
    <w:name w:val="TOC Heading"/>
    <w:basedOn w:val="Ttulo1"/>
    <w:next w:val="Normal"/>
    <w:uiPriority w:val="39"/>
    <w:unhideWhenUsed/>
    <w:qFormat/>
    <w:rsid w:val="000871D7"/>
    <w:pPr>
      <w:spacing w:before="240" w:line="259" w:lineRule="auto"/>
      <w:outlineLvl w:val="9"/>
    </w:pPr>
    <w:rPr>
      <w:b w:val="0"/>
      <w:bCs w:val="0"/>
      <w:sz w:val="32"/>
      <w:szCs w:val="32"/>
      <w:lang w:eastAsia="pt-BR"/>
    </w:rPr>
  </w:style>
  <w:style w:type="paragraph" w:styleId="Cabealho">
    <w:name w:val="header"/>
    <w:basedOn w:val="Normal"/>
    <w:link w:val="CabealhoChar"/>
    <w:unhideWhenUsed/>
    <w:rsid w:val="000871D7"/>
    <w:pPr>
      <w:tabs>
        <w:tab w:val="center" w:pos="4252"/>
        <w:tab w:val="right" w:pos="8504"/>
      </w:tabs>
      <w:spacing w:after="0" w:line="240" w:lineRule="auto"/>
    </w:pPr>
  </w:style>
  <w:style w:type="character" w:customStyle="1" w:styleId="CabealhoChar">
    <w:name w:val="Cabeçalho Char"/>
    <w:basedOn w:val="Fontepargpadro"/>
    <w:link w:val="Cabealho"/>
    <w:rsid w:val="000871D7"/>
  </w:style>
  <w:style w:type="paragraph" w:styleId="Rodap">
    <w:name w:val="footer"/>
    <w:basedOn w:val="Normal"/>
    <w:link w:val="RodapChar"/>
    <w:uiPriority w:val="99"/>
    <w:unhideWhenUsed/>
    <w:rsid w:val="000871D7"/>
    <w:pPr>
      <w:tabs>
        <w:tab w:val="center" w:pos="4252"/>
        <w:tab w:val="right" w:pos="8504"/>
      </w:tabs>
      <w:spacing w:after="0" w:line="240" w:lineRule="auto"/>
    </w:pPr>
  </w:style>
  <w:style w:type="character" w:customStyle="1" w:styleId="RodapChar">
    <w:name w:val="Rodapé Char"/>
    <w:basedOn w:val="Fontepargpadro"/>
    <w:link w:val="Rodap"/>
    <w:uiPriority w:val="99"/>
    <w:rsid w:val="000871D7"/>
  </w:style>
  <w:style w:type="paragraph" w:styleId="Recuodecorpodetexto">
    <w:name w:val="Body Text Indent"/>
    <w:basedOn w:val="Normal"/>
    <w:link w:val="RecuodecorpodetextoChar"/>
    <w:uiPriority w:val="99"/>
    <w:unhideWhenUsed/>
    <w:rsid w:val="000871D7"/>
    <w:pPr>
      <w:spacing w:after="120"/>
      <w:ind w:left="283"/>
    </w:pPr>
  </w:style>
  <w:style w:type="character" w:customStyle="1" w:styleId="RecuodecorpodetextoChar">
    <w:name w:val="Recuo de corpo de texto Char"/>
    <w:basedOn w:val="Fontepargpadro"/>
    <w:link w:val="Recuodecorpodetexto"/>
    <w:uiPriority w:val="99"/>
    <w:rsid w:val="000871D7"/>
  </w:style>
  <w:style w:type="paragraph" w:styleId="Recuodecorpodetexto3">
    <w:name w:val="Body Text Indent 3"/>
    <w:basedOn w:val="Normal"/>
    <w:link w:val="Recuodecorpodetexto3Char"/>
    <w:uiPriority w:val="99"/>
    <w:unhideWhenUsed/>
    <w:rsid w:val="00F53A88"/>
    <w:pPr>
      <w:spacing w:after="120"/>
      <w:ind w:left="283"/>
    </w:pPr>
    <w:rPr>
      <w:sz w:val="16"/>
      <w:szCs w:val="16"/>
    </w:rPr>
  </w:style>
  <w:style w:type="character" w:customStyle="1" w:styleId="Recuodecorpodetexto3Char">
    <w:name w:val="Recuo de corpo de texto 3 Char"/>
    <w:basedOn w:val="Fontepargpadro"/>
    <w:link w:val="Recuodecorpodetexto3"/>
    <w:uiPriority w:val="99"/>
    <w:rsid w:val="00F53A88"/>
    <w:rPr>
      <w:sz w:val="16"/>
      <w:szCs w:val="16"/>
    </w:rPr>
  </w:style>
  <w:style w:type="table" w:customStyle="1" w:styleId="SombreamentoMdio1-nfase11">
    <w:name w:val="Sombreamento Médio 1 - Ênfase 11"/>
    <w:basedOn w:val="Tabelanormal"/>
    <w:uiPriority w:val="63"/>
    <w:rsid w:val="00F53A88"/>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TableParagraph">
    <w:name w:val="Table Paragraph"/>
    <w:basedOn w:val="Normal"/>
    <w:uiPriority w:val="1"/>
    <w:qFormat/>
    <w:rsid w:val="008B4BDA"/>
    <w:pPr>
      <w:widowControl w:val="0"/>
      <w:autoSpaceDE w:val="0"/>
      <w:autoSpaceDN w:val="0"/>
      <w:spacing w:after="0" w:line="240" w:lineRule="auto"/>
      <w:ind w:left="108"/>
    </w:pPr>
    <w:rPr>
      <w:rFonts w:ascii="Arial" w:eastAsia="Arial" w:hAnsi="Arial" w:cs="Arial"/>
      <w:lang w:val="pt-PT" w:eastAsia="pt-PT" w:bidi="pt-PT"/>
    </w:rPr>
  </w:style>
  <w:style w:type="table" w:customStyle="1" w:styleId="ListaClara-nfase11">
    <w:name w:val="Lista Clara - Ênfase 11"/>
    <w:basedOn w:val="Tabelanormal"/>
    <w:uiPriority w:val="61"/>
    <w:rsid w:val="008B4BDA"/>
    <w:pPr>
      <w:spacing w:after="0" w:line="240" w:lineRule="auto"/>
    </w:pPr>
    <w:rPr>
      <w:rFonts w:ascii="Times New Roman" w:eastAsia="Times New Roman" w:hAnsi="Times New Roman" w:cs="Times New Roman"/>
      <w:sz w:val="20"/>
      <w:szCs w:val="20"/>
      <w:lang w:eastAsia="pt-B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Ttulo31">
    <w:name w:val="Título 31"/>
    <w:basedOn w:val="Normal"/>
    <w:uiPriority w:val="1"/>
    <w:qFormat/>
    <w:rsid w:val="008B4BDA"/>
    <w:pPr>
      <w:widowControl w:val="0"/>
      <w:autoSpaceDE w:val="0"/>
      <w:autoSpaceDN w:val="0"/>
      <w:spacing w:before="20" w:after="0" w:line="240" w:lineRule="auto"/>
      <w:ind w:left="20" w:right="8"/>
      <w:outlineLvl w:val="3"/>
    </w:pPr>
    <w:rPr>
      <w:rFonts w:ascii="Garamond" w:eastAsia="Garamond" w:hAnsi="Garamond" w:cs="Garamond"/>
      <w:b/>
      <w:bCs/>
      <w:lang w:val="pt-PT" w:eastAsia="pt-PT" w:bidi="pt-PT"/>
    </w:rPr>
  </w:style>
  <w:style w:type="paragraph" w:customStyle="1" w:styleId="Ttulo11">
    <w:name w:val="Título 11"/>
    <w:basedOn w:val="Normal"/>
    <w:uiPriority w:val="1"/>
    <w:qFormat/>
    <w:rsid w:val="00D3092F"/>
    <w:pPr>
      <w:widowControl w:val="0"/>
      <w:autoSpaceDE w:val="0"/>
      <w:autoSpaceDN w:val="0"/>
      <w:spacing w:before="164" w:after="0" w:line="240" w:lineRule="auto"/>
      <w:ind w:left="734" w:hanging="335"/>
      <w:outlineLvl w:val="1"/>
    </w:pPr>
    <w:rPr>
      <w:rFonts w:ascii="Garamond" w:eastAsia="Garamond" w:hAnsi="Garamond" w:cs="Garamond"/>
      <w:b/>
      <w:bCs/>
      <w:sz w:val="32"/>
      <w:szCs w:val="32"/>
      <w:lang w:val="pt-PT" w:eastAsia="pt-PT" w:bidi="pt-PT"/>
    </w:rPr>
  </w:style>
  <w:style w:type="table" w:customStyle="1" w:styleId="TableNormal">
    <w:name w:val="Table Normal"/>
    <w:uiPriority w:val="2"/>
    <w:semiHidden/>
    <w:unhideWhenUsed/>
    <w:qFormat/>
    <w:rsid w:val="00D3092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denotadefim">
    <w:name w:val="endnote text"/>
    <w:basedOn w:val="Normal"/>
    <w:link w:val="TextodenotadefimChar"/>
    <w:uiPriority w:val="99"/>
    <w:semiHidden/>
    <w:unhideWhenUsed/>
    <w:rsid w:val="000778E0"/>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0778E0"/>
    <w:rPr>
      <w:sz w:val="20"/>
      <w:szCs w:val="20"/>
    </w:rPr>
  </w:style>
  <w:style w:type="character" w:styleId="Refdenotadefim">
    <w:name w:val="endnote reference"/>
    <w:basedOn w:val="Fontepargpadro"/>
    <w:uiPriority w:val="99"/>
    <w:semiHidden/>
    <w:unhideWhenUsed/>
    <w:rsid w:val="000778E0"/>
    <w:rPr>
      <w:vertAlign w:val="superscript"/>
    </w:rPr>
  </w:style>
  <w:style w:type="paragraph" w:customStyle="1" w:styleId="Default">
    <w:name w:val="Default"/>
    <w:rsid w:val="00AD4D86"/>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table" w:customStyle="1" w:styleId="SombreamentoMdio2-nfase11">
    <w:name w:val="Sombreamento Médio 2 - Ênfase 11"/>
    <w:basedOn w:val="Tabelanormal"/>
    <w:uiPriority w:val="64"/>
    <w:rsid w:val="0011180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Fontepargpadro"/>
    <w:uiPriority w:val="99"/>
    <w:rsid w:val="00E04188"/>
    <w:rPr>
      <w:color w:val="0000FF"/>
      <w:u w:val="single"/>
    </w:rPr>
  </w:style>
  <w:style w:type="table" w:customStyle="1" w:styleId="SombreamentoMdio1-nfase110">
    <w:name w:val="Sombreamento Médio 1 - Ênfase 11"/>
    <w:basedOn w:val="Tabelanormal"/>
    <w:uiPriority w:val="63"/>
    <w:rsid w:val="00E04188"/>
    <w:pPr>
      <w:spacing w:after="0" w:line="240" w:lineRule="auto"/>
    </w:pPr>
    <w:rPr>
      <w:rFonts w:ascii="Times New Roman" w:eastAsia="Times New Roman" w:hAnsi="Times New Roman" w:cs="Times New Roman"/>
      <w:sz w:val="20"/>
      <w:szCs w:val="20"/>
      <w:lang w:eastAsia="pt-BR"/>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Tabelacomgrade">
    <w:name w:val="Table Grid"/>
    <w:basedOn w:val="Tabelanormal"/>
    <w:uiPriority w:val="59"/>
    <w:rsid w:val="007D2C3D"/>
    <w:pPr>
      <w:spacing w:after="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3Char">
    <w:name w:val="Título 3 Char"/>
    <w:basedOn w:val="Fontepargpadro"/>
    <w:link w:val="Ttulo3"/>
    <w:uiPriority w:val="9"/>
    <w:rsid w:val="00791447"/>
    <w:rPr>
      <w:rFonts w:ascii="Arial" w:eastAsia="Times New Roman" w:hAnsi="Arial" w:cs="Arial"/>
      <w:sz w:val="24"/>
      <w:szCs w:val="24"/>
      <w:lang w:eastAsia="pt-BR"/>
    </w:rPr>
  </w:style>
  <w:style w:type="table" w:styleId="GradeMdia3-nfase5">
    <w:name w:val="Medium Grid 3 Accent 5"/>
    <w:basedOn w:val="Tabelanormal"/>
    <w:uiPriority w:val="69"/>
    <w:rsid w:val="00503C9B"/>
    <w:pPr>
      <w:spacing w:after="0" w:line="240" w:lineRule="auto"/>
    </w:pPr>
    <w:rPr>
      <w:rFonts w:ascii="Times New Roman" w:eastAsia="Times New Roman" w:hAnsi="Times New Roman" w:cs="Times New Roman"/>
      <w:sz w:val="20"/>
      <w:szCs w:val="20"/>
      <w:lang w:eastAsia="pt-BR"/>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SombreamentoClaro-nfase11">
    <w:name w:val="Sombreamento Claro - Ênfase 11"/>
    <w:basedOn w:val="Tabelanormal"/>
    <w:uiPriority w:val="60"/>
    <w:rsid w:val="008F317C"/>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rmalWeb">
    <w:name w:val="Normal (Web)"/>
    <w:basedOn w:val="Normal"/>
    <w:uiPriority w:val="99"/>
    <w:semiHidden/>
    <w:unhideWhenUsed/>
    <w:rsid w:val="007038D7"/>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7038D7"/>
    <w:rPr>
      <w:b/>
      <w:bCs/>
    </w:rPr>
  </w:style>
  <w:style w:type="table" w:styleId="GradeMdia2-nfase1">
    <w:name w:val="Medium Grid 2 Accent 1"/>
    <w:basedOn w:val="Tabelanormal"/>
    <w:uiPriority w:val="68"/>
    <w:rsid w:val="007038D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ListaClara-nfase12">
    <w:name w:val="Lista Clara - Ênfase 12"/>
    <w:basedOn w:val="Tabelanormal"/>
    <w:uiPriority w:val="61"/>
    <w:rsid w:val="007038D7"/>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Ttulo12">
    <w:name w:val="Título 12"/>
    <w:basedOn w:val="Normal"/>
    <w:uiPriority w:val="1"/>
    <w:qFormat/>
    <w:rsid w:val="00BA20C5"/>
    <w:pPr>
      <w:widowControl w:val="0"/>
      <w:autoSpaceDE w:val="0"/>
      <w:autoSpaceDN w:val="0"/>
      <w:spacing w:after="0" w:line="240" w:lineRule="auto"/>
      <w:ind w:left="682" w:hanging="568"/>
      <w:outlineLvl w:val="1"/>
    </w:pPr>
    <w:rPr>
      <w:rFonts w:ascii="Times New Roman" w:eastAsia="Times New Roman" w:hAnsi="Times New Roman" w:cs="Times New Roman"/>
      <w:b/>
      <w:bCs/>
      <w:i/>
      <w:sz w:val="28"/>
      <w:szCs w:val="28"/>
      <w:lang w:val="pt-PT"/>
    </w:rPr>
  </w:style>
  <w:style w:type="paragraph" w:customStyle="1" w:styleId="Ttulo21">
    <w:name w:val="Título 21"/>
    <w:basedOn w:val="Normal"/>
    <w:uiPriority w:val="1"/>
    <w:qFormat/>
    <w:rsid w:val="00BA20C5"/>
    <w:pPr>
      <w:widowControl w:val="0"/>
      <w:autoSpaceDE w:val="0"/>
      <w:autoSpaceDN w:val="0"/>
      <w:spacing w:before="88" w:after="0" w:line="240" w:lineRule="auto"/>
      <w:ind w:left="1265" w:hanging="584"/>
      <w:outlineLvl w:val="2"/>
    </w:pPr>
    <w:rPr>
      <w:rFonts w:ascii="Times New Roman" w:eastAsia="Times New Roman" w:hAnsi="Times New Roman" w:cs="Times New Roman"/>
      <w:b/>
      <w:bCs/>
      <w:sz w:val="26"/>
      <w:szCs w:val="26"/>
      <w:lang w:val="pt-PT"/>
    </w:rPr>
  </w:style>
  <w:style w:type="character" w:customStyle="1" w:styleId="object">
    <w:name w:val="object"/>
    <w:basedOn w:val="Fontepargpadro"/>
    <w:rsid w:val="007F3C9A"/>
  </w:style>
  <w:style w:type="character" w:customStyle="1" w:styleId="Ttulo2Char">
    <w:name w:val="Título 2 Char"/>
    <w:basedOn w:val="Fontepargpadro"/>
    <w:link w:val="Ttulo2"/>
    <w:uiPriority w:val="9"/>
    <w:rsid w:val="00791447"/>
    <w:rPr>
      <w:rFonts w:ascii="Arial" w:eastAsiaTheme="majorEastAsia" w:hAnsi="Arial" w:cs="Arial"/>
      <w:b/>
      <w:bCs/>
      <w:color w:val="4F81BD" w:themeColor="accent1"/>
      <w:sz w:val="28"/>
      <w:szCs w:val="28"/>
    </w:rPr>
  </w:style>
  <w:style w:type="paragraph" w:styleId="Sumrio4">
    <w:name w:val="toc 4"/>
    <w:basedOn w:val="Normal"/>
    <w:next w:val="Normal"/>
    <w:autoRedefine/>
    <w:uiPriority w:val="39"/>
    <w:unhideWhenUsed/>
    <w:rsid w:val="00791447"/>
    <w:pPr>
      <w:spacing w:after="0"/>
      <w:ind w:left="660"/>
    </w:pPr>
    <w:rPr>
      <w:rFonts w:cstheme="minorHAnsi"/>
      <w:sz w:val="18"/>
      <w:szCs w:val="18"/>
    </w:rPr>
  </w:style>
  <w:style w:type="paragraph" w:styleId="Sumrio5">
    <w:name w:val="toc 5"/>
    <w:basedOn w:val="Normal"/>
    <w:next w:val="Normal"/>
    <w:autoRedefine/>
    <w:uiPriority w:val="39"/>
    <w:unhideWhenUsed/>
    <w:rsid w:val="00791447"/>
    <w:pPr>
      <w:spacing w:after="0"/>
      <w:ind w:left="880"/>
    </w:pPr>
    <w:rPr>
      <w:rFonts w:cstheme="minorHAnsi"/>
      <w:sz w:val="18"/>
      <w:szCs w:val="18"/>
    </w:rPr>
  </w:style>
  <w:style w:type="paragraph" w:styleId="Sumrio6">
    <w:name w:val="toc 6"/>
    <w:basedOn w:val="Normal"/>
    <w:next w:val="Normal"/>
    <w:autoRedefine/>
    <w:uiPriority w:val="39"/>
    <w:unhideWhenUsed/>
    <w:rsid w:val="00791447"/>
    <w:pPr>
      <w:spacing w:after="0"/>
      <w:ind w:left="1100"/>
    </w:pPr>
    <w:rPr>
      <w:rFonts w:cstheme="minorHAnsi"/>
      <w:sz w:val="18"/>
      <w:szCs w:val="18"/>
    </w:rPr>
  </w:style>
  <w:style w:type="paragraph" w:styleId="Sumrio7">
    <w:name w:val="toc 7"/>
    <w:basedOn w:val="Normal"/>
    <w:next w:val="Normal"/>
    <w:autoRedefine/>
    <w:uiPriority w:val="39"/>
    <w:unhideWhenUsed/>
    <w:rsid w:val="00791447"/>
    <w:pPr>
      <w:spacing w:after="0"/>
      <w:ind w:left="1320"/>
    </w:pPr>
    <w:rPr>
      <w:rFonts w:cstheme="minorHAnsi"/>
      <w:sz w:val="18"/>
      <w:szCs w:val="18"/>
    </w:rPr>
  </w:style>
  <w:style w:type="paragraph" w:styleId="Sumrio8">
    <w:name w:val="toc 8"/>
    <w:basedOn w:val="Normal"/>
    <w:next w:val="Normal"/>
    <w:autoRedefine/>
    <w:uiPriority w:val="39"/>
    <w:unhideWhenUsed/>
    <w:rsid w:val="00791447"/>
    <w:pPr>
      <w:spacing w:after="0"/>
      <w:ind w:left="1540"/>
    </w:pPr>
    <w:rPr>
      <w:rFonts w:cstheme="minorHAnsi"/>
      <w:sz w:val="18"/>
      <w:szCs w:val="18"/>
    </w:rPr>
  </w:style>
  <w:style w:type="paragraph" w:styleId="Sumrio9">
    <w:name w:val="toc 9"/>
    <w:basedOn w:val="Normal"/>
    <w:next w:val="Normal"/>
    <w:autoRedefine/>
    <w:uiPriority w:val="39"/>
    <w:unhideWhenUsed/>
    <w:rsid w:val="00791447"/>
    <w:pPr>
      <w:spacing w:after="0"/>
      <w:ind w:left="1760"/>
    </w:pPr>
    <w:rPr>
      <w:rFonts w:cstheme="minorHAnsi"/>
      <w:sz w:val="18"/>
      <w:szCs w:val="18"/>
    </w:rPr>
  </w:style>
  <w:style w:type="table" w:customStyle="1" w:styleId="GradeClara-nfase11">
    <w:name w:val="Grade Clara - Ênfase 11"/>
    <w:basedOn w:val="Tabelanormal"/>
    <w:uiPriority w:val="62"/>
    <w:rsid w:val="003D75E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staClara-nfase13">
    <w:name w:val="Lista Clara - Ênfase 13"/>
    <w:basedOn w:val="Tabelanormal"/>
    <w:uiPriority w:val="61"/>
    <w:rsid w:val="00555292"/>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ombreamentoClaro-nfase12">
    <w:name w:val="Sombreamento Claro - Ênfase 12"/>
    <w:basedOn w:val="Tabelanormal"/>
    <w:uiPriority w:val="60"/>
    <w:rsid w:val="003658A6"/>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MapadoDocumento">
    <w:name w:val="Document Map"/>
    <w:basedOn w:val="Normal"/>
    <w:link w:val="MapadoDocumentoChar"/>
    <w:uiPriority w:val="99"/>
    <w:semiHidden/>
    <w:unhideWhenUsed/>
    <w:rsid w:val="00BC2F12"/>
    <w:pPr>
      <w:spacing w:after="0" w:line="240" w:lineRule="auto"/>
    </w:pPr>
    <w:rPr>
      <w:rFonts w:ascii="Tahoma" w:hAnsi="Tahoma" w:cs="Tahoma"/>
      <w:sz w:val="16"/>
      <w:szCs w:val="16"/>
    </w:rPr>
  </w:style>
  <w:style w:type="character" w:customStyle="1" w:styleId="MapadoDocumentoChar">
    <w:name w:val="Mapa do Documento Char"/>
    <w:basedOn w:val="Fontepargpadro"/>
    <w:link w:val="MapadoDocumento"/>
    <w:uiPriority w:val="99"/>
    <w:semiHidden/>
    <w:rsid w:val="00BC2F12"/>
    <w:rPr>
      <w:rFonts w:ascii="Tahoma" w:hAnsi="Tahoma" w:cs="Tahoma"/>
      <w:sz w:val="16"/>
      <w:szCs w:val="16"/>
    </w:rPr>
  </w:style>
  <w:style w:type="table" w:customStyle="1" w:styleId="SombreamentoClaro-nfase120">
    <w:name w:val="Sombreamento Claro - Ênfase 12"/>
    <w:basedOn w:val="Tabelanormal"/>
    <w:next w:val="SombreamentoClaro-nfase13"/>
    <w:uiPriority w:val="60"/>
    <w:rsid w:val="00F87BF9"/>
    <w:pPr>
      <w:widowControl w:val="0"/>
      <w:autoSpaceDE w:val="0"/>
      <w:autoSpaceDN w:val="0"/>
      <w:spacing w:after="0" w:line="240" w:lineRule="auto"/>
    </w:pPr>
    <w:rPr>
      <w:color w:val="365F91" w:themeColor="accent1" w:themeShade="BF"/>
      <w:lang w:val="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SombreamentoClaro-nfase13">
    <w:name w:val="Sombreamento Claro - Ênfase 13"/>
    <w:basedOn w:val="Tabelanormal"/>
    <w:uiPriority w:val="60"/>
    <w:rsid w:val="00F87BF9"/>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mentoClaro-nfase5">
    <w:name w:val="Light Shading Accent 5"/>
    <w:basedOn w:val="Tabelanormal"/>
    <w:uiPriority w:val="60"/>
    <w:rsid w:val="00CE524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st1">
    <w:name w:val="st1"/>
    <w:basedOn w:val="Fontepargpadro"/>
    <w:rsid w:val="00EB094B"/>
  </w:style>
  <w:style w:type="table" w:customStyle="1" w:styleId="ListaClara-nfase14">
    <w:name w:val="Lista Clara - Ênfase 14"/>
    <w:basedOn w:val="Tabelanormal"/>
    <w:uiPriority w:val="61"/>
    <w:rsid w:val="00BD240E"/>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r="http://schemas.openxmlformats.org/officeDocument/2006/relationships" xmlns:w="http://schemas.openxmlformats.org/wordprocessingml/2006/main">
  <w:divs>
    <w:div w:id="193422176">
      <w:bodyDiv w:val="1"/>
      <w:marLeft w:val="0"/>
      <w:marRight w:val="0"/>
      <w:marTop w:val="0"/>
      <w:marBottom w:val="0"/>
      <w:divBdr>
        <w:top w:val="none" w:sz="0" w:space="0" w:color="auto"/>
        <w:left w:val="none" w:sz="0" w:space="0" w:color="auto"/>
        <w:bottom w:val="none" w:sz="0" w:space="0" w:color="auto"/>
        <w:right w:val="none" w:sz="0" w:space="0" w:color="auto"/>
      </w:divBdr>
    </w:div>
    <w:div w:id="213542402">
      <w:bodyDiv w:val="1"/>
      <w:marLeft w:val="0"/>
      <w:marRight w:val="0"/>
      <w:marTop w:val="0"/>
      <w:marBottom w:val="0"/>
      <w:divBdr>
        <w:top w:val="none" w:sz="0" w:space="0" w:color="auto"/>
        <w:left w:val="none" w:sz="0" w:space="0" w:color="auto"/>
        <w:bottom w:val="none" w:sz="0" w:space="0" w:color="auto"/>
        <w:right w:val="none" w:sz="0" w:space="0" w:color="auto"/>
      </w:divBdr>
    </w:div>
    <w:div w:id="330641122">
      <w:bodyDiv w:val="1"/>
      <w:marLeft w:val="0"/>
      <w:marRight w:val="0"/>
      <w:marTop w:val="0"/>
      <w:marBottom w:val="0"/>
      <w:divBdr>
        <w:top w:val="none" w:sz="0" w:space="0" w:color="auto"/>
        <w:left w:val="none" w:sz="0" w:space="0" w:color="auto"/>
        <w:bottom w:val="none" w:sz="0" w:space="0" w:color="auto"/>
        <w:right w:val="none" w:sz="0" w:space="0" w:color="auto"/>
      </w:divBdr>
    </w:div>
    <w:div w:id="666664801">
      <w:bodyDiv w:val="1"/>
      <w:marLeft w:val="0"/>
      <w:marRight w:val="0"/>
      <w:marTop w:val="0"/>
      <w:marBottom w:val="0"/>
      <w:divBdr>
        <w:top w:val="none" w:sz="0" w:space="0" w:color="auto"/>
        <w:left w:val="none" w:sz="0" w:space="0" w:color="auto"/>
        <w:bottom w:val="none" w:sz="0" w:space="0" w:color="auto"/>
        <w:right w:val="none" w:sz="0" w:space="0" w:color="auto"/>
      </w:divBdr>
    </w:div>
    <w:div w:id="709692760">
      <w:bodyDiv w:val="1"/>
      <w:marLeft w:val="0"/>
      <w:marRight w:val="0"/>
      <w:marTop w:val="0"/>
      <w:marBottom w:val="0"/>
      <w:divBdr>
        <w:top w:val="none" w:sz="0" w:space="0" w:color="auto"/>
        <w:left w:val="none" w:sz="0" w:space="0" w:color="auto"/>
        <w:bottom w:val="none" w:sz="0" w:space="0" w:color="auto"/>
        <w:right w:val="none" w:sz="0" w:space="0" w:color="auto"/>
      </w:divBdr>
    </w:div>
    <w:div w:id="720400771">
      <w:bodyDiv w:val="1"/>
      <w:marLeft w:val="0"/>
      <w:marRight w:val="0"/>
      <w:marTop w:val="0"/>
      <w:marBottom w:val="0"/>
      <w:divBdr>
        <w:top w:val="none" w:sz="0" w:space="0" w:color="auto"/>
        <w:left w:val="none" w:sz="0" w:space="0" w:color="auto"/>
        <w:bottom w:val="none" w:sz="0" w:space="0" w:color="auto"/>
        <w:right w:val="none" w:sz="0" w:space="0" w:color="auto"/>
      </w:divBdr>
    </w:div>
    <w:div w:id="887952893">
      <w:bodyDiv w:val="1"/>
      <w:marLeft w:val="0"/>
      <w:marRight w:val="0"/>
      <w:marTop w:val="0"/>
      <w:marBottom w:val="0"/>
      <w:divBdr>
        <w:top w:val="none" w:sz="0" w:space="0" w:color="auto"/>
        <w:left w:val="none" w:sz="0" w:space="0" w:color="auto"/>
        <w:bottom w:val="none" w:sz="0" w:space="0" w:color="auto"/>
        <w:right w:val="none" w:sz="0" w:space="0" w:color="auto"/>
      </w:divBdr>
    </w:div>
    <w:div w:id="931626336">
      <w:bodyDiv w:val="1"/>
      <w:marLeft w:val="0"/>
      <w:marRight w:val="0"/>
      <w:marTop w:val="0"/>
      <w:marBottom w:val="0"/>
      <w:divBdr>
        <w:top w:val="none" w:sz="0" w:space="0" w:color="auto"/>
        <w:left w:val="none" w:sz="0" w:space="0" w:color="auto"/>
        <w:bottom w:val="none" w:sz="0" w:space="0" w:color="auto"/>
        <w:right w:val="none" w:sz="0" w:space="0" w:color="auto"/>
      </w:divBdr>
    </w:div>
    <w:div w:id="1154026725">
      <w:bodyDiv w:val="1"/>
      <w:marLeft w:val="0"/>
      <w:marRight w:val="0"/>
      <w:marTop w:val="0"/>
      <w:marBottom w:val="0"/>
      <w:divBdr>
        <w:top w:val="none" w:sz="0" w:space="0" w:color="auto"/>
        <w:left w:val="none" w:sz="0" w:space="0" w:color="auto"/>
        <w:bottom w:val="none" w:sz="0" w:space="0" w:color="auto"/>
        <w:right w:val="none" w:sz="0" w:space="0" w:color="auto"/>
      </w:divBdr>
    </w:div>
    <w:div w:id="1276718419">
      <w:bodyDiv w:val="1"/>
      <w:marLeft w:val="0"/>
      <w:marRight w:val="0"/>
      <w:marTop w:val="0"/>
      <w:marBottom w:val="0"/>
      <w:divBdr>
        <w:top w:val="none" w:sz="0" w:space="0" w:color="auto"/>
        <w:left w:val="none" w:sz="0" w:space="0" w:color="auto"/>
        <w:bottom w:val="none" w:sz="0" w:space="0" w:color="auto"/>
        <w:right w:val="none" w:sz="0" w:space="0" w:color="auto"/>
      </w:divBdr>
    </w:div>
    <w:div w:id="1419524596">
      <w:bodyDiv w:val="1"/>
      <w:marLeft w:val="0"/>
      <w:marRight w:val="0"/>
      <w:marTop w:val="0"/>
      <w:marBottom w:val="0"/>
      <w:divBdr>
        <w:top w:val="none" w:sz="0" w:space="0" w:color="auto"/>
        <w:left w:val="none" w:sz="0" w:space="0" w:color="auto"/>
        <w:bottom w:val="none" w:sz="0" w:space="0" w:color="auto"/>
        <w:right w:val="none" w:sz="0" w:space="0" w:color="auto"/>
      </w:divBdr>
    </w:div>
    <w:div w:id="1491292619">
      <w:bodyDiv w:val="1"/>
      <w:marLeft w:val="0"/>
      <w:marRight w:val="0"/>
      <w:marTop w:val="0"/>
      <w:marBottom w:val="0"/>
      <w:divBdr>
        <w:top w:val="none" w:sz="0" w:space="0" w:color="auto"/>
        <w:left w:val="none" w:sz="0" w:space="0" w:color="auto"/>
        <w:bottom w:val="none" w:sz="0" w:space="0" w:color="auto"/>
        <w:right w:val="none" w:sz="0" w:space="0" w:color="auto"/>
      </w:divBdr>
    </w:div>
    <w:div w:id="1561165391">
      <w:bodyDiv w:val="1"/>
      <w:marLeft w:val="0"/>
      <w:marRight w:val="0"/>
      <w:marTop w:val="0"/>
      <w:marBottom w:val="0"/>
      <w:divBdr>
        <w:top w:val="none" w:sz="0" w:space="0" w:color="auto"/>
        <w:left w:val="none" w:sz="0" w:space="0" w:color="auto"/>
        <w:bottom w:val="none" w:sz="0" w:space="0" w:color="auto"/>
        <w:right w:val="none" w:sz="0" w:space="0" w:color="auto"/>
      </w:divBdr>
    </w:div>
    <w:div w:id="1603490496">
      <w:bodyDiv w:val="1"/>
      <w:marLeft w:val="0"/>
      <w:marRight w:val="0"/>
      <w:marTop w:val="0"/>
      <w:marBottom w:val="0"/>
      <w:divBdr>
        <w:top w:val="none" w:sz="0" w:space="0" w:color="auto"/>
        <w:left w:val="none" w:sz="0" w:space="0" w:color="auto"/>
        <w:bottom w:val="none" w:sz="0" w:space="0" w:color="auto"/>
        <w:right w:val="none" w:sz="0" w:space="0" w:color="auto"/>
      </w:divBdr>
    </w:div>
    <w:div w:id="1742210293">
      <w:bodyDiv w:val="1"/>
      <w:marLeft w:val="0"/>
      <w:marRight w:val="0"/>
      <w:marTop w:val="0"/>
      <w:marBottom w:val="0"/>
      <w:divBdr>
        <w:top w:val="none" w:sz="0" w:space="0" w:color="auto"/>
        <w:left w:val="none" w:sz="0" w:space="0" w:color="auto"/>
        <w:bottom w:val="none" w:sz="0" w:space="0" w:color="auto"/>
        <w:right w:val="none" w:sz="0" w:space="0" w:color="auto"/>
      </w:divBdr>
    </w:div>
    <w:div w:id="1816409230">
      <w:bodyDiv w:val="1"/>
      <w:marLeft w:val="0"/>
      <w:marRight w:val="0"/>
      <w:marTop w:val="0"/>
      <w:marBottom w:val="0"/>
      <w:divBdr>
        <w:top w:val="none" w:sz="0" w:space="0" w:color="auto"/>
        <w:left w:val="none" w:sz="0" w:space="0" w:color="auto"/>
        <w:bottom w:val="none" w:sz="0" w:space="0" w:color="auto"/>
        <w:right w:val="none" w:sz="0" w:space="0" w:color="auto"/>
      </w:divBdr>
    </w:div>
    <w:div w:id="2079278504">
      <w:bodyDiv w:val="1"/>
      <w:marLeft w:val="0"/>
      <w:marRight w:val="0"/>
      <w:marTop w:val="0"/>
      <w:marBottom w:val="0"/>
      <w:divBdr>
        <w:top w:val="none" w:sz="0" w:space="0" w:color="auto"/>
        <w:left w:val="none" w:sz="0" w:space="0" w:color="auto"/>
        <w:bottom w:val="none" w:sz="0" w:space="0" w:color="auto"/>
        <w:right w:val="none" w:sz="0" w:space="0" w:color="auto"/>
      </w:divBdr>
    </w:div>
    <w:div w:id="2092585163">
      <w:bodyDiv w:val="1"/>
      <w:marLeft w:val="0"/>
      <w:marRight w:val="0"/>
      <w:marTop w:val="0"/>
      <w:marBottom w:val="0"/>
      <w:divBdr>
        <w:top w:val="none" w:sz="0" w:space="0" w:color="auto"/>
        <w:left w:val="none" w:sz="0" w:space="0" w:color="auto"/>
        <w:bottom w:val="none" w:sz="0" w:space="0" w:color="auto"/>
        <w:right w:val="none" w:sz="0" w:space="0" w:color="auto"/>
      </w:divBdr>
    </w:div>
    <w:div w:id="2139643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yperlink" Target="mailto:ouvidoria.igeprev.tocantins@gmail.com"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yperlink" Target="http://sisprevweb.igeprev.to.gov.br/portal/Inicial.aspx"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B40F2F-FDCB-4F5F-BDE4-29201DAB67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990</TotalTime>
  <Pages>70</Pages>
  <Words>14203</Words>
  <Characters>76699</Characters>
  <Application>Microsoft Office Word</Application>
  <DocSecurity>0</DocSecurity>
  <Lines>639</Lines>
  <Paragraphs>181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90721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amandaarimateia</dc:creator>
  <cp:lastModifiedBy>BARBARA JESUINA MENDES</cp:lastModifiedBy>
  <cp:revision>112</cp:revision>
  <cp:lastPrinted>2021-03-10T17:30:00Z</cp:lastPrinted>
  <dcterms:created xsi:type="dcterms:W3CDTF">2021-01-26T16:28:00Z</dcterms:created>
  <dcterms:modified xsi:type="dcterms:W3CDTF">2021-03-11T14:55:00Z</dcterms:modified>
</cp:coreProperties>
</file>