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DD" w:rsidRPr="00081CF5" w:rsidRDefault="00167BDD" w:rsidP="004E11DB">
      <w:pPr>
        <w:pStyle w:val="Ttulo1"/>
        <w:spacing w:before="0" w:line="360" w:lineRule="auto"/>
        <w:contextualSpacing/>
        <w:jc w:val="center"/>
        <w:rPr>
          <w:rFonts w:ascii="Century Gothic" w:hAnsi="Century Gothic" w:cs="Arial"/>
          <w:color w:val="000000" w:themeColor="text1"/>
          <w:sz w:val="24"/>
          <w:szCs w:val="24"/>
        </w:rPr>
      </w:pPr>
      <w:bookmarkStart w:id="0" w:name="_GoBack"/>
      <w:bookmarkEnd w:id="0"/>
      <w:r w:rsidRPr="00081CF5">
        <w:rPr>
          <w:rFonts w:ascii="Century Gothic" w:hAnsi="Century Gothic" w:cs="Arial"/>
          <w:color w:val="000000" w:themeColor="text1"/>
          <w:sz w:val="24"/>
          <w:szCs w:val="24"/>
        </w:rPr>
        <w:t>RESULTADO DE JULGAMENTO</w:t>
      </w:r>
    </w:p>
    <w:p w:rsidR="00167BDD" w:rsidRPr="00081CF5" w:rsidRDefault="00167BDD" w:rsidP="004E11DB">
      <w:pPr>
        <w:spacing w:after="0" w:line="360" w:lineRule="auto"/>
        <w:contextualSpacing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PREGÃO ELETRÔNICO COMPRASNET N.º </w:t>
      </w:r>
      <w:r w:rsidR="00081CF5"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056</w:t>
      </w:r>
      <w:r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/20</w:t>
      </w:r>
      <w:r w:rsidR="004C2546"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2</w:t>
      </w:r>
      <w:r w:rsidR="007868A4"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1</w:t>
      </w:r>
    </w:p>
    <w:p w:rsidR="00081CF5" w:rsidRPr="00081CF5" w:rsidRDefault="00081CF5" w:rsidP="00081CF5">
      <w:pPr>
        <w:jc w:val="center"/>
        <w:rPr>
          <w:rFonts w:ascii="Century Gothic" w:hAnsi="Century Gothic"/>
          <w:b/>
          <w:sz w:val="24"/>
          <w:szCs w:val="24"/>
        </w:rPr>
      </w:pPr>
      <w:r w:rsidRPr="00081CF5">
        <w:rPr>
          <w:rFonts w:ascii="Century Gothic" w:hAnsi="Century Gothic"/>
          <w:b/>
          <w:sz w:val="24"/>
          <w:szCs w:val="24"/>
        </w:rPr>
        <w:t>SECRETARIA DO PLANEJAMENTO E ORÇAMENTO - SEPLAN</w:t>
      </w:r>
    </w:p>
    <w:p w:rsidR="00347477" w:rsidRPr="00081CF5" w:rsidRDefault="00347477" w:rsidP="00064DBD">
      <w:pPr>
        <w:tabs>
          <w:tab w:val="left" w:pos="-851"/>
          <w:tab w:val="left" w:pos="0"/>
        </w:tabs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&gt;&gt;&gt; </w:t>
      </w:r>
      <w:r w:rsidR="00081CF5"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PDRIS/SEPLAN</w:t>
      </w:r>
      <w:r w:rsidRPr="00081CF5">
        <w:rPr>
          <w:rFonts w:ascii="Century Gothic" w:hAnsi="Century Gothic" w:cs="Arial"/>
          <w:b/>
          <w:color w:val="000000" w:themeColor="text1"/>
          <w:sz w:val="24"/>
          <w:szCs w:val="24"/>
        </w:rPr>
        <w:t>&lt;&lt;&lt;</w:t>
      </w:r>
    </w:p>
    <w:p w:rsidR="003976DB" w:rsidRPr="00081CF5" w:rsidRDefault="00167BDD" w:rsidP="00E32BF3">
      <w:pPr>
        <w:tabs>
          <w:tab w:val="left" w:pos="-851"/>
          <w:tab w:val="left" w:pos="0"/>
        </w:tabs>
        <w:jc w:val="center"/>
        <w:rPr>
          <w:rFonts w:ascii="Century Gothic" w:hAnsi="Century Gothic" w:cs="Arial"/>
          <w:b/>
          <w:sz w:val="24"/>
          <w:szCs w:val="24"/>
        </w:rPr>
      </w:pPr>
      <w:r w:rsidRPr="00081CF5">
        <w:rPr>
          <w:rFonts w:ascii="Century Gothic" w:hAnsi="Century Gothic" w:cs="Arial"/>
          <w:b/>
          <w:sz w:val="24"/>
          <w:szCs w:val="24"/>
        </w:rPr>
        <w:t xml:space="preserve">PROCESSO Nº </w:t>
      </w:r>
      <w:r w:rsidR="001A7578" w:rsidRPr="00081CF5">
        <w:rPr>
          <w:rFonts w:ascii="Century Gothic" w:hAnsi="Century Gothic" w:cs="Arial"/>
          <w:b/>
          <w:sz w:val="24"/>
          <w:szCs w:val="24"/>
        </w:rPr>
        <w:t>2021</w:t>
      </w:r>
      <w:r w:rsidR="00FF3D41" w:rsidRPr="00081CF5">
        <w:rPr>
          <w:rFonts w:ascii="Century Gothic" w:hAnsi="Century Gothic" w:cs="Arial"/>
          <w:b/>
          <w:sz w:val="24"/>
          <w:szCs w:val="24"/>
        </w:rPr>
        <w:t>/</w:t>
      </w:r>
      <w:r w:rsidR="00081CF5" w:rsidRPr="00081CF5">
        <w:rPr>
          <w:rFonts w:ascii="Century Gothic" w:hAnsi="Century Gothic" w:cs="Arial"/>
          <w:b/>
          <w:sz w:val="24"/>
          <w:szCs w:val="24"/>
        </w:rPr>
        <w:t>13010</w:t>
      </w:r>
      <w:r w:rsidR="00E97B11" w:rsidRPr="00081CF5">
        <w:rPr>
          <w:rFonts w:ascii="Century Gothic" w:hAnsi="Century Gothic" w:cs="Arial"/>
          <w:b/>
          <w:sz w:val="24"/>
          <w:szCs w:val="24"/>
        </w:rPr>
        <w:t>/</w:t>
      </w:r>
      <w:r w:rsidR="00081CF5" w:rsidRPr="00081CF5">
        <w:rPr>
          <w:rFonts w:ascii="Century Gothic" w:hAnsi="Century Gothic" w:cs="Arial"/>
          <w:b/>
          <w:sz w:val="24"/>
          <w:szCs w:val="24"/>
        </w:rPr>
        <w:t>00.025</w:t>
      </w:r>
    </w:p>
    <w:p w:rsidR="004E4D98" w:rsidRPr="00081CF5" w:rsidRDefault="004E4D98" w:rsidP="003976DB">
      <w:pPr>
        <w:tabs>
          <w:tab w:val="left" w:pos="-851"/>
          <w:tab w:val="left" w:pos="0"/>
        </w:tabs>
        <w:spacing w:after="0" w:line="360" w:lineRule="auto"/>
        <w:ind w:firstLine="993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081CF5" w:rsidRPr="00081CF5" w:rsidRDefault="00167BDD" w:rsidP="00081CF5">
      <w:pPr>
        <w:tabs>
          <w:tab w:val="left" w:pos="-851"/>
          <w:tab w:val="left" w:pos="0"/>
        </w:tabs>
        <w:spacing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  <w:shd w:val="clear" w:color="auto" w:fill="FFFFFF"/>
        </w:rPr>
      </w:pPr>
      <w:r w:rsidRPr="00081CF5">
        <w:rPr>
          <w:rFonts w:ascii="Century Gothic" w:hAnsi="Century Gothic" w:cs="Arial"/>
          <w:sz w:val="24"/>
          <w:szCs w:val="24"/>
        </w:rPr>
        <w:t xml:space="preserve">A Pregoeira da Superintendência de Compras e Central de Licitações, designada pela Portaria/SEFAZ n.º </w:t>
      </w:r>
      <w:r w:rsidR="00517162" w:rsidRPr="00081CF5">
        <w:rPr>
          <w:rFonts w:ascii="Century Gothic" w:hAnsi="Century Gothic" w:cs="Arial"/>
          <w:sz w:val="24"/>
          <w:szCs w:val="24"/>
        </w:rPr>
        <w:t>1421</w:t>
      </w:r>
      <w:r w:rsidRPr="00081CF5">
        <w:rPr>
          <w:rFonts w:ascii="Century Gothic" w:hAnsi="Century Gothic" w:cs="Arial"/>
          <w:sz w:val="24"/>
          <w:szCs w:val="24"/>
        </w:rPr>
        <w:t xml:space="preserve">, de </w:t>
      </w:r>
      <w:r w:rsidR="008158EC" w:rsidRPr="00081CF5">
        <w:rPr>
          <w:rFonts w:ascii="Century Gothic" w:hAnsi="Century Gothic" w:cs="Arial"/>
          <w:sz w:val="24"/>
          <w:szCs w:val="24"/>
        </w:rPr>
        <w:t>09</w:t>
      </w:r>
      <w:r w:rsidRPr="00081CF5">
        <w:rPr>
          <w:rFonts w:ascii="Century Gothic" w:hAnsi="Century Gothic" w:cs="Arial"/>
          <w:sz w:val="24"/>
          <w:szCs w:val="24"/>
        </w:rPr>
        <w:t xml:space="preserve"> de </w:t>
      </w:r>
      <w:r w:rsidR="00517162" w:rsidRPr="00081CF5">
        <w:rPr>
          <w:rFonts w:ascii="Century Gothic" w:hAnsi="Century Gothic" w:cs="Arial"/>
          <w:sz w:val="24"/>
          <w:szCs w:val="24"/>
        </w:rPr>
        <w:t>dezembro</w:t>
      </w:r>
      <w:r w:rsidRPr="00081CF5">
        <w:rPr>
          <w:rFonts w:ascii="Century Gothic" w:hAnsi="Century Gothic" w:cs="Arial"/>
          <w:sz w:val="24"/>
          <w:szCs w:val="24"/>
        </w:rPr>
        <w:t xml:space="preserve"> de 2019, torna público o resultado do Pregão supracitado, objetivando </w:t>
      </w:r>
      <w:r w:rsidR="00081CF5">
        <w:rPr>
          <w:rFonts w:ascii="Century Gothic" w:hAnsi="Century Gothic" w:cs="Arial"/>
          <w:sz w:val="24"/>
          <w:szCs w:val="24"/>
        </w:rPr>
        <w:t>a</w:t>
      </w:r>
      <w:r w:rsidR="00081CF5" w:rsidRPr="00081CF5">
        <w:rPr>
          <w:rFonts w:ascii="Century Gothic" w:hAnsi="Century Gothic" w:cs="Arial"/>
          <w:sz w:val="24"/>
          <w:szCs w:val="24"/>
        </w:rPr>
        <w:t xml:space="preserve"> Contratação de Empresa para Fornecimento e Instalação de </w:t>
      </w:r>
      <w:proofErr w:type="gramStart"/>
      <w:r w:rsidR="00081CF5" w:rsidRPr="00081CF5">
        <w:rPr>
          <w:rFonts w:ascii="Century Gothic" w:hAnsi="Century Gothic" w:cs="Arial"/>
          <w:sz w:val="24"/>
          <w:szCs w:val="24"/>
        </w:rPr>
        <w:t>9</w:t>
      </w:r>
      <w:proofErr w:type="gramEnd"/>
      <w:r w:rsidR="00081CF5" w:rsidRPr="00081CF5">
        <w:rPr>
          <w:rFonts w:ascii="Century Gothic" w:hAnsi="Century Gothic" w:cs="Arial"/>
          <w:sz w:val="24"/>
          <w:szCs w:val="24"/>
        </w:rPr>
        <w:t xml:space="preserve"> (nove) Sistemas de </w:t>
      </w:r>
      <w:r w:rsidR="000D0BC8">
        <w:rPr>
          <w:rFonts w:ascii="Century Gothic" w:hAnsi="Century Gothic" w:cs="Arial"/>
          <w:sz w:val="24"/>
          <w:szCs w:val="24"/>
        </w:rPr>
        <w:t>m</w:t>
      </w:r>
      <w:r w:rsidR="00081CF5" w:rsidRPr="00081CF5">
        <w:rPr>
          <w:rFonts w:ascii="Century Gothic" w:hAnsi="Century Gothic" w:cs="Arial"/>
          <w:sz w:val="24"/>
          <w:szCs w:val="24"/>
        </w:rPr>
        <w:t>ini geração de Energia Solar Fotovoltaico Conectada à Rede com total de potência nominal CA – Corrente Alternada de 3,125 MW</w:t>
      </w:r>
      <w:r w:rsidR="001425F6" w:rsidRPr="00081CF5">
        <w:rPr>
          <w:rFonts w:ascii="Century Gothic" w:hAnsi="Century Gothic" w:cs="Arial"/>
          <w:sz w:val="24"/>
          <w:szCs w:val="24"/>
        </w:rPr>
        <w:t>,</w:t>
      </w:r>
      <w:r w:rsidRPr="00081CF5">
        <w:rPr>
          <w:rFonts w:ascii="Century Gothic" w:hAnsi="Century Gothic" w:cs="Arial"/>
          <w:sz w:val="24"/>
          <w:szCs w:val="24"/>
        </w:rPr>
        <w:t xml:space="preserve"> que teve como </w:t>
      </w:r>
      <w:r w:rsidR="00140C4E" w:rsidRPr="00081CF5">
        <w:rPr>
          <w:rFonts w:ascii="Century Gothic" w:hAnsi="Century Gothic" w:cs="Arial"/>
          <w:sz w:val="24"/>
          <w:szCs w:val="24"/>
        </w:rPr>
        <w:t xml:space="preserve">vencedora a empresa </w:t>
      </w:r>
      <w:r w:rsidR="00081CF5" w:rsidRPr="00081CF5"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  <w:t>OWNERGY SOLU</w:t>
      </w:r>
      <w:r w:rsidR="000D0BC8"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  <w:t>ÇÕES</w:t>
      </w:r>
      <w:r w:rsidR="00081CF5" w:rsidRPr="00081CF5"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  <w:t xml:space="preserve"> E INSTALA</w:t>
      </w:r>
      <w:r w:rsidR="000D0BC8"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  <w:t>ÇÕES</w:t>
      </w:r>
      <w:r w:rsidR="00081CF5" w:rsidRPr="00081CF5"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  <w:t xml:space="preserve"> ECO EFICIENTES LTDA</w:t>
      </w:r>
      <w:r w:rsidRPr="00081CF5">
        <w:rPr>
          <w:rFonts w:ascii="Century Gothic" w:hAnsi="Century Gothic" w:cs="Arial"/>
          <w:sz w:val="24"/>
          <w:szCs w:val="24"/>
        </w:rPr>
        <w:t xml:space="preserve">, </w:t>
      </w:r>
      <w:r w:rsidR="003F1655" w:rsidRPr="00081CF5">
        <w:rPr>
          <w:rFonts w:ascii="Century Gothic" w:hAnsi="Century Gothic" w:cs="Arial"/>
          <w:sz w:val="24"/>
          <w:szCs w:val="24"/>
        </w:rPr>
        <w:t>item</w:t>
      </w:r>
      <w:r w:rsidR="001A7578" w:rsidRPr="00081CF5">
        <w:rPr>
          <w:rFonts w:ascii="Century Gothic" w:hAnsi="Century Gothic" w:cs="Arial"/>
          <w:sz w:val="24"/>
          <w:szCs w:val="24"/>
        </w:rPr>
        <w:t xml:space="preserve"> 01,</w:t>
      </w:r>
      <w:r w:rsidR="003976DB" w:rsidRPr="00081CF5">
        <w:rPr>
          <w:rFonts w:ascii="Century Gothic" w:hAnsi="Century Gothic" w:cs="Arial"/>
          <w:sz w:val="24"/>
          <w:szCs w:val="24"/>
        </w:rPr>
        <w:t xml:space="preserve"> valor</w:t>
      </w:r>
      <w:r w:rsidRPr="00081CF5">
        <w:rPr>
          <w:rFonts w:ascii="Century Gothic" w:hAnsi="Century Gothic" w:cs="Arial"/>
          <w:sz w:val="24"/>
          <w:szCs w:val="24"/>
        </w:rPr>
        <w:t xml:space="preserve"> de R$</w:t>
      </w:r>
      <w:r w:rsidR="008F6D02" w:rsidRPr="00081CF5">
        <w:rPr>
          <w:rFonts w:ascii="Century Gothic" w:hAnsi="Century Gothic" w:cs="Arial"/>
          <w:sz w:val="24"/>
          <w:szCs w:val="24"/>
        </w:rPr>
        <w:t xml:space="preserve"> </w:t>
      </w:r>
      <w:r w:rsidR="00081CF5" w:rsidRPr="00081CF5">
        <w:rPr>
          <w:rFonts w:ascii="Century Gothic" w:hAnsi="Century Gothic" w:cs="Arial"/>
          <w:bCs/>
          <w:color w:val="000000"/>
          <w:sz w:val="24"/>
          <w:szCs w:val="24"/>
          <w:shd w:val="clear" w:color="auto" w:fill="FFFFFF"/>
        </w:rPr>
        <w:t>12.053.527,20 (doze milhões, cinquenta e três mil, quinhentos e vinte e sete reais e vinte centavos).</w:t>
      </w:r>
    </w:p>
    <w:p w:rsidR="002F7E8C" w:rsidRPr="00081CF5" w:rsidRDefault="002F7E8C" w:rsidP="00081CF5">
      <w:pPr>
        <w:tabs>
          <w:tab w:val="left" w:pos="-851"/>
          <w:tab w:val="left" w:pos="0"/>
        </w:tabs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81CF5">
        <w:rPr>
          <w:rFonts w:ascii="Century Gothic" w:hAnsi="Century Gothic" w:cs="Arial"/>
          <w:b/>
          <w:sz w:val="24"/>
          <w:szCs w:val="24"/>
        </w:rPr>
        <w:t>VALOR TOTAL ADJUDICADO:</w:t>
      </w:r>
      <w:r w:rsidRPr="00081CF5">
        <w:rPr>
          <w:rFonts w:ascii="Century Gothic" w:hAnsi="Century Gothic" w:cs="Arial"/>
          <w:sz w:val="24"/>
          <w:szCs w:val="24"/>
        </w:rPr>
        <w:t xml:space="preserve"> </w:t>
      </w:r>
      <w:r w:rsidR="00081CF5" w:rsidRPr="00081CF5">
        <w:rPr>
          <w:rFonts w:ascii="Century Gothic" w:hAnsi="Century Gothic" w:cs="Arial"/>
          <w:sz w:val="24"/>
          <w:szCs w:val="24"/>
        </w:rPr>
        <w:t xml:space="preserve">R$ </w:t>
      </w:r>
      <w:r w:rsidR="00081CF5" w:rsidRPr="00081CF5">
        <w:rPr>
          <w:rFonts w:ascii="Century Gothic" w:hAnsi="Century Gothic" w:cs="Arial"/>
          <w:bCs/>
          <w:color w:val="000000"/>
          <w:sz w:val="24"/>
          <w:szCs w:val="24"/>
          <w:shd w:val="clear" w:color="auto" w:fill="FFFFFF"/>
        </w:rPr>
        <w:t>12.053.527,20 (do</w:t>
      </w:r>
      <w:r w:rsidR="00081CF5" w:rsidRPr="00081CF5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>ze milhões, cinquenta e três mil, quinhentos e vinte e sete reais e vinte centavos).</w:t>
      </w:r>
      <w:r w:rsidRPr="00081CF5">
        <w:rPr>
          <w:rFonts w:ascii="Century Gothic" w:hAnsi="Century Gothic" w:cs="Arial"/>
          <w:sz w:val="24"/>
          <w:szCs w:val="24"/>
        </w:rPr>
        <w:t xml:space="preserve"> O resultado completo encontra-se disponível nos sites </w:t>
      </w:r>
      <w:hyperlink r:id="rId8">
        <w:r w:rsidRPr="00081CF5">
          <w:rPr>
            <w:rFonts w:ascii="Century Gothic" w:hAnsi="Century Gothic" w:cs="Arial"/>
            <w:sz w:val="24"/>
            <w:szCs w:val="24"/>
          </w:rPr>
          <w:t xml:space="preserve">www.comprasnet.gov.br </w:t>
        </w:r>
      </w:hyperlink>
      <w:r w:rsidRPr="00081CF5">
        <w:rPr>
          <w:rFonts w:ascii="Century Gothic" w:hAnsi="Century Gothic" w:cs="Arial"/>
          <w:sz w:val="24"/>
          <w:szCs w:val="24"/>
        </w:rPr>
        <w:t xml:space="preserve">e </w:t>
      </w:r>
      <w:hyperlink r:id="rId9">
        <w:r w:rsidRPr="00081CF5">
          <w:rPr>
            <w:rFonts w:ascii="Century Gothic" w:hAnsi="Century Gothic" w:cs="Arial"/>
            <w:sz w:val="24"/>
            <w:szCs w:val="24"/>
          </w:rPr>
          <w:t>www.sgl.to.gov.br</w:t>
        </w:r>
      </w:hyperlink>
      <w:r w:rsidRPr="00081CF5">
        <w:rPr>
          <w:rFonts w:ascii="Century Gothic" w:hAnsi="Century Gothic" w:cs="Arial"/>
          <w:sz w:val="24"/>
          <w:szCs w:val="24"/>
        </w:rPr>
        <w:t>.</w:t>
      </w:r>
    </w:p>
    <w:p w:rsidR="003B5DA7" w:rsidRPr="00081CF5" w:rsidRDefault="003B5DA7" w:rsidP="002F7E8C">
      <w:pPr>
        <w:spacing w:after="0" w:line="360" w:lineRule="auto"/>
        <w:ind w:firstLine="993"/>
        <w:jc w:val="both"/>
        <w:rPr>
          <w:rFonts w:ascii="Century Gothic" w:hAnsi="Century Gothic" w:cs="Arial"/>
          <w:sz w:val="24"/>
          <w:szCs w:val="24"/>
        </w:rPr>
      </w:pPr>
    </w:p>
    <w:p w:rsidR="00167BDD" w:rsidRPr="00081CF5" w:rsidRDefault="00167BDD" w:rsidP="004E11DB">
      <w:pPr>
        <w:pStyle w:val="Corpodetexto"/>
        <w:spacing w:line="360" w:lineRule="auto"/>
        <w:jc w:val="right"/>
        <w:rPr>
          <w:rFonts w:eastAsia="Calibri" w:cs="Arial"/>
          <w:color w:val="000000" w:themeColor="text1"/>
          <w:lang w:val="pt-BR" w:eastAsia="en-US" w:bidi="ar-SA"/>
        </w:rPr>
      </w:pPr>
      <w:r w:rsidRPr="00081CF5">
        <w:rPr>
          <w:rFonts w:eastAsia="Calibri" w:cs="Arial"/>
          <w:color w:val="000000" w:themeColor="text1"/>
          <w:lang w:val="pt-BR" w:eastAsia="en-US" w:bidi="ar-SA"/>
        </w:rPr>
        <w:t>Palmas,</w:t>
      </w:r>
      <w:r w:rsidR="005B4754" w:rsidRPr="00081CF5">
        <w:rPr>
          <w:rFonts w:eastAsia="Calibri" w:cs="Arial"/>
          <w:color w:val="000000" w:themeColor="text1"/>
          <w:lang w:val="pt-BR" w:eastAsia="en-US" w:bidi="ar-SA"/>
        </w:rPr>
        <w:t xml:space="preserve"> </w:t>
      </w:r>
      <w:r w:rsidR="00081CF5">
        <w:rPr>
          <w:rFonts w:eastAsia="Calibri" w:cs="Arial"/>
          <w:color w:val="000000" w:themeColor="text1"/>
          <w:lang w:val="pt-BR" w:eastAsia="en-US" w:bidi="ar-SA"/>
        </w:rPr>
        <w:t>25</w:t>
      </w:r>
      <w:r w:rsidRPr="00081CF5">
        <w:rPr>
          <w:rFonts w:eastAsia="Calibri" w:cs="Arial"/>
          <w:color w:val="000000" w:themeColor="text1"/>
          <w:lang w:val="pt-BR" w:eastAsia="en-US" w:bidi="ar-SA"/>
        </w:rPr>
        <w:t xml:space="preserve"> de </w:t>
      </w:r>
      <w:r w:rsidR="004C2E89" w:rsidRPr="00081CF5">
        <w:rPr>
          <w:rFonts w:eastAsia="Calibri" w:cs="Arial"/>
          <w:color w:val="000000" w:themeColor="text1"/>
          <w:lang w:val="pt-BR" w:eastAsia="en-US" w:bidi="ar-SA"/>
        </w:rPr>
        <w:t>outubro</w:t>
      </w:r>
      <w:r w:rsidRPr="00081CF5">
        <w:rPr>
          <w:rFonts w:eastAsia="Calibri" w:cs="Arial"/>
          <w:color w:val="000000" w:themeColor="text1"/>
          <w:lang w:val="pt-BR" w:eastAsia="en-US" w:bidi="ar-SA"/>
        </w:rPr>
        <w:t xml:space="preserve"> de 20</w:t>
      </w:r>
      <w:r w:rsidR="00FD4691" w:rsidRPr="00081CF5">
        <w:rPr>
          <w:rFonts w:eastAsia="Calibri" w:cs="Arial"/>
          <w:color w:val="000000" w:themeColor="text1"/>
          <w:lang w:val="pt-BR" w:eastAsia="en-US" w:bidi="ar-SA"/>
        </w:rPr>
        <w:t>21</w:t>
      </w:r>
      <w:r w:rsidRPr="00081CF5">
        <w:rPr>
          <w:rFonts w:eastAsia="Calibri" w:cs="Arial"/>
          <w:color w:val="000000" w:themeColor="text1"/>
          <w:lang w:val="pt-BR" w:eastAsia="en-US" w:bidi="ar-SA"/>
        </w:rPr>
        <w:t>.</w:t>
      </w:r>
    </w:p>
    <w:p w:rsidR="000E1DE7" w:rsidRPr="00081CF5" w:rsidRDefault="000E1DE7" w:rsidP="00A3322A">
      <w:pPr>
        <w:pStyle w:val="Corpodetexto"/>
        <w:contextualSpacing/>
        <w:jc w:val="center"/>
        <w:rPr>
          <w:rFonts w:cs="Arial"/>
          <w:color w:val="000000" w:themeColor="text1"/>
        </w:rPr>
      </w:pPr>
    </w:p>
    <w:p w:rsidR="00AE0875" w:rsidRPr="00081CF5" w:rsidRDefault="00AE0875" w:rsidP="00A3322A">
      <w:pPr>
        <w:pStyle w:val="Corpodetexto"/>
        <w:contextualSpacing/>
        <w:jc w:val="center"/>
        <w:rPr>
          <w:rFonts w:cs="Arial"/>
          <w:color w:val="000000" w:themeColor="text1"/>
        </w:rPr>
      </w:pPr>
    </w:p>
    <w:p w:rsidR="00A3322A" w:rsidRPr="00081CF5" w:rsidRDefault="0069012A" w:rsidP="00A3322A">
      <w:pPr>
        <w:pStyle w:val="Corpodetexto"/>
        <w:contextualSpacing/>
        <w:jc w:val="center"/>
        <w:rPr>
          <w:rFonts w:cs="Arial"/>
          <w:color w:val="000000" w:themeColor="text1"/>
        </w:rPr>
      </w:pPr>
      <w:r w:rsidRPr="00081CF5">
        <w:rPr>
          <w:rFonts w:cs="Arial"/>
          <w:color w:val="000000" w:themeColor="text1"/>
        </w:rPr>
        <w:t>(</w:t>
      </w:r>
      <w:r w:rsidR="00A3322A" w:rsidRPr="00081CF5">
        <w:rPr>
          <w:rFonts w:cs="Arial"/>
          <w:color w:val="000000" w:themeColor="text1"/>
        </w:rPr>
        <w:t>assinado digitalmente</w:t>
      </w:r>
      <w:r w:rsidRPr="00081CF5">
        <w:rPr>
          <w:rFonts w:cs="Arial"/>
          <w:color w:val="000000" w:themeColor="text1"/>
        </w:rPr>
        <w:t>)</w:t>
      </w:r>
    </w:p>
    <w:p w:rsidR="00167BDD" w:rsidRPr="00081CF5" w:rsidRDefault="00081CF5" w:rsidP="00A3322A">
      <w:pPr>
        <w:pStyle w:val="Ttulo1"/>
        <w:spacing w:before="0" w:line="240" w:lineRule="auto"/>
        <w:contextualSpacing/>
        <w:jc w:val="center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VIVIANNE FRANTZ BORGES DA SILVA</w:t>
      </w:r>
    </w:p>
    <w:p w:rsidR="008A4D56" w:rsidRPr="00081CF5" w:rsidRDefault="00167BDD" w:rsidP="00A3322A">
      <w:pPr>
        <w:pStyle w:val="Corpodetexto"/>
        <w:contextualSpacing/>
        <w:jc w:val="center"/>
        <w:rPr>
          <w:rFonts w:cs="Arial"/>
          <w:b/>
          <w:color w:val="000000" w:themeColor="text1"/>
        </w:rPr>
      </w:pPr>
      <w:r w:rsidRPr="00081CF5">
        <w:rPr>
          <w:rFonts w:cs="Arial"/>
          <w:color w:val="000000" w:themeColor="text1"/>
        </w:rPr>
        <w:t>Pregoeira</w:t>
      </w:r>
    </w:p>
    <w:sectPr w:rsidR="008A4D56" w:rsidRPr="00081CF5" w:rsidSect="00E41D59">
      <w:headerReference w:type="default" r:id="rId10"/>
      <w:pgSz w:w="11906" w:h="16838"/>
      <w:pgMar w:top="1702" w:right="991" w:bottom="1134" w:left="1276" w:header="5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F5" w:rsidRDefault="00081CF5" w:rsidP="00960027">
      <w:pPr>
        <w:spacing w:after="0" w:line="240" w:lineRule="auto"/>
      </w:pPr>
      <w:r>
        <w:separator/>
      </w:r>
    </w:p>
  </w:endnote>
  <w:endnote w:type="continuationSeparator" w:id="0">
    <w:p w:rsidR="00081CF5" w:rsidRDefault="00081CF5" w:rsidP="009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F5" w:rsidRDefault="00081CF5" w:rsidP="00960027">
      <w:pPr>
        <w:spacing w:after="0" w:line="240" w:lineRule="auto"/>
      </w:pPr>
      <w:r>
        <w:separator/>
      </w:r>
    </w:p>
  </w:footnote>
  <w:footnote w:type="continuationSeparator" w:id="0">
    <w:p w:rsidR="00081CF5" w:rsidRDefault="00081CF5" w:rsidP="009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F5" w:rsidRDefault="00081CF5" w:rsidP="00FF3D41">
    <w:pPr>
      <w:pStyle w:val="Cabealho"/>
      <w:tabs>
        <w:tab w:val="left" w:pos="4133"/>
      </w:tabs>
      <w:jc w:val="center"/>
      <w:rPr>
        <w:rFonts w:ascii="Century Gothic" w:hAnsi="Century Gothic" w:cs="Century Gothic"/>
        <w:b/>
        <w:color w:val="17365D"/>
        <w:sz w:val="18"/>
        <w:szCs w:val="18"/>
      </w:rPr>
    </w:pPr>
    <w:r>
      <w:rPr>
        <w:noProof/>
        <w:lang w:eastAsia="pt-BR"/>
      </w:rPr>
      <w:drawing>
        <wp:inline distT="0" distB="0" distL="0" distR="0">
          <wp:extent cx="3507740" cy="6889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774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CF5" w:rsidRDefault="00081CF5" w:rsidP="00FF3D41">
    <w:pPr>
      <w:pStyle w:val="Cabealho"/>
      <w:jc w:val="center"/>
      <w:rPr>
        <w:rFonts w:ascii="Century Gothic" w:hAnsi="Century Gothic" w:cs="Century Gothic"/>
        <w:b/>
        <w:color w:val="17365D"/>
        <w:sz w:val="18"/>
        <w:szCs w:val="18"/>
      </w:rPr>
    </w:pPr>
    <w:r>
      <w:rPr>
        <w:rFonts w:ascii="Century Gothic" w:hAnsi="Century Gothic" w:cs="Century Gothic"/>
        <w:b/>
        <w:color w:val="17365D"/>
        <w:sz w:val="18"/>
        <w:szCs w:val="18"/>
      </w:rPr>
      <w:t>Superintendência de Compras e Central de Licitação</w:t>
    </w:r>
  </w:p>
  <w:p w:rsidR="00081CF5" w:rsidRDefault="00081CF5" w:rsidP="00FF3D41">
    <w:pPr>
      <w:pStyle w:val="Cabealho"/>
      <w:jc w:val="center"/>
    </w:pPr>
  </w:p>
  <w:p w:rsidR="00081CF5" w:rsidRPr="00FF3D41" w:rsidRDefault="00081CF5" w:rsidP="00FF3D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27"/>
    <w:rsid w:val="00002CB1"/>
    <w:rsid w:val="000117DC"/>
    <w:rsid w:val="0001253F"/>
    <w:rsid w:val="00012C8C"/>
    <w:rsid w:val="00021084"/>
    <w:rsid w:val="00021A8A"/>
    <w:rsid w:val="00037118"/>
    <w:rsid w:val="0004269C"/>
    <w:rsid w:val="00045F1B"/>
    <w:rsid w:val="00047CEB"/>
    <w:rsid w:val="00052117"/>
    <w:rsid w:val="00052330"/>
    <w:rsid w:val="00056462"/>
    <w:rsid w:val="00062ED0"/>
    <w:rsid w:val="00064DBD"/>
    <w:rsid w:val="00066471"/>
    <w:rsid w:val="00081CF5"/>
    <w:rsid w:val="00095669"/>
    <w:rsid w:val="00096B96"/>
    <w:rsid w:val="00097480"/>
    <w:rsid w:val="000A3246"/>
    <w:rsid w:val="000C2986"/>
    <w:rsid w:val="000D026C"/>
    <w:rsid w:val="000D0BC8"/>
    <w:rsid w:val="000D3895"/>
    <w:rsid w:val="000D4AFC"/>
    <w:rsid w:val="000E1DE7"/>
    <w:rsid w:val="000E48C2"/>
    <w:rsid w:val="000F105D"/>
    <w:rsid w:val="00111046"/>
    <w:rsid w:val="00112606"/>
    <w:rsid w:val="0013269B"/>
    <w:rsid w:val="00140C4E"/>
    <w:rsid w:val="001425F6"/>
    <w:rsid w:val="00147E6D"/>
    <w:rsid w:val="00150994"/>
    <w:rsid w:val="00154959"/>
    <w:rsid w:val="001578D5"/>
    <w:rsid w:val="001630A3"/>
    <w:rsid w:val="00167BDD"/>
    <w:rsid w:val="00171192"/>
    <w:rsid w:val="001728C5"/>
    <w:rsid w:val="0017433E"/>
    <w:rsid w:val="00181809"/>
    <w:rsid w:val="001851CC"/>
    <w:rsid w:val="001A26C8"/>
    <w:rsid w:val="001A3336"/>
    <w:rsid w:val="001A7578"/>
    <w:rsid w:val="001B32B7"/>
    <w:rsid w:val="001C0D5A"/>
    <w:rsid w:val="001C2515"/>
    <w:rsid w:val="001C61B6"/>
    <w:rsid w:val="001C78A4"/>
    <w:rsid w:val="001E1395"/>
    <w:rsid w:val="001E639B"/>
    <w:rsid w:val="001E6548"/>
    <w:rsid w:val="002138E9"/>
    <w:rsid w:val="00222367"/>
    <w:rsid w:val="00223618"/>
    <w:rsid w:val="00226EBD"/>
    <w:rsid w:val="00226FA4"/>
    <w:rsid w:val="00235A50"/>
    <w:rsid w:val="0023697F"/>
    <w:rsid w:val="00237F75"/>
    <w:rsid w:val="00260A18"/>
    <w:rsid w:val="002622AE"/>
    <w:rsid w:val="00271511"/>
    <w:rsid w:val="00272986"/>
    <w:rsid w:val="002742FA"/>
    <w:rsid w:val="00274944"/>
    <w:rsid w:val="002A38DF"/>
    <w:rsid w:val="002B4170"/>
    <w:rsid w:val="002B6386"/>
    <w:rsid w:val="002C43FE"/>
    <w:rsid w:val="002C646C"/>
    <w:rsid w:val="002D1841"/>
    <w:rsid w:val="002D4EE2"/>
    <w:rsid w:val="002F65C9"/>
    <w:rsid w:val="002F6C50"/>
    <w:rsid w:val="002F7E8C"/>
    <w:rsid w:val="00300327"/>
    <w:rsid w:val="0030139D"/>
    <w:rsid w:val="00310C19"/>
    <w:rsid w:val="00316F45"/>
    <w:rsid w:val="00325325"/>
    <w:rsid w:val="00333882"/>
    <w:rsid w:val="00346F7E"/>
    <w:rsid w:val="00347477"/>
    <w:rsid w:val="003570C1"/>
    <w:rsid w:val="00357574"/>
    <w:rsid w:val="003605DB"/>
    <w:rsid w:val="00361AEF"/>
    <w:rsid w:val="00361C62"/>
    <w:rsid w:val="00362B9F"/>
    <w:rsid w:val="0037116C"/>
    <w:rsid w:val="00384407"/>
    <w:rsid w:val="0038539E"/>
    <w:rsid w:val="00385638"/>
    <w:rsid w:val="0038733B"/>
    <w:rsid w:val="00387BA9"/>
    <w:rsid w:val="003976DB"/>
    <w:rsid w:val="003A61C9"/>
    <w:rsid w:val="003A66F7"/>
    <w:rsid w:val="003B5DA7"/>
    <w:rsid w:val="003C1923"/>
    <w:rsid w:val="003C1E1F"/>
    <w:rsid w:val="003C50F9"/>
    <w:rsid w:val="003D5B67"/>
    <w:rsid w:val="003D7003"/>
    <w:rsid w:val="003E159C"/>
    <w:rsid w:val="003F1655"/>
    <w:rsid w:val="00402C40"/>
    <w:rsid w:val="00402D9E"/>
    <w:rsid w:val="004236E4"/>
    <w:rsid w:val="004251CA"/>
    <w:rsid w:val="0042714D"/>
    <w:rsid w:val="00427675"/>
    <w:rsid w:val="0043338A"/>
    <w:rsid w:val="00443223"/>
    <w:rsid w:val="0044393F"/>
    <w:rsid w:val="004469DB"/>
    <w:rsid w:val="004471CE"/>
    <w:rsid w:val="00461721"/>
    <w:rsid w:val="004628E7"/>
    <w:rsid w:val="00465D91"/>
    <w:rsid w:val="00470126"/>
    <w:rsid w:val="004703E1"/>
    <w:rsid w:val="00470FF9"/>
    <w:rsid w:val="00471515"/>
    <w:rsid w:val="004779E5"/>
    <w:rsid w:val="0048242C"/>
    <w:rsid w:val="004931AA"/>
    <w:rsid w:val="00496452"/>
    <w:rsid w:val="004A3308"/>
    <w:rsid w:val="004A369E"/>
    <w:rsid w:val="004A537E"/>
    <w:rsid w:val="004B3929"/>
    <w:rsid w:val="004C03BA"/>
    <w:rsid w:val="004C2546"/>
    <w:rsid w:val="004C2E89"/>
    <w:rsid w:val="004D1632"/>
    <w:rsid w:val="004D324B"/>
    <w:rsid w:val="004D388F"/>
    <w:rsid w:val="004D7EC6"/>
    <w:rsid w:val="004E11DB"/>
    <w:rsid w:val="004E1FC5"/>
    <w:rsid w:val="004E410C"/>
    <w:rsid w:val="004E4D98"/>
    <w:rsid w:val="004F3224"/>
    <w:rsid w:val="00502353"/>
    <w:rsid w:val="00517162"/>
    <w:rsid w:val="00517FE0"/>
    <w:rsid w:val="005504E6"/>
    <w:rsid w:val="00554F56"/>
    <w:rsid w:val="005614C2"/>
    <w:rsid w:val="00561503"/>
    <w:rsid w:val="0056422F"/>
    <w:rsid w:val="0057277E"/>
    <w:rsid w:val="00587FF5"/>
    <w:rsid w:val="005B1228"/>
    <w:rsid w:val="005B4754"/>
    <w:rsid w:val="005D150A"/>
    <w:rsid w:val="005D1AD4"/>
    <w:rsid w:val="005D356F"/>
    <w:rsid w:val="005D3867"/>
    <w:rsid w:val="005E31CB"/>
    <w:rsid w:val="005E3D1F"/>
    <w:rsid w:val="005E6DD5"/>
    <w:rsid w:val="005F37B5"/>
    <w:rsid w:val="005F4F91"/>
    <w:rsid w:val="00600B33"/>
    <w:rsid w:val="0060442B"/>
    <w:rsid w:val="00631F19"/>
    <w:rsid w:val="006326D8"/>
    <w:rsid w:val="00634C50"/>
    <w:rsid w:val="0064677C"/>
    <w:rsid w:val="00651630"/>
    <w:rsid w:val="0066138D"/>
    <w:rsid w:val="00680910"/>
    <w:rsid w:val="00685D4C"/>
    <w:rsid w:val="0069012A"/>
    <w:rsid w:val="00690D06"/>
    <w:rsid w:val="0069185F"/>
    <w:rsid w:val="006947CF"/>
    <w:rsid w:val="006A0039"/>
    <w:rsid w:val="006A6B7D"/>
    <w:rsid w:val="006B7142"/>
    <w:rsid w:val="006C3492"/>
    <w:rsid w:val="006C5223"/>
    <w:rsid w:val="006E0AC5"/>
    <w:rsid w:val="006F05C4"/>
    <w:rsid w:val="006F3280"/>
    <w:rsid w:val="0070245D"/>
    <w:rsid w:val="0070536C"/>
    <w:rsid w:val="00707E57"/>
    <w:rsid w:val="00722C7F"/>
    <w:rsid w:val="007252E7"/>
    <w:rsid w:val="00731A41"/>
    <w:rsid w:val="00732BDD"/>
    <w:rsid w:val="00733213"/>
    <w:rsid w:val="00734B62"/>
    <w:rsid w:val="007377B2"/>
    <w:rsid w:val="007419B7"/>
    <w:rsid w:val="00751280"/>
    <w:rsid w:val="00760853"/>
    <w:rsid w:val="00764097"/>
    <w:rsid w:val="00764B20"/>
    <w:rsid w:val="007668C3"/>
    <w:rsid w:val="007737E6"/>
    <w:rsid w:val="00781DC9"/>
    <w:rsid w:val="007868A4"/>
    <w:rsid w:val="00790F7C"/>
    <w:rsid w:val="00792FEA"/>
    <w:rsid w:val="007A4AE3"/>
    <w:rsid w:val="007A607E"/>
    <w:rsid w:val="007A74E4"/>
    <w:rsid w:val="007B2452"/>
    <w:rsid w:val="007B6A6C"/>
    <w:rsid w:val="007B768F"/>
    <w:rsid w:val="007C2B13"/>
    <w:rsid w:val="007C2DF3"/>
    <w:rsid w:val="007D11A8"/>
    <w:rsid w:val="007D2016"/>
    <w:rsid w:val="007D2D08"/>
    <w:rsid w:val="007D2E12"/>
    <w:rsid w:val="007D3006"/>
    <w:rsid w:val="007E074F"/>
    <w:rsid w:val="007F5768"/>
    <w:rsid w:val="007F671B"/>
    <w:rsid w:val="00801E70"/>
    <w:rsid w:val="008035A6"/>
    <w:rsid w:val="00804C30"/>
    <w:rsid w:val="008063B8"/>
    <w:rsid w:val="00810EDB"/>
    <w:rsid w:val="00813B0C"/>
    <w:rsid w:val="008158EC"/>
    <w:rsid w:val="00830A20"/>
    <w:rsid w:val="00846999"/>
    <w:rsid w:val="0085310B"/>
    <w:rsid w:val="0085667B"/>
    <w:rsid w:val="00862E18"/>
    <w:rsid w:val="00884D0E"/>
    <w:rsid w:val="00893163"/>
    <w:rsid w:val="00893A30"/>
    <w:rsid w:val="00894D77"/>
    <w:rsid w:val="00897DF4"/>
    <w:rsid w:val="008A49DF"/>
    <w:rsid w:val="008A4D56"/>
    <w:rsid w:val="008C1587"/>
    <w:rsid w:val="008E4E6C"/>
    <w:rsid w:val="008E56C9"/>
    <w:rsid w:val="008E79E1"/>
    <w:rsid w:val="008F04AD"/>
    <w:rsid w:val="008F33B6"/>
    <w:rsid w:val="008F37F2"/>
    <w:rsid w:val="008F6D02"/>
    <w:rsid w:val="009107F2"/>
    <w:rsid w:val="00910B5B"/>
    <w:rsid w:val="009344CD"/>
    <w:rsid w:val="00934A3F"/>
    <w:rsid w:val="00935331"/>
    <w:rsid w:val="00956A61"/>
    <w:rsid w:val="00957526"/>
    <w:rsid w:val="00960027"/>
    <w:rsid w:val="009621A1"/>
    <w:rsid w:val="00977880"/>
    <w:rsid w:val="009804C3"/>
    <w:rsid w:val="00980CC6"/>
    <w:rsid w:val="009912D7"/>
    <w:rsid w:val="009A51C2"/>
    <w:rsid w:val="009B19E7"/>
    <w:rsid w:val="009B2228"/>
    <w:rsid w:val="009B495D"/>
    <w:rsid w:val="009B4BA6"/>
    <w:rsid w:val="009B534C"/>
    <w:rsid w:val="009C1910"/>
    <w:rsid w:val="009C5F14"/>
    <w:rsid w:val="009E3F90"/>
    <w:rsid w:val="009E5DA3"/>
    <w:rsid w:val="009F3BCB"/>
    <w:rsid w:val="00A01FDE"/>
    <w:rsid w:val="00A03C24"/>
    <w:rsid w:val="00A0412E"/>
    <w:rsid w:val="00A142A2"/>
    <w:rsid w:val="00A17E27"/>
    <w:rsid w:val="00A2292C"/>
    <w:rsid w:val="00A3322A"/>
    <w:rsid w:val="00A410E7"/>
    <w:rsid w:val="00A423FC"/>
    <w:rsid w:val="00A46E4A"/>
    <w:rsid w:val="00A47CF5"/>
    <w:rsid w:val="00A65567"/>
    <w:rsid w:val="00A73515"/>
    <w:rsid w:val="00A816D7"/>
    <w:rsid w:val="00A84F17"/>
    <w:rsid w:val="00A87458"/>
    <w:rsid w:val="00A9182E"/>
    <w:rsid w:val="00A965C8"/>
    <w:rsid w:val="00A97376"/>
    <w:rsid w:val="00AA18AB"/>
    <w:rsid w:val="00AB04D2"/>
    <w:rsid w:val="00AB13E6"/>
    <w:rsid w:val="00AB51AC"/>
    <w:rsid w:val="00AC663D"/>
    <w:rsid w:val="00AE0875"/>
    <w:rsid w:val="00AF2AA6"/>
    <w:rsid w:val="00AF34F8"/>
    <w:rsid w:val="00B007DD"/>
    <w:rsid w:val="00B04BDA"/>
    <w:rsid w:val="00B06C39"/>
    <w:rsid w:val="00B075CC"/>
    <w:rsid w:val="00B15C34"/>
    <w:rsid w:val="00B47CD7"/>
    <w:rsid w:val="00B507F8"/>
    <w:rsid w:val="00B5393D"/>
    <w:rsid w:val="00B60056"/>
    <w:rsid w:val="00B70116"/>
    <w:rsid w:val="00B717B8"/>
    <w:rsid w:val="00B75413"/>
    <w:rsid w:val="00B81161"/>
    <w:rsid w:val="00B87A30"/>
    <w:rsid w:val="00B90C96"/>
    <w:rsid w:val="00B951E7"/>
    <w:rsid w:val="00B966C8"/>
    <w:rsid w:val="00BA05D8"/>
    <w:rsid w:val="00BA7800"/>
    <w:rsid w:val="00BB0370"/>
    <w:rsid w:val="00BB675D"/>
    <w:rsid w:val="00BC097E"/>
    <w:rsid w:val="00BC287C"/>
    <w:rsid w:val="00BC5D93"/>
    <w:rsid w:val="00BC7369"/>
    <w:rsid w:val="00BD5695"/>
    <w:rsid w:val="00BD577D"/>
    <w:rsid w:val="00BE6818"/>
    <w:rsid w:val="00BF3E16"/>
    <w:rsid w:val="00BF4074"/>
    <w:rsid w:val="00C04315"/>
    <w:rsid w:val="00C06AC0"/>
    <w:rsid w:val="00C07A40"/>
    <w:rsid w:val="00C10FE5"/>
    <w:rsid w:val="00C14149"/>
    <w:rsid w:val="00C42129"/>
    <w:rsid w:val="00C57118"/>
    <w:rsid w:val="00C7162E"/>
    <w:rsid w:val="00C73B48"/>
    <w:rsid w:val="00CA29DD"/>
    <w:rsid w:val="00CC2F89"/>
    <w:rsid w:val="00CD4B0D"/>
    <w:rsid w:val="00CF1C59"/>
    <w:rsid w:val="00CF6A47"/>
    <w:rsid w:val="00CF7910"/>
    <w:rsid w:val="00CF7E1F"/>
    <w:rsid w:val="00D018E4"/>
    <w:rsid w:val="00D12446"/>
    <w:rsid w:val="00D16F22"/>
    <w:rsid w:val="00D1782A"/>
    <w:rsid w:val="00D2151D"/>
    <w:rsid w:val="00D24926"/>
    <w:rsid w:val="00D40339"/>
    <w:rsid w:val="00D40688"/>
    <w:rsid w:val="00D421BC"/>
    <w:rsid w:val="00D429D6"/>
    <w:rsid w:val="00D638C7"/>
    <w:rsid w:val="00D82040"/>
    <w:rsid w:val="00DB6CA5"/>
    <w:rsid w:val="00DD146A"/>
    <w:rsid w:val="00DE00C0"/>
    <w:rsid w:val="00DF408E"/>
    <w:rsid w:val="00E057C1"/>
    <w:rsid w:val="00E10F46"/>
    <w:rsid w:val="00E15A1B"/>
    <w:rsid w:val="00E17AF0"/>
    <w:rsid w:val="00E20604"/>
    <w:rsid w:val="00E21BA8"/>
    <w:rsid w:val="00E235C9"/>
    <w:rsid w:val="00E32BF3"/>
    <w:rsid w:val="00E41D59"/>
    <w:rsid w:val="00E46308"/>
    <w:rsid w:val="00E473E7"/>
    <w:rsid w:val="00E52602"/>
    <w:rsid w:val="00E548EB"/>
    <w:rsid w:val="00E85A0A"/>
    <w:rsid w:val="00E95323"/>
    <w:rsid w:val="00E97B11"/>
    <w:rsid w:val="00EA3829"/>
    <w:rsid w:val="00EC0471"/>
    <w:rsid w:val="00ED2ADC"/>
    <w:rsid w:val="00EE6DAD"/>
    <w:rsid w:val="00EF56D6"/>
    <w:rsid w:val="00F01C88"/>
    <w:rsid w:val="00F0562D"/>
    <w:rsid w:val="00F12954"/>
    <w:rsid w:val="00F15B18"/>
    <w:rsid w:val="00F2349E"/>
    <w:rsid w:val="00F330B1"/>
    <w:rsid w:val="00F37811"/>
    <w:rsid w:val="00F4446E"/>
    <w:rsid w:val="00F44534"/>
    <w:rsid w:val="00F63379"/>
    <w:rsid w:val="00F70C1C"/>
    <w:rsid w:val="00F71D19"/>
    <w:rsid w:val="00F72BFE"/>
    <w:rsid w:val="00F77796"/>
    <w:rsid w:val="00F83CBD"/>
    <w:rsid w:val="00F86585"/>
    <w:rsid w:val="00F93859"/>
    <w:rsid w:val="00F93ABD"/>
    <w:rsid w:val="00F951E5"/>
    <w:rsid w:val="00FA68ED"/>
    <w:rsid w:val="00FA6A99"/>
    <w:rsid w:val="00FB2F38"/>
    <w:rsid w:val="00FB61A6"/>
    <w:rsid w:val="00FC17C4"/>
    <w:rsid w:val="00FD4691"/>
    <w:rsid w:val="00FD5703"/>
    <w:rsid w:val="00FD7A97"/>
    <w:rsid w:val="00FE0BD3"/>
    <w:rsid w:val="00FE10DE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gl.to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1B56-A3A4-42C2-930A-590901E7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Links>
    <vt:vector size="18" baseType="variant"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http://www.sgl.to.gov.br/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http://www.sefaz.to.gov.br/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VIVIANNE FRANTZ BORGES DA SILVA</cp:lastModifiedBy>
  <cp:revision>2</cp:revision>
  <cp:lastPrinted>2021-10-18T18:23:00Z</cp:lastPrinted>
  <dcterms:created xsi:type="dcterms:W3CDTF">2021-10-25T13:11:00Z</dcterms:created>
  <dcterms:modified xsi:type="dcterms:W3CDTF">2021-10-25T13:11:00Z</dcterms:modified>
</cp:coreProperties>
</file>